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FDF" w:rsidRDefault="00CC0FDF" w:rsidP="00322628">
      <w:pPr>
        <w:jc w:val="right"/>
        <w:rPr>
          <w:sz w:val="22"/>
          <w:szCs w:val="22"/>
        </w:rPr>
      </w:pPr>
      <w:bookmarkStart w:id="0" w:name="_GoBack"/>
      <w:bookmarkEnd w:id="0"/>
      <w:r w:rsidRPr="006A48D3">
        <w:rPr>
          <w:sz w:val="22"/>
          <w:szCs w:val="22"/>
        </w:rPr>
        <w:t xml:space="preserve">NIRB File No. </w:t>
      </w:r>
      <w:r>
        <w:rPr>
          <w:sz w:val="22"/>
          <w:szCs w:val="22"/>
        </w:rPr>
        <w:t>09YN010</w:t>
      </w:r>
    </w:p>
    <w:p w:rsidR="00CC0FDF" w:rsidRPr="00BB2D9A" w:rsidRDefault="00CC0FDF" w:rsidP="00322628">
      <w:pPr>
        <w:jc w:val="right"/>
        <w:rPr>
          <w:sz w:val="22"/>
          <w:szCs w:val="22"/>
        </w:rPr>
      </w:pPr>
    </w:p>
    <w:p w:rsidR="00CC0FDF" w:rsidRPr="00BB2D9A" w:rsidRDefault="00CC0FDF" w:rsidP="00CD6D74">
      <w:pPr>
        <w:jc w:val="both"/>
        <w:rPr>
          <w:sz w:val="22"/>
          <w:szCs w:val="22"/>
        </w:rPr>
      </w:pPr>
      <w:r>
        <w:rPr>
          <w:sz w:val="22"/>
          <w:szCs w:val="22"/>
        </w:rPr>
        <w:t>March 16, 2009</w:t>
      </w:r>
    </w:p>
    <w:p w:rsidR="00CC0FDF" w:rsidRPr="006A48D3" w:rsidRDefault="00CC0FDF" w:rsidP="00CD6D74">
      <w:pPr>
        <w:jc w:val="both"/>
        <w:rPr>
          <w:sz w:val="22"/>
          <w:szCs w:val="22"/>
        </w:rPr>
      </w:pPr>
    </w:p>
    <w:p w:rsidR="00CC0FDF" w:rsidRPr="006E42BA" w:rsidRDefault="00CC0FDF" w:rsidP="00CD6D74">
      <w:pPr>
        <w:jc w:val="both"/>
        <w:rPr>
          <w:sz w:val="22"/>
          <w:szCs w:val="22"/>
        </w:rPr>
      </w:pPr>
      <w:r>
        <w:rPr>
          <w:sz w:val="22"/>
          <w:szCs w:val="22"/>
        </w:rPr>
        <w:t>Walter Strapp</w:t>
      </w:r>
    </w:p>
    <w:p w:rsidR="00CC0FDF" w:rsidRPr="006E42BA" w:rsidRDefault="00CC0FDF" w:rsidP="00CD6D74">
      <w:pPr>
        <w:jc w:val="both"/>
        <w:rPr>
          <w:sz w:val="22"/>
          <w:szCs w:val="22"/>
        </w:rPr>
      </w:pPr>
      <w:r w:rsidRPr="006E42BA">
        <w:rPr>
          <w:sz w:val="22"/>
          <w:szCs w:val="22"/>
        </w:rPr>
        <w:t>Cloud Physics and Severe Weather Research Section</w:t>
      </w:r>
    </w:p>
    <w:p w:rsidR="00CC0FDF" w:rsidRPr="006E42BA" w:rsidRDefault="00CC0FDF" w:rsidP="00CD6D74">
      <w:pPr>
        <w:jc w:val="both"/>
        <w:rPr>
          <w:sz w:val="22"/>
          <w:szCs w:val="22"/>
        </w:rPr>
      </w:pPr>
      <w:r w:rsidRPr="006E42BA">
        <w:rPr>
          <w:sz w:val="22"/>
          <w:szCs w:val="22"/>
        </w:rPr>
        <w:t xml:space="preserve">Environment </w:t>
      </w:r>
      <w:smartTag w:uri="urn:schemas-microsoft-com:office:smarttags" w:element="country-region">
        <w:smartTag w:uri="urn:schemas-microsoft-com:office:smarttags" w:element="place">
          <w:r w:rsidRPr="006E42BA">
            <w:rPr>
              <w:sz w:val="22"/>
              <w:szCs w:val="22"/>
            </w:rPr>
            <w:t>Canada</w:t>
          </w:r>
        </w:smartTag>
      </w:smartTag>
      <w:r w:rsidRPr="006E42BA">
        <w:rPr>
          <w:sz w:val="22"/>
          <w:szCs w:val="22"/>
        </w:rPr>
        <w:t xml:space="preserve"> </w:t>
      </w:r>
    </w:p>
    <w:p w:rsidR="00CC0FDF" w:rsidRPr="006E42BA" w:rsidRDefault="00CC0FDF" w:rsidP="00CD6D74">
      <w:pPr>
        <w:jc w:val="both"/>
        <w:rPr>
          <w:sz w:val="22"/>
          <w:szCs w:val="22"/>
        </w:rPr>
      </w:pPr>
      <w:smartTag w:uri="urn:schemas-microsoft-com:office:smarttags" w:element="address">
        <w:smartTag w:uri="urn:schemas-microsoft-com:office:smarttags" w:element="Street">
          <w:r w:rsidRPr="006E42BA">
            <w:rPr>
              <w:sz w:val="22"/>
              <w:szCs w:val="22"/>
            </w:rPr>
            <w:t>4905 Dufferin Street</w:t>
          </w:r>
        </w:smartTag>
      </w:smartTag>
      <w:r w:rsidRPr="006E42BA">
        <w:rPr>
          <w:sz w:val="22"/>
          <w:szCs w:val="22"/>
        </w:rPr>
        <w:t>,</w:t>
      </w:r>
    </w:p>
    <w:p w:rsidR="00CC0FDF" w:rsidRPr="000C11D2" w:rsidRDefault="00CC0FDF" w:rsidP="00CD6D74">
      <w:pPr>
        <w:jc w:val="both"/>
        <w:rPr>
          <w:sz w:val="22"/>
          <w:szCs w:val="22"/>
        </w:rPr>
      </w:pPr>
      <w:smartTag w:uri="urn:schemas-microsoft-com:office:smarttags" w:element="place">
        <w:smartTag w:uri="urn:schemas-microsoft-com:office:smarttags" w:element="City">
          <w:r w:rsidRPr="006E42BA">
            <w:rPr>
              <w:sz w:val="22"/>
              <w:szCs w:val="22"/>
            </w:rPr>
            <w:t>Toronto</w:t>
          </w:r>
        </w:smartTag>
        <w:r w:rsidRPr="006E42BA">
          <w:rPr>
            <w:sz w:val="22"/>
            <w:szCs w:val="22"/>
          </w:rPr>
          <w:t xml:space="preserve">, </w:t>
        </w:r>
        <w:smartTag w:uri="urn:schemas-microsoft-com:office:smarttags" w:element="State">
          <w:r w:rsidRPr="006E42BA">
            <w:rPr>
              <w:sz w:val="22"/>
              <w:szCs w:val="22"/>
            </w:rPr>
            <w:t>ON</w:t>
          </w:r>
        </w:smartTag>
        <w:r>
          <w:rPr>
            <w:sz w:val="22"/>
            <w:szCs w:val="22"/>
          </w:rPr>
          <w:t xml:space="preserve">, </w:t>
        </w:r>
        <w:smartTag w:uri="urn:schemas-microsoft-com:office:smarttags" w:element="PostalCode">
          <w:r w:rsidRPr="000C11D2">
            <w:rPr>
              <w:sz w:val="22"/>
              <w:szCs w:val="22"/>
            </w:rPr>
            <w:t>M3H 5T4</w:t>
          </w:r>
        </w:smartTag>
      </w:smartTag>
    </w:p>
    <w:p w:rsidR="00CC0FDF" w:rsidRPr="000C11D2" w:rsidRDefault="00CC0FDF" w:rsidP="00CD6D74">
      <w:pPr>
        <w:jc w:val="both"/>
        <w:rPr>
          <w:sz w:val="22"/>
          <w:szCs w:val="22"/>
        </w:rPr>
      </w:pPr>
    </w:p>
    <w:p w:rsidR="00CC0FDF" w:rsidRPr="000C11D2" w:rsidRDefault="00CC0FDF" w:rsidP="00CD6D74">
      <w:pPr>
        <w:jc w:val="both"/>
        <w:rPr>
          <w:sz w:val="22"/>
          <w:szCs w:val="22"/>
        </w:rPr>
      </w:pPr>
      <w:r w:rsidRPr="000C11D2">
        <w:rPr>
          <w:sz w:val="22"/>
          <w:szCs w:val="22"/>
        </w:rPr>
        <w:t xml:space="preserve">Via email: </w:t>
      </w:r>
      <w:hyperlink r:id="rId7" w:history="1">
        <w:r w:rsidRPr="000C11D2">
          <w:rPr>
            <w:rStyle w:val="Hyperlink"/>
            <w:sz w:val="22"/>
            <w:szCs w:val="22"/>
          </w:rPr>
          <w:t>Walter.strapp@ec.gc.ca</w:t>
        </w:r>
      </w:hyperlink>
      <w:r w:rsidRPr="000C11D2">
        <w:rPr>
          <w:sz w:val="22"/>
          <w:szCs w:val="22"/>
        </w:rPr>
        <w:t xml:space="preserve"> </w:t>
      </w:r>
    </w:p>
    <w:p w:rsidR="00CC0FDF" w:rsidRPr="000C11D2" w:rsidRDefault="00CC0FDF" w:rsidP="00CD6D74">
      <w:pPr>
        <w:jc w:val="both"/>
        <w:rPr>
          <w:sz w:val="22"/>
          <w:szCs w:val="22"/>
        </w:rPr>
      </w:pPr>
    </w:p>
    <w:p w:rsidR="00CC0FDF" w:rsidRPr="006A48D3" w:rsidRDefault="00CC0FDF" w:rsidP="00DA1BF0">
      <w:pPr>
        <w:ind w:left="720" w:hanging="720"/>
        <w:jc w:val="both"/>
        <w:rPr>
          <w:b/>
          <w:bCs/>
          <w:sz w:val="22"/>
          <w:szCs w:val="22"/>
          <w:u w:val="single"/>
        </w:rPr>
      </w:pPr>
      <w:r w:rsidRPr="006A48D3">
        <w:rPr>
          <w:b/>
          <w:bCs/>
          <w:sz w:val="22"/>
          <w:szCs w:val="22"/>
        </w:rPr>
        <w:t>Re:</w:t>
      </w:r>
      <w:r w:rsidRPr="006A48D3">
        <w:rPr>
          <w:b/>
          <w:bCs/>
          <w:sz w:val="22"/>
          <w:szCs w:val="22"/>
        </w:rPr>
        <w:tab/>
      </w:r>
      <w:r w:rsidRPr="006A48D3">
        <w:rPr>
          <w:b/>
          <w:bCs/>
          <w:sz w:val="22"/>
          <w:szCs w:val="22"/>
          <w:u w:val="single"/>
        </w:rPr>
        <w:t xml:space="preserve">Notice of Part 4 Screening </w:t>
      </w:r>
      <w:r>
        <w:rPr>
          <w:b/>
          <w:bCs/>
          <w:sz w:val="22"/>
          <w:szCs w:val="22"/>
          <w:u w:val="single"/>
        </w:rPr>
        <w:t xml:space="preserve">and Comment Request </w:t>
      </w:r>
      <w:r w:rsidRPr="006A48D3">
        <w:rPr>
          <w:b/>
          <w:bCs/>
          <w:sz w:val="22"/>
          <w:szCs w:val="22"/>
          <w:u w:val="single"/>
        </w:rPr>
        <w:t xml:space="preserve">for </w:t>
      </w:r>
      <w:r>
        <w:rPr>
          <w:b/>
          <w:bCs/>
          <w:sz w:val="22"/>
          <w:szCs w:val="22"/>
          <w:u w:val="single"/>
        </w:rPr>
        <w:t>Walter Strapp’s “Pan-Arctic Measurements and Arctic Regional Climate Model Simulations (PANARCMIP)”</w:t>
      </w:r>
      <w:r w:rsidRPr="006A48D3">
        <w:rPr>
          <w:b/>
          <w:bCs/>
          <w:sz w:val="22"/>
          <w:szCs w:val="22"/>
          <w:u w:val="single"/>
        </w:rPr>
        <w:t xml:space="preserve"> </w:t>
      </w:r>
      <w:r>
        <w:rPr>
          <w:b/>
          <w:bCs/>
          <w:sz w:val="22"/>
          <w:szCs w:val="22"/>
          <w:u w:val="single"/>
        </w:rPr>
        <w:t>project p</w:t>
      </w:r>
      <w:r w:rsidRPr="006A48D3">
        <w:rPr>
          <w:b/>
          <w:bCs/>
          <w:sz w:val="22"/>
          <w:szCs w:val="22"/>
          <w:u w:val="single"/>
        </w:rPr>
        <w:t>roposal</w:t>
      </w:r>
    </w:p>
    <w:p w:rsidR="00CC0FDF" w:rsidRPr="006A48D3" w:rsidRDefault="00CC0FDF" w:rsidP="00CD6D74">
      <w:pPr>
        <w:jc w:val="both"/>
        <w:rPr>
          <w:sz w:val="22"/>
          <w:szCs w:val="22"/>
        </w:rPr>
      </w:pPr>
    </w:p>
    <w:p w:rsidR="00CC0FDF" w:rsidRPr="006A48D3" w:rsidRDefault="00CC0FDF" w:rsidP="00CD6D74">
      <w:pPr>
        <w:jc w:val="both"/>
        <w:rPr>
          <w:sz w:val="22"/>
          <w:szCs w:val="22"/>
        </w:rPr>
      </w:pPr>
      <w:r w:rsidRPr="006A48D3">
        <w:rPr>
          <w:sz w:val="22"/>
          <w:szCs w:val="22"/>
        </w:rPr>
        <w:t xml:space="preserve">Dear </w:t>
      </w:r>
      <w:r>
        <w:rPr>
          <w:sz w:val="22"/>
          <w:szCs w:val="22"/>
        </w:rPr>
        <w:t>Walter Strapp</w:t>
      </w:r>
      <w:r w:rsidRPr="006A48D3">
        <w:rPr>
          <w:sz w:val="22"/>
          <w:szCs w:val="22"/>
        </w:rPr>
        <w:t>:</w:t>
      </w:r>
    </w:p>
    <w:p w:rsidR="00CC0FDF" w:rsidRPr="006A48D3" w:rsidRDefault="00CC0FDF" w:rsidP="00CD6D74">
      <w:pPr>
        <w:jc w:val="both"/>
        <w:rPr>
          <w:sz w:val="22"/>
          <w:szCs w:val="22"/>
        </w:rPr>
      </w:pPr>
    </w:p>
    <w:p w:rsidR="00CC0FDF" w:rsidRDefault="00CC0FDF" w:rsidP="001239AC">
      <w:pPr>
        <w:jc w:val="both"/>
        <w:rPr>
          <w:sz w:val="22"/>
          <w:szCs w:val="22"/>
        </w:rPr>
      </w:pPr>
      <w:r w:rsidRPr="006A48D3">
        <w:rPr>
          <w:sz w:val="22"/>
          <w:szCs w:val="22"/>
        </w:rPr>
        <w:t xml:space="preserve">On </w:t>
      </w:r>
      <w:r>
        <w:rPr>
          <w:sz w:val="22"/>
          <w:szCs w:val="22"/>
        </w:rPr>
        <w:t>January 27, 2009</w:t>
      </w:r>
      <w:r w:rsidRPr="006A48D3">
        <w:rPr>
          <w:sz w:val="22"/>
          <w:szCs w:val="22"/>
        </w:rPr>
        <w:t xml:space="preserve"> the Nunavut Impact Review Board (NIRB or Board) received </w:t>
      </w:r>
      <w:r>
        <w:rPr>
          <w:sz w:val="22"/>
          <w:szCs w:val="22"/>
        </w:rPr>
        <w:t xml:space="preserve">your </w:t>
      </w:r>
      <w:r w:rsidRPr="000C11D2">
        <w:rPr>
          <w:sz w:val="22"/>
          <w:szCs w:val="22"/>
        </w:rPr>
        <w:t>“Pan-Arctic Measurements and Arctic Regional Climate Model Simulations (PANARCMIP)” project proposal</w:t>
      </w:r>
      <w:r w:rsidRPr="006A48D3">
        <w:rPr>
          <w:sz w:val="22"/>
          <w:szCs w:val="22"/>
        </w:rPr>
        <w:t xml:space="preserve"> from </w:t>
      </w:r>
      <w:r>
        <w:rPr>
          <w:sz w:val="22"/>
          <w:szCs w:val="22"/>
        </w:rPr>
        <w:t>the Nunavut Research Institute (NRI)</w:t>
      </w:r>
      <w:r w:rsidRPr="006A48D3">
        <w:rPr>
          <w:sz w:val="22"/>
          <w:szCs w:val="22"/>
        </w:rPr>
        <w:t xml:space="preserve">.  On </w:t>
      </w:r>
      <w:r>
        <w:rPr>
          <w:sz w:val="22"/>
          <w:szCs w:val="22"/>
        </w:rPr>
        <w:t>March 4, 2009</w:t>
      </w:r>
      <w:r w:rsidRPr="006A48D3">
        <w:rPr>
          <w:sz w:val="22"/>
          <w:szCs w:val="22"/>
        </w:rPr>
        <w:t xml:space="preserve"> the NIRB received</w:t>
      </w:r>
      <w:r>
        <w:rPr>
          <w:sz w:val="22"/>
          <w:szCs w:val="22"/>
        </w:rPr>
        <w:t xml:space="preserve"> a positive conformity determination</w:t>
      </w:r>
      <w:r w:rsidRPr="000C11D2">
        <w:rPr>
          <w:sz w:val="22"/>
          <w:szCs w:val="22"/>
        </w:rPr>
        <w:t xml:space="preserve"> </w:t>
      </w:r>
      <w:r>
        <w:rPr>
          <w:sz w:val="22"/>
          <w:szCs w:val="22"/>
        </w:rPr>
        <w:t xml:space="preserve">for the North Baffin Regional Land Use Plan from the Nunavut Planning Commission (NPC).  </w:t>
      </w:r>
      <w:r w:rsidRPr="006A48D3">
        <w:rPr>
          <w:sz w:val="22"/>
          <w:szCs w:val="22"/>
        </w:rPr>
        <w:t>NIRB has assigned this project p</w:t>
      </w:r>
      <w:r>
        <w:rPr>
          <w:sz w:val="22"/>
          <w:szCs w:val="22"/>
        </w:rPr>
        <w:t>roposal file number</w:t>
      </w:r>
      <w:r w:rsidRPr="006A48D3">
        <w:rPr>
          <w:sz w:val="22"/>
          <w:szCs w:val="22"/>
        </w:rPr>
        <w:t xml:space="preserve"> </w:t>
      </w:r>
      <w:r w:rsidRPr="001A5434">
        <w:rPr>
          <w:b/>
          <w:sz w:val="22"/>
          <w:szCs w:val="22"/>
        </w:rPr>
        <w:t>09YN010</w:t>
      </w:r>
      <w:r>
        <w:rPr>
          <w:sz w:val="22"/>
          <w:szCs w:val="22"/>
        </w:rPr>
        <w:t>.</w:t>
      </w:r>
    </w:p>
    <w:p w:rsidR="00CC0FDF" w:rsidRDefault="00CC0FDF" w:rsidP="00CD6D74">
      <w:pPr>
        <w:jc w:val="both"/>
        <w:rPr>
          <w:sz w:val="22"/>
          <w:szCs w:val="22"/>
        </w:rPr>
      </w:pPr>
    </w:p>
    <w:p w:rsidR="00CC0FDF" w:rsidRPr="006A48D3" w:rsidRDefault="00CC0FDF" w:rsidP="00CD6D74">
      <w:pPr>
        <w:jc w:val="both"/>
        <w:rPr>
          <w:sz w:val="22"/>
          <w:szCs w:val="22"/>
        </w:rPr>
      </w:pPr>
      <w:r w:rsidRPr="006A48D3">
        <w:rPr>
          <w:sz w:val="22"/>
          <w:szCs w:val="22"/>
        </w:rPr>
        <w:t xml:space="preserve">The project is located in </w:t>
      </w:r>
      <w:r>
        <w:rPr>
          <w:sz w:val="22"/>
          <w:szCs w:val="22"/>
        </w:rPr>
        <w:t xml:space="preserve">North Baffin Region with the closest community being Resolute, as well as the </w:t>
      </w:r>
      <w:smartTag w:uri="urn:schemas-microsoft-com:office:smarttags" w:element="place">
        <w:smartTag w:uri="urn:schemas-microsoft-com:office:smarttags" w:element="City">
          <w:r>
            <w:rPr>
              <w:sz w:val="22"/>
              <w:szCs w:val="22"/>
            </w:rPr>
            <w:t>Eureka</w:t>
          </w:r>
        </w:smartTag>
      </w:smartTag>
      <w:r>
        <w:rPr>
          <w:sz w:val="22"/>
          <w:szCs w:val="22"/>
        </w:rPr>
        <w:t xml:space="preserve"> and Alert stations.  The program is proposed to take place from April 16, 2009 to April 25, 2009.</w:t>
      </w:r>
    </w:p>
    <w:p w:rsidR="00CC0FDF" w:rsidRPr="006A48D3" w:rsidRDefault="00CC0FDF" w:rsidP="00CD6D74">
      <w:pPr>
        <w:jc w:val="both"/>
        <w:rPr>
          <w:sz w:val="22"/>
          <w:szCs w:val="22"/>
        </w:rPr>
      </w:pPr>
    </w:p>
    <w:p w:rsidR="00CC0FDF" w:rsidRDefault="00CC0FDF" w:rsidP="00CD6D74">
      <w:pPr>
        <w:jc w:val="both"/>
        <w:rPr>
          <w:sz w:val="22"/>
          <w:szCs w:val="22"/>
        </w:rPr>
      </w:pPr>
      <w:r w:rsidRPr="006A48D3">
        <w:rPr>
          <w:sz w:val="22"/>
          <w:szCs w:val="22"/>
        </w:rPr>
        <w:t>The project activities include:</w:t>
      </w:r>
    </w:p>
    <w:p w:rsidR="00CC0FDF" w:rsidRPr="006A48D3" w:rsidRDefault="00CC0FDF" w:rsidP="00CD6D74">
      <w:pPr>
        <w:jc w:val="both"/>
        <w:rPr>
          <w:sz w:val="22"/>
          <w:szCs w:val="22"/>
        </w:rPr>
      </w:pPr>
    </w:p>
    <w:p w:rsidR="00CC0FDF" w:rsidRDefault="00CC0FDF" w:rsidP="00A5758B">
      <w:pPr>
        <w:numPr>
          <w:ilvl w:val="0"/>
          <w:numId w:val="32"/>
        </w:numPr>
        <w:jc w:val="both"/>
        <w:rPr>
          <w:sz w:val="22"/>
          <w:szCs w:val="22"/>
        </w:rPr>
      </w:pPr>
      <w:r>
        <w:rPr>
          <w:sz w:val="22"/>
          <w:szCs w:val="22"/>
        </w:rPr>
        <w:t xml:space="preserve">Basler DC-3 aircraft “POLAR-5” using airports in Alert, </w:t>
      </w:r>
      <w:smartTag w:uri="urn:schemas-microsoft-com:office:smarttags" w:element="State">
        <w:r>
          <w:rPr>
            <w:sz w:val="22"/>
            <w:szCs w:val="22"/>
          </w:rPr>
          <w:t>Eureka</w:t>
        </w:r>
      </w:smartTag>
      <w:r>
        <w:rPr>
          <w:sz w:val="22"/>
          <w:szCs w:val="22"/>
        </w:rPr>
        <w:t>, and Resolute</w:t>
      </w:r>
    </w:p>
    <w:p w:rsidR="00CC0FDF" w:rsidRDefault="00CC0FDF" w:rsidP="00A5758B">
      <w:pPr>
        <w:numPr>
          <w:ilvl w:val="0"/>
          <w:numId w:val="32"/>
        </w:numPr>
        <w:jc w:val="both"/>
        <w:rPr>
          <w:sz w:val="22"/>
          <w:szCs w:val="22"/>
        </w:rPr>
      </w:pPr>
      <w:r>
        <w:rPr>
          <w:sz w:val="22"/>
          <w:szCs w:val="22"/>
        </w:rPr>
        <w:t>Stored aviation fuel: 101 drums (20,200 liters)</w:t>
      </w:r>
    </w:p>
    <w:p w:rsidR="00CC0FDF" w:rsidRPr="00447DF7" w:rsidRDefault="00CC0FDF" w:rsidP="00447DF7">
      <w:pPr>
        <w:numPr>
          <w:ilvl w:val="0"/>
          <w:numId w:val="32"/>
        </w:numPr>
        <w:jc w:val="both"/>
        <w:rPr>
          <w:sz w:val="22"/>
          <w:szCs w:val="22"/>
        </w:rPr>
      </w:pPr>
      <w:r w:rsidRPr="00447DF7">
        <w:rPr>
          <w:sz w:val="22"/>
          <w:szCs w:val="22"/>
        </w:rPr>
        <w:t>Air Surveys</w:t>
      </w:r>
      <w:r>
        <w:rPr>
          <w:sz w:val="22"/>
          <w:szCs w:val="22"/>
        </w:rPr>
        <w:t xml:space="preserve"> between 300ft to 10,000ft</w:t>
      </w:r>
    </w:p>
    <w:p w:rsidR="00CC0FDF" w:rsidRPr="00447DF7" w:rsidRDefault="00CC0FDF" w:rsidP="00A5758B">
      <w:pPr>
        <w:numPr>
          <w:ilvl w:val="0"/>
          <w:numId w:val="32"/>
        </w:numPr>
        <w:jc w:val="both"/>
        <w:rPr>
          <w:sz w:val="22"/>
          <w:szCs w:val="22"/>
        </w:rPr>
      </w:pPr>
      <w:r w:rsidRPr="00447DF7">
        <w:rPr>
          <w:sz w:val="22"/>
          <w:szCs w:val="22"/>
        </w:rPr>
        <w:t>Low level flights performed offshore over sea ice only and will avoid areas of protected wildlife and people</w:t>
      </w:r>
    </w:p>
    <w:p w:rsidR="00CC0FDF" w:rsidRPr="00447DF7" w:rsidRDefault="00CC0FDF" w:rsidP="00A5758B">
      <w:pPr>
        <w:numPr>
          <w:ilvl w:val="0"/>
          <w:numId w:val="32"/>
        </w:numPr>
        <w:jc w:val="both"/>
        <w:rPr>
          <w:sz w:val="22"/>
          <w:szCs w:val="22"/>
        </w:rPr>
      </w:pPr>
      <w:r>
        <w:rPr>
          <w:sz w:val="22"/>
          <w:szCs w:val="22"/>
        </w:rPr>
        <w:t>Study</w:t>
      </w:r>
      <w:r w:rsidRPr="00447DF7">
        <w:rPr>
          <w:sz w:val="22"/>
          <w:szCs w:val="22"/>
        </w:rPr>
        <w:t xml:space="preserve"> meteorology, air quality and sea ice thickness in the </w:t>
      </w:r>
      <w:smartTag w:uri="urn:schemas-microsoft-com:office:smarttags" w:element="State">
        <w:r w:rsidRPr="00447DF7">
          <w:rPr>
            <w:sz w:val="22"/>
            <w:szCs w:val="22"/>
          </w:rPr>
          <w:t>Arctic</w:t>
        </w:r>
      </w:smartTag>
    </w:p>
    <w:p w:rsidR="00CC0FDF" w:rsidRPr="00447DF7" w:rsidRDefault="00CC0FDF" w:rsidP="00A5758B">
      <w:pPr>
        <w:numPr>
          <w:ilvl w:val="0"/>
          <w:numId w:val="32"/>
        </w:numPr>
        <w:jc w:val="both"/>
        <w:rPr>
          <w:sz w:val="22"/>
          <w:szCs w:val="22"/>
        </w:rPr>
      </w:pPr>
      <w:r w:rsidRPr="00447DF7">
        <w:rPr>
          <w:sz w:val="22"/>
          <w:szCs w:val="22"/>
        </w:rPr>
        <w:t xml:space="preserve">Take scientific readings to accurately measure sea ice thickness, ozone depletion, and mercury and bromine oxide in the Arctic surface boundary layer specifically over the frozen </w:t>
      </w:r>
      <w:smartTag w:uri="urn:schemas-microsoft-com:office:smarttags" w:element="State">
        <w:r w:rsidRPr="00447DF7">
          <w:rPr>
            <w:sz w:val="22"/>
            <w:szCs w:val="22"/>
          </w:rPr>
          <w:t>Arctic Ocean</w:t>
        </w:r>
      </w:smartTag>
    </w:p>
    <w:p w:rsidR="00CC0FDF" w:rsidRPr="00447DF7" w:rsidRDefault="00CC0FDF" w:rsidP="00A5758B">
      <w:pPr>
        <w:numPr>
          <w:ilvl w:val="0"/>
          <w:numId w:val="32"/>
        </w:numPr>
        <w:jc w:val="both"/>
        <w:rPr>
          <w:sz w:val="22"/>
          <w:szCs w:val="22"/>
        </w:rPr>
      </w:pPr>
      <w:r w:rsidRPr="00447DF7">
        <w:rPr>
          <w:sz w:val="22"/>
          <w:szCs w:val="22"/>
        </w:rPr>
        <w:t xml:space="preserve">The study will result in scientific publications which will be a available for information for individuals and communities in </w:t>
      </w:r>
      <w:smartTag w:uri="urn:schemas-microsoft-com:office:smarttags" w:element="State">
        <w:r w:rsidRPr="00447DF7">
          <w:rPr>
            <w:sz w:val="22"/>
            <w:szCs w:val="22"/>
          </w:rPr>
          <w:t>Nunavut</w:t>
        </w:r>
      </w:smartTag>
    </w:p>
    <w:p w:rsidR="00CC0FDF" w:rsidRPr="006A48D3" w:rsidRDefault="00CC0FDF" w:rsidP="00CD6D74">
      <w:pPr>
        <w:jc w:val="both"/>
        <w:rPr>
          <w:sz w:val="22"/>
          <w:szCs w:val="22"/>
        </w:rPr>
      </w:pPr>
    </w:p>
    <w:p w:rsidR="00CC0FDF" w:rsidRPr="006A48D3" w:rsidRDefault="00CC0FDF" w:rsidP="00CD6D74">
      <w:pPr>
        <w:jc w:val="both"/>
        <w:rPr>
          <w:sz w:val="22"/>
          <w:szCs w:val="22"/>
        </w:rPr>
      </w:pPr>
      <w:r w:rsidRPr="006A48D3">
        <w:rPr>
          <w:sz w:val="22"/>
          <w:szCs w:val="22"/>
        </w:rPr>
        <w:t xml:space="preserve">All documents received and pertaining to this project proposal can be obtained from NIRB’s ftp site at </w:t>
      </w:r>
      <w:hyperlink r:id="rId8" w:history="1">
        <w:r w:rsidRPr="008A0EBC">
          <w:rPr>
            <w:rStyle w:val="Hyperlink"/>
            <w:sz w:val="22"/>
            <w:szCs w:val="22"/>
          </w:rPr>
          <w:t>http://ftp.nirb.ca/SCREENINGS/ACTIVE%20SCREENINGS/09YN010-Walter%20Strapp/1-SCREENING/</w:t>
        </w:r>
      </w:hyperlink>
      <w:r>
        <w:rPr>
          <w:sz w:val="22"/>
          <w:szCs w:val="22"/>
        </w:rPr>
        <w:t xml:space="preserve"> </w:t>
      </w:r>
      <w:r w:rsidRPr="006A48D3">
        <w:rPr>
          <w:sz w:val="22"/>
          <w:szCs w:val="22"/>
        </w:rPr>
        <w:t>including:</w:t>
      </w:r>
    </w:p>
    <w:p w:rsidR="00CC0FDF" w:rsidRPr="006A48D3" w:rsidRDefault="00CC0FDF" w:rsidP="00CD6D74">
      <w:pPr>
        <w:jc w:val="both"/>
        <w:rPr>
          <w:sz w:val="22"/>
          <w:szCs w:val="22"/>
        </w:rPr>
      </w:pPr>
    </w:p>
    <w:p w:rsidR="00CC0FDF" w:rsidRPr="006A48D3" w:rsidRDefault="00CC0FDF" w:rsidP="00CD6D74">
      <w:pPr>
        <w:numPr>
          <w:ilvl w:val="0"/>
          <w:numId w:val="29"/>
        </w:numPr>
        <w:jc w:val="both"/>
        <w:rPr>
          <w:i/>
          <w:iCs/>
          <w:sz w:val="22"/>
          <w:szCs w:val="22"/>
        </w:rPr>
      </w:pPr>
      <w:r w:rsidRPr="006A48D3">
        <w:rPr>
          <w:i/>
          <w:iCs/>
          <w:sz w:val="22"/>
          <w:szCs w:val="22"/>
        </w:rPr>
        <w:t>NIRB Part 1 Summary Application Form in English</w:t>
      </w:r>
    </w:p>
    <w:p w:rsidR="00CC0FDF" w:rsidRPr="006A48D3" w:rsidRDefault="00CC0FDF" w:rsidP="00CD6D74">
      <w:pPr>
        <w:numPr>
          <w:ilvl w:val="0"/>
          <w:numId w:val="29"/>
        </w:numPr>
        <w:jc w:val="both"/>
        <w:rPr>
          <w:i/>
          <w:iCs/>
          <w:sz w:val="22"/>
          <w:szCs w:val="22"/>
        </w:rPr>
      </w:pPr>
      <w:r w:rsidRPr="006A48D3">
        <w:rPr>
          <w:i/>
          <w:iCs/>
          <w:sz w:val="22"/>
          <w:szCs w:val="22"/>
        </w:rPr>
        <w:t>Non technical Project Proposal summary in English</w:t>
      </w:r>
    </w:p>
    <w:p w:rsidR="00CC0FDF" w:rsidRPr="006A48D3" w:rsidRDefault="00CC0FDF" w:rsidP="00CD6D74">
      <w:pPr>
        <w:numPr>
          <w:ilvl w:val="0"/>
          <w:numId w:val="29"/>
        </w:numPr>
        <w:jc w:val="both"/>
        <w:rPr>
          <w:i/>
          <w:iCs/>
          <w:sz w:val="22"/>
          <w:szCs w:val="22"/>
        </w:rPr>
      </w:pPr>
      <w:r w:rsidRPr="006A48D3">
        <w:rPr>
          <w:i/>
          <w:iCs/>
          <w:sz w:val="22"/>
          <w:szCs w:val="22"/>
        </w:rPr>
        <w:t xml:space="preserve">Non technical Project Proposal summary in </w:t>
      </w:r>
      <w:r>
        <w:rPr>
          <w:i/>
          <w:iCs/>
          <w:sz w:val="22"/>
          <w:szCs w:val="22"/>
        </w:rPr>
        <w:t>Inuktitut</w:t>
      </w:r>
    </w:p>
    <w:p w:rsidR="00CC0FDF" w:rsidRPr="006A48D3" w:rsidRDefault="00CC0FDF" w:rsidP="00CD6D74">
      <w:pPr>
        <w:numPr>
          <w:ilvl w:val="0"/>
          <w:numId w:val="29"/>
        </w:numPr>
        <w:jc w:val="both"/>
        <w:rPr>
          <w:i/>
          <w:iCs/>
          <w:sz w:val="22"/>
          <w:szCs w:val="22"/>
        </w:rPr>
      </w:pPr>
      <w:r w:rsidRPr="006A48D3">
        <w:rPr>
          <w:i/>
          <w:iCs/>
          <w:sz w:val="22"/>
          <w:szCs w:val="22"/>
        </w:rPr>
        <w:lastRenderedPageBreak/>
        <w:t>NPC Conformity Determination</w:t>
      </w:r>
    </w:p>
    <w:p w:rsidR="00CC0FDF" w:rsidRPr="009A6A15" w:rsidRDefault="00CC0FDF" w:rsidP="00CD6D74">
      <w:pPr>
        <w:numPr>
          <w:ilvl w:val="0"/>
          <w:numId w:val="29"/>
        </w:numPr>
        <w:jc w:val="both"/>
        <w:rPr>
          <w:i/>
          <w:iCs/>
          <w:sz w:val="22"/>
          <w:szCs w:val="22"/>
        </w:rPr>
      </w:pPr>
      <w:r w:rsidRPr="009A6A15">
        <w:rPr>
          <w:i/>
          <w:iCs/>
          <w:sz w:val="22"/>
          <w:szCs w:val="22"/>
        </w:rPr>
        <w:t xml:space="preserve">NRI application Form </w:t>
      </w:r>
    </w:p>
    <w:p w:rsidR="00CC0FDF" w:rsidRPr="006A48D3" w:rsidRDefault="00CC0FDF" w:rsidP="00CD6D74">
      <w:pPr>
        <w:jc w:val="both"/>
        <w:rPr>
          <w:i/>
          <w:iCs/>
          <w:sz w:val="22"/>
          <w:szCs w:val="22"/>
          <w:highlight w:val="yellow"/>
        </w:rPr>
      </w:pPr>
    </w:p>
    <w:p w:rsidR="00CC0FDF" w:rsidRPr="006A48D3" w:rsidRDefault="00CC0FDF" w:rsidP="00321061">
      <w:pPr>
        <w:jc w:val="both"/>
        <w:rPr>
          <w:sz w:val="22"/>
          <w:szCs w:val="22"/>
        </w:rPr>
      </w:pPr>
      <w:r w:rsidRPr="006A48D3">
        <w:rPr>
          <w:sz w:val="22"/>
          <w:szCs w:val="22"/>
        </w:rPr>
        <w:t>Pursuant to Part 4, Article 12 of the Nunavut Land Claims Agreement (NLCA), NIRB shall proceed to screen the Project Proposal.  NIRB may request additional information at any time during the process.  NIRB will copy you on screening process related correspondence and upload related docum</w:t>
      </w:r>
      <w:r>
        <w:rPr>
          <w:sz w:val="22"/>
          <w:szCs w:val="22"/>
        </w:rPr>
        <w:t>ents to the above ftp site for p</w:t>
      </w:r>
      <w:r w:rsidRPr="006A48D3">
        <w:rPr>
          <w:sz w:val="22"/>
          <w:szCs w:val="22"/>
        </w:rPr>
        <w:t>ublic access.</w:t>
      </w:r>
    </w:p>
    <w:p w:rsidR="00CC0FDF" w:rsidRPr="006A48D3" w:rsidRDefault="00CC0FDF" w:rsidP="00CD6D74">
      <w:pPr>
        <w:jc w:val="both"/>
        <w:rPr>
          <w:sz w:val="22"/>
          <w:szCs w:val="22"/>
        </w:rPr>
      </w:pPr>
    </w:p>
    <w:p w:rsidR="00CC0FDF" w:rsidRDefault="00CC0FDF" w:rsidP="00FE12F6">
      <w:pPr>
        <w:jc w:val="both"/>
        <w:rPr>
          <w:sz w:val="22"/>
          <w:szCs w:val="22"/>
        </w:rPr>
      </w:pPr>
      <w:r w:rsidRPr="00585682">
        <w:rPr>
          <w:sz w:val="22"/>
          <w:szCs w:val="22"/>
        </w:rPr>
        <w:t xml:space="preserve">Be advised that </w:t>
      </w:r>
      <w:r>
        <w:rPr>
          <w:sz w:val="22"/>
          <w:szCs w:val="22"/>
        </w:rPr>
        <w:t>NIRB is</w:t>
      </w:r>
      <w:r w:rsidRPr="00585682">
        <w:rPr>
          <w:sz w:val="22"/>
          <w:szCs w:val="22"/>
        </w:rPr>
        <w:t xml:space="preserve"> copying interested Parties and municipalities most affected by your project proposal. Interested persons are encouraged to comment directly to the NIRB by </w:t>
      </w:r>
      <w:r w:rsidRPr="001A5434">
        <w:rPr>
          <w:b/>
          <w:sz w:val="22"/>
          <w:szCs w:val="22"/>
        </w:rPr>
        <w:t>March 23, 2009</w:t>
      </w:r>
      <w:r w:rsidRPr="006A48D3">
        <w:rPr>
          <w:sz w:val="22"/>
          <w:szCs w:val="22"/>
        </w:rPr>
        <w:t>.</w:t>
      </w:r>
      <w:r>
        <w:rPr>
          <w:sz w:val="22"/>
          <w:szCs w:val="22"/>
        </w:rPr>
        <w:t xml:space="preserve">  </w:t>
      </w:r>
    </w:p>
    <w:p w:rsidR="00CC0FDF" w:rsidRPr="006A48D3" w:rsidRDefault="00CC0FDF" w:rsidP="00EA10F2">
      <w:pPr>
        <w:jc w:val="both"/>
        <w:rPr>
          <w:sz w:val="22"/>
          <w:szCs w:val="22"/>
        </w:rPr>
      </w:pPr>
    </w:p>
    <w:p w:rsidR="00CC0FDF" w:rsidRPr="006A48D3" w:rsidRDefault="00CC0FDF" w:rsidP="00D54370">
      <w:pPr>
        <w:jc w:val="both"/>
        <w:rPr>
          <w:sz w:val="22"/>
          <w:szCs w:val="22"/>
        </w:rPr>
      </w:pPr>
      <w:r w:rsidRPr="006A48D3">
        <w:rPr>
          <w:sz w:val="22"/>
          <w:szCs w:val="22"/>
        </w:rPr>
        <w:t>NIRB would like Parties to provide comments regarding:</w:t>
      </w:r>
    </w:p>
    <w:p w:rsidR="00CC0FDF" w:rsidRPr="006A48D3" w:rsidRDefault="00CC0FDF" w:rsidP="00D54370">
      <w:pPr>
        <w:numPr>
          <w:ilvl w:val="0"/>
          <w:numId w:val="33"/>
        </w:numPr>
        <w:jc w:val="both"/>
        <w:rPr>
          <w:sz w:val="22"/>
          <w:szCs w:val="22"/>
        </w:rPr>
      </w:pPr>
      <w:r w:rsidRPr="006A48D3">
        <w:rPr>
          <w:sz w:val="22"/>
          <w:szCs w:val="22"/>
        </w:rPr>
        <w:t>Whether the project proposal is likely to arouse significant public concern; and if so, why;</w:t>
      </w:r>
    </w:p>
    <w:p w:rsidR="00CC0FDF" w:rsidRPr="006A48D3" w:rsidRDefault="00CC0FDF" w:rsidP="00D54370">
      <w:pPr>
        <w:numPr>
          <w:ilvl w:val="0"/>
          <w:numId w:val="33"/>
        </w:numPr>
        <w:jc w:val="both"/>
        <w:rPr>
          <w:sz w:val="22"/>
          <w:szCs w:val="22"/>
        </w:rPr>
      </w:pPr>
      <w:r w:rsidRPr="006A48D3">
        <w:rPr>
          <w:sz w:val="22"/>
          <w:szCs w:val="22"/>
        </w:rPr>
        <w:t>Whether the project proposal is likely to cause significant adverse eco-systemic and socio-economic effects; and if so, why;</w:t>
      </w:r>
    </w:p>
    <w:p w:rsidR="00CC0FDF" w:rsidRPr="006A48D3" w:rsidRDefault="00CC0FDF" w:rsidP="00D54370">
      <w:pPr>
        <w:numPr>
          <w:ilvl w:val="0"/>
          <w:numId w:val="33"/>
        </w:numPr>
        <w:jc w:val="both"/>
        <w:rPr>
          <w:sz w:val="22"/>
          <w:szCs w:val="22"/>
        </w:rPr>
      </w:pPr>
      <w:r w:rsidRPr="006A48D3">
        <w:rPr>
          <w:sz w:val="22"/>
          <w:szCs w:val="22"/>
        </w:rPr>
        <w:t>Whether the project is of a type where the potential adverse effects are highly predictable and mitigable with known technology, (please provide any recommended mitigation measures); and</w:t>
      </w:r>
    </w:p>
    <w:p w:rsidR="00CC0FDF" w:rsidRPr="006A48D3" w:rsidRDefault="00CC0FDF" w:rsidP="00D54370">
      <w:pPr>
        <w:numPr>
          <w:ilvl w:val="0"/>
          <w:numId w:val="33"/>
        </w:numPr>
        <w:jc w:val="both"/>
        <w:rPr>
          <w:sz w:val="22"/>
          <w:szCs w:val="22"/>
        </w:rPr>
      </w:pPr>
      <w:r w:rsidRPr="006A48D3">
        <w:rPr>
          <w:sz w:val="22"/>
          <w:szCs w:val="22"/>
        </w:rPr>
        <w:t>Any matter of importance to the Party related to the project proposal.</w:t>
      </w:r>
    </w:p>
    <w:p w:rsidR="00CC0FDF" w:rsidRPr="006A48D3" w:rsidRDefault="00CC0FDF" w:rsidP="00EA10F2">
      <w:pPr>
        <w:jc w:val="both"/>
        <w:rPr>
          <w:sz w:val="22"/>
          <w:szCs w:val="22"/>
        </w:rPr>
      </w:pPr>
    </w:p>
    <w:p w:rsidR="00CC0FDF" w:rsidRDefault="00CC0FDF" w:rsidP="001239AC">
      <w:pPr>
        <w:jc w:val="both"/>
        <w:rPr>
          <w:sz w:val="22"/>
          <w:szCs w:val="22"/>
        </w:rPr>
      </w:pPr>
      <w:r>
        <w:rPr>
          <w:sz w:val="22"/>
          <w:szCs w:val="22"/>
        </w:rPr>
        <w:t>P</w:t>
      </w:r>
      <w:r w:rsidRPr="00585682">
        <w:rPr>
          <w:sz w:val="22"/>
          <w:szCs w:val="22"/>
        </w:rPr>
        <w:t>lease note that proposed</w:t>
      </w:r>
      <w:r>
        <w:rPr>
          <w:sz w:val="22"/>
          <w:szCs w:val="22"/>
        </w:rPr>
        <w:t xml:space="preserve"> project-specific</w:t>
      </w:r>
      <w:r w:rsidRPr="00585682">
        <w:rPr>
          <w:sz w:val="22"/>
          <w:szCs w:val="22"/>
        </w:rPr>
        <w:t xml:space="preserve"> </w:t>
      </w:r>
      <w:r w:rsidRPr="00317DC8">
        <w:rPr>
          <w:sz w:val="22"/>
          <w:szCs w:val="22"/>
        </w:rPr>
        <w:t>terms and conditions, should the project proceed, have been attached for consideration and comment (Appendix A).</w:t>
      </w:r>
    </w:p>
    <w:p w:rsidR="00CC0FDF" w:rsidRPr="006A48D3" w:rsidRDefault="00CC0FDF" w:rsidP="001239AC">
      <w:pPr>
        <w:jc w:val="both"/>
        <w:rPr>
          <w:sz w:val="22"/>
          <w:szCs w:val="22"/>
        </w:rPr>
      </w:pPr>
    </w:p>
    <w:p w:rsidR="00CC0FDF" w:rsidRPr="006A48D3" w:rsidRDefault="00CC0FDF" w:rsidP="00EA10F2">
      <w:pPr>
        <w:jc w:val="both"/>
        <w:rPr>
          <w:sz w:val="22"/>
          <w:szCs w:val="22"/>
        </w:rPr>
      </w:pPr>
      <w:r w:rsidRPr="006A48D3">
        <w:rPr>
          <w:sz w:val="22"/>
          <w:szCs w:val="22"/>
        </w:rPr>
        <w:t>Please send your comments to the attention of NIRB’s Manager of Environmental Administration</w:t>
      </w:r>
      <w:r>
        <w:rPr>
          <w:sz w:val="22"/>
          <w:szCs w:val="22"/>
        </w:rPr>
        <w:t>,</w:t>
      </w:r>
      <w:r w:rsidRPr="006A48D3">
        <w:rPr>
          <w:sz w:val="22"/>
          <w:szCs w:val="22"/>
        </w:rPr>
        <w:t xml:space="preserve"> </w:t>
      </w:r>
      <w:smartTag w:uri="urn:schemas-microsoft-com:office:smarttags" w:element="State">
        <w:r w:rsidRPr="006A48D3">
          <w:rPr>
            <w:sz w:val="22"/>
            <w:szCs w:val="22"/>
          </w:rPr>
          <w:t>Leslie Payette</w:t>
        </w:r>
      </w:smartTag>
      <w:r w:rsidRPr="006A48D3">
        <w:rPr>
          <w:sz w:val="22"/>
          <w:szCs w:val="22"/>
        </w:rPr>
        <w:t xml:space="preserve"> </w:t>
      </w:r>
      <w:r>
        <w:rPr>
          <w:sz w:val="22"/>
          <w:szCs w:val="22"/>
        </w:rPr>
        <w:t xml:space="preserve">via email </w:t>
      </w:r>
      <w:r w:rsidRPr="006A48D3">
        <w:rPr>
          <w:sz w:val="22"/>
          <w:szCs w:val="22"/>
        </w:rPr>
        <w:t xml:space="preserve">at </w:t>
      </w:r>
      <w:hyperlink r:id="rId9" w:history="1">
        <w:r w:rsidRPr="006A48D3">
          <w:rPr>
            <w:rStyle w:val="Hyperlink"/>
            <w:sz w:val="22"/>
            <w:szCs w:val="22"/>
          </w:rPr>
          <w:t>lpayette@nirb.ca</w:t>
        </w:r>
      </w:hyperlink>
      <w:r w:rsidRPr="006A48D3">
        <w:rPr>
          <w:sz w:val="22"/>
          <w:szCs w:val="22"/>
        </w:rPr>
        <w:t xml:space="preserve"> </w:t>
      </w:r>
      <w:r>
        <w:rPr>
          <w:sz w:val="22"/>
          <w:szCs w:val="22"/>
        </w:rPr>
        <w:t xml:space="preserve">or via fax at </w:t>
      </w:r>
      <w:r w:rsidRPr="00CB0661">
        <w:rPr>
          <w:b/>
          <w:sz w:val="22"/>
          <w:szCs w:val="22"/>
        </w:rPr>
        <w:t>(867) 983-2594</w:t>
      </w:r>
      <w:r w:rsidRPr="00BB2D9A">
        <w:rPr>
          <w:sz w:val="22"/>
          <w:szCs w:val="22"/>
        </w:rPr>
        <w:t>.</w:t>
      </w:r>
    </w:p>
    <w:p w:rsidR="00CC0FDF" w:rsidRPr="006A48D3" w:rsidRDefault="00CC0FDF" w:rsidP="00CD6D74">
      <w:pPr>
        <w:jc w:val="both"/>
        <w:rPr>
          <w:sz w:val="22"/>
          <w:szCs w:val="22"/>
        </w:rPr>
      </w:pPr>
    </w:p>
    <w:p w:rsidR="00CC0FDF" w:rsidRPr="006A48D3" w:rsidRDefault="00CC0FDF" w:rsidP="00CD6D74">
      <w:pPr>
        <w:jc w:val="both"/>
        <w:rPr>
          <w:sz w:val="22"/>
          <w:szCs w:val="22"/>
        </w:rPr>
      </w:pPr>
      <w:r w:rsidRPr="006A48D3">
        <w:rPr>
          <w:sz w:val="22"/>
          <w:szCs w:val="22"/>
        </w:rPr>
        <w:t xml:space="preserve">If you have any questions or concerns, feel free to contact NIRB’s </w:t>
      </w:r>
      <w:r>
        <w:rPr>
          <w:sz w:val="22"/>
          <w:szCs w:val="22"/>
        </w:rPr>
        <w:t xml:space="preserve">Assistant </w:t>
      </w:r>
      <w:r w:rsidRPr="006A48D3">
        <w:rPr>
          <w:sz w:val="22"/>
          <w:szCs w:val="22"/>
        </w:rPr>
        <w:t xml:space="preserve">Technical Advisor, </w:t>
      </w:r>
      <w:r>
        <w:rPr>
          <w:sz w:val="22"/>
          <w:szCs w:val="22"/>
        </w:rPr>
        <w:t>Tara Arko</w:t>
      </w:r>
      <w:r w:rsidRPr="006A48D3">
        <w:rPr>
          <w:sz w:val="22"/>
          <w:szCs w:val="22"/>
        </w:rPr>
        <w:t xml:space="preserve"> at </w:t>
      </w:r>
      <w:r>
        <w:rPr>
          <w:sz w:val="22"/>
          <w:szCs w:val="22"/>
        </w:rPr>
        <w:t>867-983-4610</w:t>
      </w:r>
      <w:r w:rsidRPr="006A48D3">
        <w:rPr>
          <w:sz w:val="22"/>
          <w:szCs w:val="22"/>
        </w:rPr>
        <w:t xml:space="preserve"> or </w:t>
      </w:r>
      <w:hyperlink r:id="rId10" w:history="1">
        <w:r w:rsidRPr="008A0EBC">
          <w:rPr>
            <w:rStyle w:val="Hyperlink"/>
            <w:sz w:val="22"/>
            <w:szCs w:val="22"/>
          </w:rPr>
          <w:t>tarko@nirb.ca</w:t>
        </w:r>
      </w:hyperlink>
      <w:r>
        <w:rPr>
          <w:sz w:val="22"/>
          <w:szCs w:val="22"/>
        </w:rPr>
        <w:t>.</w:t>
      </w:r>
    </w:p>
    <w:p w:rsidR="00CC0FDF" w:rsidRPr="006A48D3" w:rsidRDefault="00CC0FDF" w:rsidP="00CD6D74">
      <w:pPr>
        <w:jc w:val="both"/>
        <w:rPr>
          <w:sz w:val="22"/>
          <w:szCs w:val="22"/>
        </w:rPr>
      </w:pPr>
    </w:p>
    <w:p w:rsidR="00CC0FDF" w:rsidRDefault="00CC0FDF" w:rsidP="00094EB0">
      <w:pPr>
        <w:jc w:val="both"/>
        <w:rPr>
          <w:sz w:val="22"/>
          <w:szCs w:val="22"/>
        </w:rPr>
      </w:pPr>
      <w:r w:rsidRPr="006A48D3">
        <w:rPr>
          <w:sz w:val="22"/>
          <w:szCs w:val="22"/>
        </w:rPr>
        <w:t>Sincerely</w:t>
      </w:r>
      <w:r>
        <w:rPr>
          <w:sz w:val="22"/>
          <w:szCs w:val="22"/>
        </w:rPr>
        <w:t>,</w:t>
      </w:r>
    </w:p>
    <w:p w:rsidR="00CC0FDF" w:rsidRDefault="00CC0FDF" w:rsidP="00094EB0">
      <w:pPr>
        <w:jc w:val="both"/>
        <w:rPr>
          <w:sz w:val="22"/>
          <w:szCs w:val="22"/>
        </w:rPr>
      </w:pPr>
    </w:p>
    <w:p w:rsidR="00CC0FDF" w:rsidRDefault="00683F09" w:rsidP="00094EB0">
      <w:pPr>
        <w:jc w:val="both"/>
        <w:rPr>
          <w:i/>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5pt;height:37.5pt">
            <v:imagedata r:id="rId11" o:title=""/>
          </v:shape>
        </w:pict>
      </w:r>
    </w:p>
    <w:p w:rsidR="00CC0FDF" w:rsidRPr="006A48D3" w:rsidRDefault="00CC0FDF" w:rsidP="00094EB0">
      <w:pPr>
        <w:jc w:val="both"/>
        <w:rPr>
          <w:sz w:val="22"/>
          <w:szCs w:val="22"/>
        </w:rPr>
      </w:pPr>
      <w:r>
        <w:rPr>
          <w:sz w:val="22"/>
          <w:szCs w:val="22"/>
        </w:rPr>
        <w:t>Tara Arko</w:t>
      </w:r>
    </w:p>
    <w:p w:rsidR="00CC0FDF" w:rsidRDefault="00CC0FDF" w:rsidP="00094EB0">
      <w:pPr>
        <w:jc w:val="both"/>
        <w:rPr>
          <w:sz w:val="22"/>
          <w:szCs w:val="22"/>
        </w:rPr>
      </w:pPr>
      <w:r>
        <w:rPr>
          <w:sz w:val="22"/>
          <w:szCs w:val="22"/>
        </w:rPr>
        <w:t xml:space="preserve">Assistant </w:t>
      </w:r>
      <w:r w:rsidRPr="006A48D3">
        <w:rPr>
          <w:sz w:val="22"/>
          <w:szCs w:val="22"/>
        </w:rPr>
        <w:t>Technical Advisor</w:t>
      </w:r>
    </w:p>
    <w:p w:rsidR="00CC0FDF" w:rsidRPr="006A48D3" w:rsidRDefault="00CC0FDF" w:rsidP="00094EB0">
      <w:pPr>
        <w:jc w:val="both"/>
        <w:rPr>
          <w:sz w:val="22"/>
          <w:szCs w:val="22"/>
        </w:rPr>
      </w:pPr>
      <w:smartTag w:uri="urn:schemas-microsoft-com:office:smarttags" w:element="State">
        <w:r>
          <w:rPr>
            <w:sz w:val="22"/>
            <w:szCs w:val="22"/>
          </w:rPr>
          <w:t>Nunavut</w:t>
        </w:r>
      </w:smartTag>
      <w:r>
        <w:rPr>
          <w:sz w:val="22"/>
          <w:szCs w:val="22"/>
        </w:rPr>
        <w:t xml:space="preserve"> Impact Review Board</w:t>
      </w:r>
    </w:p>
    <w:p w:rsidR="00CC0FDF" w:rsidRPr="006A48D3" w:rsidRDefault="00CC0FDF" w:rsidP="00094EB0">
      <w:pPr>
        <w:jc w:val="both"/>
        <w:rPr>
          <w:sz w:val="22"/>
          <w:szCs w:val="22"/>
        </w:rPr>
      </w:pPr>
    </w:p>
    <w:p w:rsidR="00CC0FDF" w:rsidRDefault="00CC0FDF" w:rsidP="00DD1653">
      <w:pPr>
        <w:jc w:val="both"/>
        <w:rPr>
          <w:sz w:val="20"/>
          <w:szCs w:val="20"/>
          <w:lang w:val="fr-FR"/>
        </w:rPr>
      </w:pPr>
      <w:r w:rsidRPr="00AD0F65">
        <w:rPr>
          <w:sz w:val="20"/>
          <w:szCs w:val="20"/>
          <w:lang w:val="fr-FR"/>
        </w:rPr>
        <w:t>cc:</w:t>
      </w:r>
      <w:r w:rsidRPr="00AD0F65">
        <w:rPr>
          <w:sz w:val="20"/>
          <w:szCs w:val="20"/>
          <w:lang w:val="fr-FR"/>
        </w:rPr>
        <w:tab/>
      </w:r>
      <w:r>
        <w:rPr>
          <w:sz w:val="20"/>
          <w:szCs w:val="20"/>
          <w:lang w:val="fr-FR"/>
        </w:rPr>
        <w:t>Distribution List</w:t>
      </w:r>
    </w:p>
    <w:p w:rsidR="00CC0FDF" w:rsidRPr="00C8220F" w:rsidRDefault="00CC0FDF" w:rsidP="001239AC">
      <w:pPr>
        <w:ind w:firstLine="720"/>
        <w:jc w:val="both"/>
        <w:rPr>
          <w:sz w:val="20"/>
          <w:szCs w:val="20"/>
          <w:lang w:val="fr-FR"/>
        </w:rPr>
      </w:pPr>
      <w:r>
        <w:rPr>
          <w:sz w:val="20"/>
          <w:szCs w:val="20"/>
          <w:lang w:val="fr-FR"/>
        </w:rPr>
        <w:t>Phyllis Beaulieu,</w:t>
      </w:r>
      <w:r w:rsidRPr="00AD0F65">
        <w:rPr>
          <w:sz w:val="20"/>
          <w:szCs w:val="20"/>
          <w:lang w:val="fr-FR"/>
        </w:rPr>
        <w:t xml:space="preserve"> NWB</w:t>
      </w:r>
    </w:p>
    <w:p w:rsidR="00CC0FDF" w:rsidRPr="000C11D2" w:rsidRDefault="00CC0FDF" w:rsidP="00094EB0">
      <w:pPr>
        <w:ind w:firstLine="720"/>
        <w:jc w:val="both"/>
        <w:rPr>
          <w:sz w:val="20"/>
          <w:szCs w:val="20"/>
        </w:rPr>
      </w:pPr>
      <w:r w:rsidRPr="000C11D2">
        <w:rPr>
          <w:sz w:val="20"/>
          <w:szCs w:val="20"/>
        </w:rPr>
        <w:t>Spencer Dewar, INAC</w:t>
      </w:r>
    </w:p>
    <w:p w:rsidR="00CC0FDF" w:rsidRDefault="00CC0FDF" w:rsidP="00094EB0">
      <w:pPr>
        <w:ind w:firstLine="720"/>
        <w:jc w:val="both"/>
        <w:rPr>
          <w:sz w:val="20"/>
          <w:szCs w:val="20"/>
        </w:rPr>
      </w:pPr>
      <w:r>
        <w:rPr>
          <w:sz w:val="20"/>
          <w:szCs w:val="20"/>
        </w:rPr>
        <w:t>Chris Filion, NRI</w:t>
      </w:r>
    </w:p>
    <w:p w:rsidR="00CC0FDF" w:rsidRPr="00BB2D9A" w:rsidRDefault="00CC0FDF" w:rsidP="00094EB0">
      <w:pPr>
        <w:jc w:val="both"/>
        <w:rPr>
          <w:sz w:val="20"/>
          <w:szCs w:val="20"/>
        </w:rPr>
      </w:pPr>
    </w:p>
    <w:p w:rsidR="00CC0FDF" w:rsidRPr="00BB2D9A" w:rsidRDefault="00CC0FDF" w:rsidP="00094EB0">
      <w:pPr>
        <w:jc w:val="both"/>
        <w:rPr>
          <w:sz w:val="20"/>
          <w:szCs w:val="20"/>
        </w:rPr>
      </w:pPr>
      <w:r w:rsidRPr="00BB2D9A">
        <w:rPr>
          <w:sz w:val="20"/>
          <w:szCs w:val="20"/>
        </w:rPr>
        <w:t xml:space="preserve">Attachments: </w:t>
      </w:r>
    </w:p>
    <w:p w:rsidR="00CC0FDF" w:rsidRDefault="00CC0FDF" w:rsidP="001A5434">
      <w:pPr>
        <w:ind w:firstLine="720"/>
        <w:jc w:val="both"/>
        <w:rPr>
          <w:sz w:val="20"/>
          <w:szCs w:val="20"/>
        </w:rPr>
      </w:pPr>
      <w:r>
        <w:rPr>
          <w:sz w:val="20"/>
          <w:szCs w:val="20"/>
        </w:rPr>
        <w:t>Appendix A - Proposed Project-specific Terms and Conditions</w:t>
      </w:r>
    </w:p>
    <w:p w:rsidR="00CC0FDF" w:rsidRDefault="00CC0FDF" w:rsidP="001A5434">
      <w:pPr>
        <w:ind w:firstLine="720"/>
        <w:jc w:val="both"/>
        <w:rPr>
          <w:sz w:val="20"/>
          <w:szCs w:val="20"/>
        </w:rPr>
      </w:pPr>
      <w:r w:rsidRPr="00BB2D9A">
        <w:rPr>
          <w:sz w:val="20"/>
          <w:szCs w:val="20"/>
        </w:rPr>
        <w:t>Comment Form</w:t>
      </w:r>
      <w:r>
        <w:rPr>
          <w:sz w:val="20"/>
          <w:szCs w:val="20"/>
        </w:rPr>
        <w:t>s</w:t>
      </w:r>
    </w:p>
    <w:p w:rsidR="00CC0FDF" w:rsidRDefault="00CC0FDF" w:rsidP="001A5434">
      <w:pPr>
        <w:ind w:firstLine="720"/>
        <w:jc w:val="both"/>
        <w:rPr>
          <w:sz w:val="20"/>
          <w:szCs w:val="20"/>
        </w:rPr>
      </w:pPr>
      <w:r>
        <w:rPr>
          <w:sz w:val="20"/>
          <w:szCs w:val="20"/>
        </w:rPr>
        <w:br w:type="page"/>
      </w:r>
    </w:p>
    <w:p w:rsidR="00CC0FDF" w:rsidRDefault="00CC0FDF" w:rsidP="00871467">
      <w:pPr>
        <w:shd w:val="clear" w:color="auto" w:fill="D9D9D9"/>
        <w:jc w:val="center"/>
        <w:rPr>
          <w:b/>
          <w:bCs/>
          <w:sz w:val="22"/>
          <w:szCs w:val="22"/>
        </w:rPr>
      </w:pPr>
      <w:r>
        <w:rPr>
          <w:b/>
          <w:bCs/>
          <w:sz w:val="22"/>
          <w:szCs w:val="22"/>
        </w:rPr>
        <w:t>Appendix A</w:t>
      </w:r>
    </w:p>
    <w:p w:rsidR="00CC0FDF" w:rsidRPr="0014214C" w:rsidRDefault="00CC0FDF" w:rsidP="00871467">
      <w:pPr>
        <w:shd w:val="clear" w:color="auto" w:fill="D9D9D9"/>
        <w:jc w:val="center"/>
        <w:rPr>
          <w:b/>
          <w:bCs/>
          <w:sz w:val="22"/>
          <w:szCs w:val="22"/>
        </w:rPr>
      </w:pPr>
      <w:r w:rsidRPr="0014214C">
        <w:rPr>
          <w:b/>
          <w:bCs/>
          <w:sz w:val="22"/>
          <w:szCs w:val="22"/>
        </w:rPr>
        <w:t>Proposed Project-specific Terms and Conditions</w:t>
      </w:r>
    </w:p>
    <w:p w:rsidR="00CC0FDF" w:rsidRPr="0014214C" w:rsidRDefault="00CC0FDF" w:rsidP="00871467">
      <w:pPr>
        <w:jc w:val="both"/>
        <w:rPr>
          <w:bCs/>
          <w:sz w:val="22"/>
          <w:szCs w:val="22"/>
        </w:rPr>
      </w:pPr>
    </w:p>
    <w:p w:rsidR="00CC0FDF" w:rsidRPr="0014214C" w:rsidRDefault="00CC0FDF" w:rsidP="00871467">
      <w:pPr>
        <w:jc w:val="both"/>
        <w:rPr>
          <w:bCs/>
          <w:sz w:val="22"/>
          <w:szCs w:val="22"/>
        </w:rPr>
      </w:pPr>
      <w:r w:rsidRPr="0014214C">
        <w:rPr>
          <w:bCs/>
          <w:sz w:val="22"/>
          <w:szCs w:val="22"/>
        </w:rPr>
        <w:t>The following is a list of project-specific terms and conditions which, should the project proceed, may be recommended to be attached to any approval.</w:t>
      </w:r>
    </w:p>
    <w:p w:rsidR="00CC0FDF" w:rsidRDefault="00CC0FDF" w:rsidP="00871467">
      <w:pPr>
        <w:jc w:val="both"/>
        <w:rPr>
          <w:b/>
          <w:bCs/>
          <w:sz w:val="22"/>
          <w:szCs w:val="22"/>
        </w:rPr>
      </w:pPr>
    </w:p>
    <w:p w:rsidR="00CC0FDF" w:rsidRPr="0014214C" w:rsidRDefault="00CC0FDF" w:rsidP="00871467">
      <w:pPr>
        <w:spacing w:before="60" w:after="120"/>
        <w:jc w:val="both"/>
        <w:rPr>
          <w:b/>
          <w:bCs/>
          <w:sz w:val="22"/>
          <w:szCs w:val="22"/>
        </w:rPr>
      </w:pPr>
      <w:r w:rsidRPr="0014214C">
        <w:rPr>
          <w:b/>
          <w:bCs/>
          <w:sz w:val="22"/>
          <w:szCs w:val="22"/>
        </w:rPr>
        <w:t>General</w:t>
      </w:r>
    </w:p>
    <w:p w:rsidR="00CC0FDF" w:rsidRPr="0014214C" w:rsidRDefault="00CC0FDF" w:rsidP="00871467">
      <w:pPr>
        <w:numPr>
          <w:ilvl w:val="0"/>
          <w:numId w:val="34"/>
        </w:numPr>
        <w:spacing w:before="60" w:after="120"/>
        <w:jc w:val="both"/>
        <w:rPr>
          <w:sz w:val="22"/>
          <w:szCs w:val="22"/>
        </w:rPr>
      </w:pPr>
      <w:r>
        <w:rPr>
          <w:sz w:val="22"/>
          <w:szCs w:val="22"/>
        </w:rPr>
        <w:t>Walter Strapp</w:t>
      </w:r>
      <w:r w:rsidRPr="0014214C">
        <w:rPr>
          <w:sz w:val="22"/>
          <w:szCs w:val="22"/>
        </w:rPr>
        <w:t xml:space="preserve"> (the Proponent) shall maintain a copy of the Project Terms and Conditions at the site of operation at all times.</w:t>
      </w:r>
    </w:p>
    <w:p w:rsidR="00CC0FDF" w:rsidRPr="0014214C" w:rsidRDefault="00CC0FDF" w:rsidP="00871467">
      <w:pPr>
        <w:numPr>
          <w:ilvl w:val="0"/>
          <w:numId w:val="34"/>
        </w:numPr>
        <w:spacing w:before="60" w:after="120"/>
        <w:jc w:val="both"/>
        <w:rPr>
          <w:sz w:val="22"/>
          <w:szCs w:val="22"/>
        </w:rPr>
      </w:pPr>
      <w:r w:rsidRPr="0014214C">
        <w:rPr>
          <w:sz w:val="22"/>
          <w:szCs w:val="22"/>
        </w:rPr>
        <w:t xml:space="preserve">The Proponent shall forward copies of all permits obtained and required for this project </w:t>
      </w:r>
      <w:r>
        <w:rPr>
          <w:sz w:val="22"/>
          <w:szCs w:val="22"/>
        </w:rPr>
        <w:t xml:space="preserve">to the Nunavut Impact Review Board (NIRB) </w:t>
      </w:r>
      <w:r w:rsidRPr="0014214C">
        <w:rPr>
          <w:sz w:val="22"/>
          <w:szCs w:val="22"/>
        </w:rPr>
        <w:t>prior to the commencement of the project.</w:t>
      </w:r>
    </w:p>
    <w:p w:rsidR="00CC0FDF" w:rsidRPr="008B1C05" w:rsidRDefault="00CC0FDF" w:rsidP="00871467">
      <w:pPr>
        <w:numPr>
          <w:ilvl w:val="0"/>
          <w:numId w:val="34"/>
        </w:numPr>
        <w:spacing w:before="60" w:after="120"/>
        <w:jc w:val="both"/>
        <w:rPr>
          <w:sz w:val="22"/>
          <w:szCs w:val="22"/>
        </w:rPr>
      </w:pPr>
      <w:r w:rsidRPr="0014214C">
        <w:rPr>
          <w:sz w:val="22"/>
          <w:szCs w:val="22"/>
        </w:rPr>
        <w:t xml:space="preserve">The NIRB shall be notified of any changes in operating plans or conditions associated with </w:t>
      </w:r>
      <w:r w:rsidRPr="008B1C05">
        <w:rPr>
          <w:sz w:val="22"/>
          <w:szCs w:val="22"/>
        </w:rPr>
        <w:t>the project prior to any such change.</w:t>
      </w:r>
    </w:p>
    <w:p w:rsidR="00CC0FDF" w:rsidRPr="008B1C05" w:rsidRDefault="00CC0FDF" w:rsidP="00871467">
      <w:pPr>
        <w:numPr>
          <w:ilvl w:val="0"/>
          <w:numId w:val="34"/>
        </w:numPr>
        <w:spacing w:before="60" w:after="120"/>
        <w:jc w:val="both"/>
        <w:rPr>
          <w:sz w:val="22"/>
          <w:szCs w:val="22"/>
        </w:rPr>
      </w:pPr>
      <w:r w:rsidRPr="008B1C05">
        <w:rPr>
          <w:sz w:val="22"/>
          <w:szCs w:val="22"/>
        </w:rPr>
        <w:t>The Proponent shall operate in accordance with all commitments stated in correspondence provided to NIRB and NRI</w:t>
      </w:r>
      <w:r>
        <w:rPr>
          <w:sz w:val="22"/>
          <w:szCs w:val="22"/>
        </w:rPr>
        <w:t>.</w:t>
      </w:r>
    </w:p>
    <w:p w:rsidR="00CC0FDF" w:rsidRPr="00B94D26" w:rsidRDefault="00CC0FDF" w:rsidP="00871467">
      <w:pPr>
        <w:numPr>
          <w:ilvl w:val="0"/>
          <w:numId w:val="34"/>
        </w:numPr>
        <w:spacing w:before="60" w:after="120"/>
        <w:jc w:val="both"/>
        <w:rPr>
          <w:sz w:val="22"/>
          <w:szCs w:val="22"/>
        </w:rPr>
      </w:pPr>
      <w:r>
        <w:rPr>
          <w:sz w:val="22"/>
          <w:szCs w:val="22"/>
        </w:rPr>
        <w:t>The Proponent shall operate the site in accordance with all applicable Acts, Regulations and Guidelines.</w:t>
      </w:r>
    </w:p>
    <w:p w:rsidR="00CC0FDF" w:rsidRPr="0014214C" w:rsidRDefault="00CC0FDF" w:rsidP="00871467">
      <w:pPr>
        <w:spacing w:before="60" w:after="120"/>
        <w:jc w:val="both"/>
        <w:rPr>
          <w:b/>
          <w:bCs/>
          <w:sz w:val="22"/>
          <w:szCs w:val="22"/>
        </w:rPr>
      </w:pPr>
      <w:r w:rsidRPr="0014214C">
        <w:rPr>
          <w:b/>
          <w:bCs/>
          <w:sz w:val="22"/>
          <w:szCs w:val="22"/>
        </w:rPr>
        <w:t>Fuel and Chemical Storage</w:t>
      </w:r>
    </w:p>
    <w:p w:rsidR="00CC0FDF" w:rsidRPr="0014214C" w:rsidRDefault="00CC0FDF" w:rsidP="00871467">
      <w:pPr>
        <w:numPr>
          <w:ilvl w:val="0"/>
          <w:numId w:val="34"/>
        </w:numPr>
        <w:spacing w:before="60" w:after="120"/>
        <w:jc w:val="both"/>
        <w:rPr>
          <w:sz w:val="22"/>
          <w:szCs w:val="22"/>
        </w:rPr>
      </w:pPr>
      <w:r w:rsidRPr="0014214C">
        <w:rPr>
          <w:sz w:val="22"/>
          <w:szCs w:val="22"/>
        </w:rPr>
        <w:t>The Proponent shall locate all fuel and other hazardous materials a minimum of thirty (30) metres away from the high water mark of any water body and in such a manner as to prevent their release into the environment.</w:t>
      </w:r>
    </w:p>
    <w:p w:rsidR="00CC0FDF" w:rsidRPr="0014214C" w:rsidRDefault="00CC0FDF" w:rsidP="00871467">
      <w:pPr>
        <w:numPr>
          <w:ilvl w:val="0"/>
          <w:numId w:val="34"/>
        </w:numPr>
        <w:spacing w:before="60" w:after="120"/>
        <w:jc w:val="both"/>
        <w:rPr>
          <w:sz w:val="22"/>
          <w:szCs w:val="22"/>
        </w:rPr>
      </w:pPr>
      <w:r w:rsidRPr="0014214C">
        <w:rPr>
          <w:sz w:val="22"/>
          <w:szCs w:val="22"/>
        </w:rPr>
        <w:t>The Proponent shall store all chemicals in such a manner that they are inaccessible to wildlife.</w:t>
      </w:r>
    </w:p>
    <w:p w:rsidR="00CC0FDF" w:rsidRPr="0014214C" w:rsidRDefault="00CC0FDF" w:rsidP="00871467">
      <w:pPr>
        <w:numPr>
          <w:ilvl w:val="0"/>
          <w:numId w:val="34"/>
        </w:numPr>
        <w:spacing w:before="60" w:after="120"/>
        <w:jc w:val="both"/>
        <w:rPr>
          <w:sz w:val="22"/>
          <w:szCs w:val="22"/>
        </w:rPr>
      </w:pPr>
      <w:r w:rsidRPr="0014214C">
        <w:rPr>
          <w:sz w:val="22"/>
          <w:szCs w:val="22"/>
        </w:rPr>
        <w:t>The Proponent shall report all spills of fuel, or other deleterious materials immediately to the 24 hour Spill Line at (867) 920-8130.</w:t>
      </w:r>
    </w:p>
    <w:p w:rsidR="00CC0FDF" w:rsidRPr="0014214C" w:rsidRDefault="00CC0FDF" w:rsidP="00871467">
      <w:pPr>
        <w:spacing w:before="60" w:after="120"/>
        <w:jc w:val="both"/>
        <w:rPr>
          <w:b/>
          <w:bCs/>
          <w:sz w:val="22"/>
          <w:szCs w:val="22"/>
        </w:rPr>
      </w:pPr>
      <w:r w:rsidRPr="0014214C">
        <w:rPr>
          <w:b/>
          <w:bCs/>
          <w:sz w:val="22"/>
          <w:szCs w:val="22"/>
        </w:rPr>
        <w:t>Wildlife</w:t>
      </w:r>
    </w:p>
    <w:p w:rsidR="00CC0FDF" w:rsidRDefault="00CC0FDF" w:rsidP="00871467">
      <w:pPr>
        <w:numPr>
          <w:ilvl w:val="0"/>
          <w:numId w:val="34"/>
        </w:numPr>
        <w:spacing w:after="120"/>
        <w:jc w:val="both"/>
        <w:rPr>
          <w:sz w:val="22"/>
          <w:szCs w:val="22"/>
        </w:rPr>
      </w:pPr>
      <w:r w:rsidRPr="00E8473B">
        <w:rPr>
          <w:sz w:val="22"/>
          <w:szCs w:val="22"/>
        </w:rPr>
        <w:t xml:space="preserve">The Proponent shall ensure that there is no damage to wildlife habitat in conducting this operation.  </w:t>
      </w:r>
    </w:p>
    <w:p w:rsidR="00CC0FDF" w:rsidRPr="00125788" w:rsidRDefault="00CC0FDF" w:rsidP="00871467">
      <w:pPr>
        <w:numPr>
          <w:ilvl w:val="0"/>
          <w:numId w:val="34"/>
        </w:numPr>
        <w:spacing w:after="120"/>
        <w:jc w:val="both"/>
        <w:rPr>
          <w:sz w:val="22"/>
          <w:szCs w:val="22"/>
          <w:lang w:val="en-CA"/>
        </w:rPr>
      </w:pPr>
      <w:r>
        <w:rPr>
          <w:sz w:val="22"/>
          <w:szCs w:val="22"/>
          <w:lang w:val="en-CA"/>
        </w:rPr>
        <w:t>The Proponent shall not harass wildlife.</w:t>
      </w:r>
      <w:r w:rsidRPr="00125788">
        <w:rPr>
          <w:sz w:val="22"/>
          <w:szCs w:val="22"/>
          <w:lang w:val="en-CA"/>
        </w:rPr>
        <w:t xml:space="preserve">  This includes persistently worrying or chasing animals, or distu</w:t>
      </w:r>
      <w:r>
        <w:rPr>
          <w:sz w:val="22"/>
          <w:szCs w:val="22"/>
          <w:lang w:val="en-CA"/>
        </w:rPr>
        <w:t xml:space="preserve">rbing large groups of animals.  </w:t>
      </w:r>
      <w:r w:rsidRPr="00125788">
        <w:rPr>
          <w:sz w:val="22"/>
          <w:szCs w:val="22"/>
          <w:lang w:val="en-CA"/>
        </w:rPr>
        <w:t xml:space="preserve">The Proponent shall not hunt or fish, unless proper </w:t>
      </w:r>
      <w:smartTag w:uri="urn:schemas-microsoft-com:office:smarttags" w:element="State">
        <w:r w:rsidRPr="00125788">
          <w:rPr>
            <w:sz w:val="22"/>
            <w:szCs w:val="22"/>
            <w:lang w:val="en-CA"/>
          </w:rPr>
          <w:t>Nunavut</w:t>
        </w:r>
      </w:smartTag>
      <w:r w:rsidRPr="00125788">
        <w:rPr>
          <w:sz w:val="22"/>
          <w:szCs w:val="22"/>
          <w:lang w:val="en-CA"/>
        </w:rPr>
        <w:t xml:space="preserve"> authorizations have been acquired. </w:t>
      </w:r>
    </w:p>
    <w:p w:rsidR="00CC0FDF" w:rsidRPr="002B3CBC" w:rsidRDefault="00CC0FDF" w:rsidP="00871467">
      <w:pPr>
        <w:numPr>
          <w:ilvl w:val="0"/>
          <w:numId w:val="34"/>
        </w:numPr>
        <w:spacing w:before="60" w:after="120"/>
        <w:jc w:val="both"/>
        <w:rPr>
          <w:sz w:val="22"/>
          <w:szCs w:val="22"/>
        </w:rPr>
      </w:pPr>
      <w:r w:rsidRPr="00125788">
        <w:rPr>
          <w:sz w:val="22"/>
          <w:szCs w:val="22"/>
          <w:lang w:val="en-CA"/>
        </w:rPr>
        <w:t>The Proponent shall not touch, feed or entice wildlife to approach by holding out or setting out decoys or any such devices, foodstuffs or bait of any kind.</w:t>
      </w:r>
    </w:p>
    <w:p w:rsidR="00CC0FDF" w:rsidRPr="0014214C" w:rsidRDefault="00CC0FDF" w:rsidP="00871467">
      <w:pPr>
        <w:numPr>
          <w:ilvl w:val="0"/>
          <w:numId w:val="34"/>
        </w:numPr>
        <w:spacing w:before="60" w:after="120"/>
        <w:jc w:val="both"/>
        <w:rPr>
          <w:sz w:val="22"/>
          <w:szCs w:val="22"/>
        </w:rPr>
      </w:pPr>
      <w:r w:rsidRPr="0014214C">
        <w:rPr>
          <w:sz w:val="22"/>
          <w:szCs w:val="22"/>
        </w:rPr>
        <w:t>The Proponent shall restrict aircraft/helicopter activity related to the project to a minimum altitude of 610</w:t>
      </w:r>
      <w:r>
        <w:rPr>
          <w:sz w:val="22"/>
          <w:szCs w:val="22"/>
        </w:rPr>
        <w:t xml:space="preserve"> </w:t>
      </w:r>
      <w:r w:rsidRPr="0014214C">
        <w:rPr>
          <w:sz w:val="22"/>
          <w:szCs w:val="22"/>
        </w:rPr>
        <w:t>m</w:t>
      </w:r>
      <w:r>
        <w:rPr>
          <w:sz w:val="22"/>
          <w:szCs w:val="22"/>
        </w:rPr>
        <w:t>etres</w:t>
      </w:r>
      <w:r w:rsidRPr="0014214C">
        <w:rPr>
          <w:sz w:val="22"/>
          <w:szCs w:val="22"/>
        </w:rPr>
        <w:t xml:space="preserve"> above ground level unless there is a specific requirement for low-level flying, which does not disturb wildlife</w:t>
      </w:r>
      <w:r>
        <w:rPr>
          <w:sz w:val="22"/>
          <w:szCs w:val="22"/>
        </w:rPr>
        <w:t xml:space="preserve"> and migratory birds</w:t>
      </w:r>
      <w:r w:rsidRPr="0014214C">
        <w:rPr>
          <w:sz w:val="22"/>
          <w:szCs w:val="22"/>
        </w:rPr>
        <w:t xml:space="preserve">. </w:t>
      </w:r>
    </w:p>
    <w:p w:rsidR="00CC0FDF" w:rsidRPr="0014214C" w:rsidRDefault="00CC0FDF" w:rsidP="00871467">
      <w:pPr>
        <w:numPr>
          <w:ilvl w:val="0"/>
          <w:numId w:val="34"/>
        </w:numPr>
        <w:spacing w:before="60" w:after="120"/>
        <w:jc w:val="both"/>
        <w:rPr>
          <w:sz w:val="22"/>
          <w:szCs w:val="22"/>
        </w:rPr>
      </w:pPr>
      <w:r w:rsidRPr="0014214C">
        <w:rPr>
          <w:sz w:val="22"/>
          <w:szCs w:val="22"/>
        </w:rPr>
        <w:t>The Proponent shall ensure that aircraft maintain a vertical distance of 1000 met</w:t>
      </w:r>
      <w:r>
        <w:rPr>
          <w:sz w:val="22"/>
          <w:szCs w:val="22"/>
        </w:rPr>
        <w:t>re</w:t>
      </w:r>
      <w:r w:rsidRPr="0014214C">
        <w:rPr>
          <w:sz w:val="22"/>
          <w:szCs w:val="22"/>
        </w:rPr>
        <w:t>s and a horizontal distance of 1500 met</w:t>
      </w:r>
      <w:r>
        <w:rPr>
          <w:sz w:val="22"/>
          <w:szCs w:val="22"/>
        </w:rPr>
        <w:t>re</w:t>
      </w:r>
      <w:r w:rsidRPr="0014214C">
        <w:rPr>
          <w:sz w:val="22"/>
          <w:szCs w:val="22"/>
        </w:rPr>
        <w:t>s from any observed groups (colonies) of migratory birds.</w:t>
      </w:r>
    </w:p>
    <w:p w:rsidR="00CC0FDF" w:rsidRPr="0014214C" w:rsidRDefault="00CC0FDF" w:rsidP="00871467">
      <w:pPr>
        <w:numPr>
          <w:ilvl w:val="0"/>
          <w:numId w:val="34"/>
        </w:numPr>
        <w:spacing w:before="60" w:after="120"/>
        <w:jc w:val="both"/>
        <w:rPr>
          <w:sz w:val="22"/>
          <w:szCs w:val="22"/>
        </w:rPr>
      </w:pPr>
      <w:r w:rsidRPr="0014214C">
        <w:rPr>
          <w:sz w:val="22"/>
          <w:szCs w:val="22"/>
        </w:rPr>
        <w:t xml:space="preserve">The Proponent shall ensure that aircraft/helicopter do not, unless for emergency, touch-down in areas where wildlife are present. </w:t>
      </w:r>
    </w:p>
    <w:p w:rsidR="00CC0FDF" w:rsidRPr="002B3CBC" w:rsidRDefault="00CC0FDF" w:rsidP="00871467">
      <w:pPr>
        <w:numPr>
          <w:ilvl w:val="0"/>
          <w:numId w:val="34"/>
        </w:numPr>
        <w:spacing w:after="120"/>
        <w:jc w:val="both"/>
        <w:rPr>
          <w:sz w:val="22"/>
          <w:szCs w:val="22"/>
          <w:lang w:val="en-CA"/>
        </w:rPr>
      </w:pPr>
      <w:r w:rsidRPr="008222A6">
        <w:rPr>
          <w:sz w:val="22"/>
          <w:szCs w:val="22"/>
          <w:lang w:val="en-CA"/>
        </w:rPr>
        <w:t>The Proponent shall not disturb or destroy the nests or eggs of any birds.</w:t>
      </w:r>
      <w:r>
        <w:rPr>
          <w:sz w:val="22"/>
          <w:szCs w:val="22"/>
          <w:lang w:val="en-CA"/>
        </w:rPr>
        <w:t xml:space="preserve">  </w:t>
      </w:r>
      <w:r w:rsidRPr="008222A6">
        <w:rPr>
          <w:sz w:val="22"/>
          <w:szCs w:val="22"/>
          <w:lang w:val="en-CA"/>
        </w:rPr>
        <w:t xml:space="preserve">If active nests of any birds are discovered (i.e. </w:t>
      </w:r>
      <w:r>
        <w:rPr>
          <w:sz w:val="22"/>
          <w:szCs w:val="22"/>
          <w:lang w:val="en-CA"/>
        </w:rPr>
        <w:t>with eggs or young), the Proponent shall avoid these areas until nesting is complete and the young have left the nest.</w:t>
      </w:r>
    </w:p>
    <w:p w:rsidR="00CC0FDF" w:rsidRPr="0014214C" w:rsidRDefault="00CC0FDF" w:rsidP="00871467">
      <w:pPr>
        <w:numPr>
          <w:ilvl w:val="0"/>
          <w:numId w:val="34"/>
        </w:numPr>
        <w:spacing w:before="60" w:after="120"/>
        <w:jc w:val="both"/>
        <w:rPr>
          <w:sz w:val="22"/>
          <w:szCs w:val="22"/>
        </w:rPr>
      </w:pPr>
      <w:r w:rsidRPr="0014214C">
        <w:rPr>
          <w:sz w:val="22"/>
          <w:szCs w:val="22"/>
        </w:rPr>
        <w:lastRenderedPageBreak/>
        <w:t>The Proponent shall cease activities that may interfere with migration or calving of caribou or muskox, until the caribou or muskox have passed or left the area.</w:t>
      </w:r>
    </w:p>
    <w:p w:rsidR="00CC0FDF" w:rsidRPr="0014214C" w:rsidRDefault="00CC0FDF" w:rsidP="00871467">
      <w:pPr>
        <w:jc w:val="both"/>
        <w:rPr>
          <w:b/>
          <w:bCs/>
          <w:sz w:val="22"/>
          <w:szCs w:val="22"/>
        </w:rPr>
      </w:pPr>
    </w:p>
    <w:p w:rsidR="00CC0FDF" w:rsidRPr="0014214C" w:rsidRDefault="00CC0FDF" w:rsidP="00871467">
      <w:pPr>
        <w:shd w:val="clear" w:color="auto" w:fill="D9D9D9"/>
        <w:jc w:val="center"/>
        <w:rPr>
          <w:b/>
          <w:bCs/>
          <w:sz w:val="22"/>
          <w:szCs w:val="22"/>
        </w:rPr>
      </w:pPr>
      <w:r w:rsidRPr="0014214C">
        <w:rPr>
          <w:b/>
          <w:bCs/>
          <w:sz w:val="22"/>
          <w:szCs w:val="22"/>
        </w:rPr>
        <w:t>Regulatory Requirements</w:t>
      </w:r>
    </w:p>
    <w:p w:rsidR="00CC0FDF" w:rsidRPr="0014214C" w:rsidRDefault="00CC0FDF" w:rsidP="00871467">
      <w:pPr>
        <w:jc w:val="both"/>
        <w:rPr>
          <w:bCs/>
          <w:sz w:val="22"/>
          <w:szCs w:val="22"/>
        </w:rPr>
      </w:pPr>
    </w:p>
    <w:p w:rsidR="00CC0FDF" w:rsidRPr="006F19A3" w:rsidRDefault="00CC0FDF" w:rsidP="00871467">
      <w:pPr>
        <w:jc w:val="both"/>
        <w:rPr>
          <w:bCs/>
          <w:sz w:val="22"/>
          <w:szCs w:val="22"/>
        </w:rPr>
      </w:pPr>
      <w:r w:rsidRPr="0014214C">
        <w:rPr>
          <w:bCs/>
          <w:sz w:val="22"/>
          <w:szCs w:val="22"/>
        </w:rPr>
        <w:t>In addition to the proposed project specific terms and conditions</w:t>
      </w:r>
      <w:r>
        <w:rPr>
          <w:bCs/>
          <w:sz w:val="22"/>
          <w:szCs w:val="22"/>
        </w:rPr>
        <w:t>, Walter Strapp</w:t>
      </w:r>
      <w:r w:rsidRPr="0014214C">
        <w:rPr>
          <w:bCs/>
          <w:sz w:val="22"/>
          <w:szCs w:val="22"/>
        </w:rPr>
        <w:t xml:space="preserve"> (the Proponent) is advised, should the project proceed, that the following legislation may apply to the </w:t>
      </w:r>
      <w:r w:rsidRPr="006F19A3">
        <w:rPr>
          <w:bCs/>
          <w:sz w:val="22"/>
          <w:szCs w:val="22"/>
        </w:rPr>
        <w:t>project:</w:t>
      </w:r>
    </w:p>
    <w:p w:rsidR="00CC0FDF" w:rsidRPr="0018641D" w:rsidRDefault="00CC0FDF" w:rsidP="00871467">
      <w:pPr>
        <w:jc w:val="both"/>
        <w:rPr>
          <w:bCs/>
          <w:sz w:val="22"/>
          <w:szCs w:val="22"/>
          <w:lang w:val="en-CA"/>
        </w:rPr>
      </w:pPr>
    </w:p>
    <w:p w:rsidR="00CC0FDF" w:rsidRPr="0018641D" w:rsidRDefault="00CC0FDF" w:rsidP="00871467">
      <w:pPr>
        <w:numPr>
          <w:ilvl w:val="0"/>
          <w:numId w:val="35"/>
        </w:numPr>
        <w:tabs>
          <w:tab w:val="clear" w:pos="720"/>
          <w:tab w:val="num" w:pos="360"/>
        </w:tabs>
        <w:spacing w:after="240"/>
        <w:ind w:left="360"/>
        <w:jc w:val="both"/>
        <w:rPr>
          <w:bCs/>
          <w:sz w:val="22"/>
          <w:szCs w:val="22"/>
        </w:rPr>
      </w:pPr>
      <w:r w:rsidRPr="0018641D">
        <w:rPr>
          <w:sz w:val="22"/>
          <w:szCs w:val="22"/>
        </w:rPr>
        <w:t xml:space="preserve">The </w:t>
      </w:r>
      <w:r w:rsidRPr="0018641D">
        <w:rPr>
          <w:i/>
          <w:iCs/>
          <w:sz w:val="22"/>
          <w:szCs w:val="22"/>
        </w:rPr>
        <w:t>Fisheries Act</w:t>
      </w:r>
      <w:r w:rsidRPr="0018641D">
        <w:rPr>
          <w:sz w:val="22"/>
          <w:szCs w:val="22"/>
        </w:rPr>
        <w:t xml:space="preserve"> (</w:t>
      </w:r>
      <w:hyperlink r:id="rId12" w:history="1">
        <w:r w:rsidRPr="0018641D">
          <w:rPr>
            <w:rStyle w:val="Hyperlink"/>
            <w:sz w:val="22"/>
            <w:szCs w:val="22"/>
          </w:rPr>
          <w:t>http://laws.justice.gc.ca/en/showtdm/cs/F-14///en</w:t>
        </w:r>
      </w:hyperlink>
      <w:r w:rsidRPr="0018641D">
        <w:rPr>
          <w:sz w:val="22"/>
          <w:szCs w:val="22"/>
        </w:rPr>
        <w:t xml:space="preserve">).  </w:t>
      </w:r>
    </w:p>
    <w:p w:rsidR="00CC0FDF" w:rsidRPr="0018641D" w:rsidRDefault="00CC0FDF" w:rsidP="00871467">
      <w:pPr>
        <w:numPr>
          <w:ilvl w:val="0"/>
          <w:numId w:val="35"/>
        </w:numPr>
        <w:tabs>
          <w:tab w:val="clear" w:pos="720"/>
          <w:tab w:val="num" w:pos="360"/>
        </w:tabs>
        <w:spacing w:after="240"/>
        <w:ind w:left="360"/>
        <w:jc w:val="both"/>
        <w:rPr>
          <w:bCs/>
          <w:sz w:val="22"/>
          <w:szCs w:val="22"/>
        </w:rPr>
      </w:pPr>
      <w:r w:rsidRPr="0018641D">
        <w:rPr>
          <w:sz w:val="22"/>
          <w:szCs w:val="22"/>
          <w:lang w:val="en-CA"/>
        </w:rPr>
        <w:t xml:space="preserve">The </w:t>
      </w:r>
      <w:r w:rsidRPr="0018641D">
        <w:rPr>
          <w:i/>
          <w:iCs/>
          <w:sz w:val="22"/>
          <w:szCs w:val="22"/>
          <w:lang w:val="en-CA"/>
        </w:rPr>
        <w:t xml:space="preserve">Migratory Birds Convention Act </w:t>
      </w:r>
      <w:r w:rsidRPr="0018641D">
        <w:rPr>
          <w:iCs/>
          <w:sz w:val="22"/>
          <w:szCs w:val="22"/>
          <w:lang w:val="en-CA"/>
        </w:rPr>
        <w:t xml:space="preserve">and </w:t>
      </w:r>
      <w:r w:rsidRPr="0018641D">
        <w:rPr>
          <w:i/>
          <w:iCs/>
          <w:sz w:val="22"/>
          <w:szCs w:val="22"/>
          <w:lang w:val="en-CA"/>
        </w:rPr>
        <w:t>Migratory Birds Regulations</w:t>
      </w:r>
      <w:r w:rsidRPr="0018641D">
        <w:rPr>
          <w:sz w:val="22"/>
          <w:szCs w:val="22"/>
          <w:lang w:val="en-CA"/>
        </w:rPr>
        <w:t xml:space="preserve"> (</w:t>
      </w:r>
      <w:hyperlink r:id="rId13" w:history="1">
        <w:r w:rsidRPr="0018641D">
          <w:rPr>
            <w:rStyle w:val="Hyperlink"/>
            <w:sz w:val="22"/>
            <w:szCs w:val="22"/>
            <w:lang w:val="en-CA"/>
          </w:rPr>
          <w:t>http://laws.justice.gc.ca/en/showtdm/cs/M-7.01</w:t>
        </w:r>
      </w:hyperlink>
      <w:r w:rsidRPr="0018641D">
        <w:rPr>
          <w:sz w:val="22"/>
          <w:szCs w:val="22"/>
          <w:lang w:val="en-CA"/>
        </w:rPr>
        <w:t>).</w:t>
      </w:r>
    </w:p>
    <w:p w:rsidR="00CC0FDF" w:rsidRPr="0018641D" w:rsidRDefault="00CC0FDF" w:rsidP="00871467">
      <w:pPr>
        <w:numPr>
          <w:ilvl w:val="0"/>
          <w:numId w:val="35"/>
        </w:numPr>
        <w:tabs>
          <w:tab w:val="clear" w:pos="720"/>
          <w:tab w:val="num" w:pos="360"/>
        </w:tabs>
        <w:spacing w:after="240"/>
        <w:ind w:left="360"/>
        <w:jc w:val="both"/>
        <w:rPr>
          <w:bCs/>
          <w:sz w:val="22"/>
          <w:szCs w:val="22"/>
        </w:rPr>
      </w:pPr>
      <w:r w:rsidRPr="0018641D">
        <w:rPr>
          <w:sz w:val="22"/>
          <w:szCs w:val="22"/>
          <w:lang w:val="en-CA"/>
        </w:rPr>
        <w:t xml:space="preserve">The </w:t>
      </w:r>
      <w:r w:rsidRPr="0018641D">
        <w:rPr>
          <w:i/>
          <w:sz w:val="22"/>
          <w:szCs w:val="22"/>
          <w:lang w:val="en-CA"/>
        </w:rPr>
        <w:t>Species at Risk Act</w:t>
      </w:r>
      <w:r w:rsidRPr="0018641D">
        <w:rPr>
          <w:sz w:val="22"/>
          <w:szCs w:val="22"/>
          <w:lang w:val="en-CA"/>
        </w:rPr>
        <w:t xml:space="preserve"> (</w:t>
      </w:r>
      <w:hyperlink r:id="rId14" w:history="1">
        <w:r w:rsidRPr="0018641D">
          <w:rPr>
            <w:rStyle w:val="Hyperlink"/>
            <w:sz w:val="22"/>
            <w:szCs w:val="22"/>
            <w:lang w:val="en-CA"/>
          </w:rPr>
          <w:t>http://laws.justice.gc.ca/en/showtdm/cs/S-15.3</w:t>
        </w:r>
      </w:hyperlink>
      <w:r w:rsidRPr="0018641D">
        <w:rPr>
          <w:sz w:val="22"/>
          <w:szCs w:val="22"/>
          <w:lang w:val="en-CA"/>
        </w:rPr>
        <w:t xml:space="preserve">).  Attached in </w:t>
      </w:r>
      <w:r w:rsidRPr="00377FD2">
        <w:rPr>
          <w:b/>
          <w:bCs/>
          <w:sz w:val="22"/>
          <w:szCs w:val="22"/>
          <w:lang w:val="en-CA"/>
        </w:rPr>
        <w:t>Appendix #</w:t>
      </w:r>
      <w:r>
        <w:rPr>
          <w:b/>
          <w:bCs/>
          <w:sz w:val="22"/>
          <w:szCs w:val="22"/>
          <w:lang w:val="en-CA"/>
        </w:rPr>
        <w:t>1</w:t>
      </w:r>
      <w:r w:rsidRPr="0018641D">
        <w:rPr>
          <w:sz w:val="22"/>
          <w:szCs w:val="22"/>
          <w:lang w:val="en-CA"/>
        </w:rPr>
        <w:t xml:space="preserve"> is a list of Species at Risk in </w:t>
      </w:r>
      <w:smartTag w:uri="urn:schemas-microsoft-com:office:smarttags" w:element="State">
        <w:r w:rsidRPr="0018641D">
          <w:rPr>
            <w:sz w:val="22"/>
            <w:szCs w:val="22"/>
            <w:lang w:val="en-CA"/>
          </w:rPr>
          <w:t>Nunavut</w:t>
        </w:r>
      </w:smartTag>
      <w:r w:rsidRPr="0018641D">
        <w:rPr>
          <w:sz w:val="22"/>
          <w:szCs w:val="22"/>
          <w:lang w:val="en-CA"/>
        </w:rPr>
        <w:t>.</w:t>
      </w:r>
    </w:p>
    <w:p w:rsidR="00CC0FDF" w:rsidRPr="0018641D" w:rsidRDefault="00CC0FDF" w:rsidP="00871467">
      <w:pPr>
        <w:numPr>
          <w:ilvl w:val="0"/>
          <w:numId w:val="35"/>
        </w:numPr>
        <w:tabs>
          <w:tab w:val="clear" w:pos="720"/>
          <w:tab w:val="num" w:pos="360"/>
        </w:tabs>
        <w:spacing w:after="240"/>
        <w:ind w:left="360"/>
        <w:jc w:val="both"/>
        <w:rPr>
          <w:bCs/>
          <w:sz w:val="22"/>
          <w:szCs w:val="22"/>
        </w:rPr>
      </w:pPr>
      <w:r w:rsidRPr="0018641D">
        <w:rPr>
          <w:color w:val="000000"/>
          <w:sz w:val="22"/>
          <w:szCs w:val="22"/>
          <w:lang w:val="en-CA"/>
        </w:rPr>
        <w:t xml:space="preserve">The </w:t>
      </w:r>
      <w:r w:rsidRPr="0018641D">
        <w:rPr>
          <w:i/>
          <w:color w:val="000000"/>
          <w:sz w:val="22"/>
          <w:szCs w:val="22"/>
          <w:lang w:val="en-CA"/>
        </w:rPr>
        <w:t>Nunavut Wildlife Act</w:t>
      </w:r>
      <w:r w:rsidRPr="0018641D">
        <w:rPr>
          <w:color w:val="000000"/>
          <w:sz w:val="22"/>
          <w:szCs w:val="22"/>
          <w:lang w:val="en-CA"/>
        </w:rPr>
        <w:t xml:space="preserve"> which contains provisions to protect and conserve wildlife and wildlife habitat, including specific protection measures for wildlife habitat and species at risk. </w:t>
      </w:r>
    </w:p>
    <w:p w:rsidR="00CC0FDF" w:rsidRPr="0018641D" w:rsidRDefault="00CC0FDF" w:rsidP="00871467">
      <w:pPr>
        <w:numPr>
          <w:ilvl w:val="0"/>
          <w:numId w:val="35"/>
        </w:numPr>
        <w:tabs>
          <w:tab w:val="clear" w:pos="720"/>
          <w:tab w:val="num" w:pos="360"/>
        </w:tabs>
        <w:spacing w:after="240"/>
        <w:ind w:left="360"/>
        <w:jc w:val="both"/>
        <w:rPr>
          <w:bCs/>
          <w:sz w:val="22"/>
          <w:szCs w:val="22"/>
        </w:rPr>
      </w:pPr>
      <w:r w:rsidRPr="0018641D">
        <w:rPr>
          <w:bCs/>
          <w:sz w:val="22"/>
          <w:szCs w:val="22"/>
          <w:lang w:val="en-CA"/>
        </w:rPr>
        <w:t xml:space="preserve">The </w:t>
      </w:r>
      <w:r w:rsidRPr="0018641D">
        <w:rPr>
          <w:bCs/>
          <w:i/>
          <w:sz w:val="22"/>
          <w:szCs w:val="22"/>
          <w:lang w:val="en-CA"/>
        </w:rPr>
        <w:t>Transportation of Dangerous Goods Regulations</w:t>
      </w:r>
      <w:r w:rsidRPr="0018641D">
        <w:rPr>
          <w:bCs/>
          <w:sz w:val="22"/>
          <w:szCs w:val="22"/>
          <w:lang w:val="en-CA"/>
        </w:rPr>
        <w:t>,</w:t>
      </w:r>
      <w:r w:rsidRPr="0018641D">
        <w:rPr>
          <w:bCs/>
          <w:i/>
          <w:sz w:val="22"/>
          <w:szCs w:val="22"/>
          <w:lang w:val="en-CA"/>
        </w:rPr>
        <w:t xml:space="preserve"> Transportation of Dangerous Goods Act</w:t>
      </w:r>
      <w:r w:rsidRPr="0018641D">
        <w:rPr>
          <w:bCs/>
          <w:sz w:val="22"/>
          <w:szCs w:val="22"/>
          <w:lang w:val="en-CA"/>
        </w:rPr>
        <w:t xml:space="preserve"> (</w:t>
      </w:r>
      <w:hyperlink r:id="rId15" w:history="1">
        <w:r w:rsidRPr="0018641D">
          <w:rPr>
            <w:rStyle w:val="Hyperlink"/>
            <w:bCs/>
            <w:sz w:val="22"/>
            <w:szCs w:val="22"/>
            <w:lang w:val="en-CA"/>
          </w:rPr>
          <w:t>http://www.tc.gc.ca/tdg/menu.htm</w:t>
        </w:r>
      </w:hyperlink>
      <w:r w:rsidRPr="0018641D">
        <w:rPr>
          <w:bCs/>
          <w:sz w:val="22"/>
          <w:szCs w:val="22"/>
          <w:lang w:val="en-CA"/>
        </w:rPr>
        <w:t xml:space="preserve">), and the </w:t>
      </w:r>
      <w:r w:rsidRPr="0018641D">
        <w:rPr>
          <w:bCs/>
          <w:i/>
          <w:sz w:val="22"/>
          <w:szCs w:val="22"/>
          <w:lang w:val="en-CA"/>
        </w:rPr>
        <w:t xml:space="preserve">Environmental Protection Act </w:t>
      </w:r>
      <w:r w:rsidRPr="0018641D">
        <w:rPr>
          <w:bCs/>
          <w:sz w:val="22"/>
          <w:szCs w:val="22"/>
          <w:lang w:val="en-CA"/>
        </w:rPr>
        <w:t>(</w:t>
      </w:r>
      <w:hyperlink r:id="rId16" w:history="1">
        <w:r w:rsidRPr="0018641D">
          <w:rPr>
            <w:rStyle w:val="Hyperlink"/>
            <w:bCs/>
            <w:sz w:val="22"/>
            <w:szCs w:val="22"/>
            <w:lang w:val="en-CA"/>
          </w:rPr>
          <w:t>http://laws.justice.gc.ca/en/C-15.31/text.html</w:t>
        </w:r>
      </w:hyperlink>
      <w:r w:rsidRPr="0018641D">
        <w:rPr>
          <w:bCs/>
          <w:sz w:val="22"/>
          <w:szCs w:val="22"/>
          <w:lang w:val="en-CA"/>
        </w:rPr>
        <w:t xml:space="preserve">) The Proponent must ensure that proper shipping documents accompany all movements of dangerous goods.  </w:t>
      </w:r>
      <w:r w:rsidRPr="0018641D">
        <w:rPr>
          <w:sz w:val="22"/>
          <w:szCs w:val="22"/>
          <w:lang w:val="en-CA"/>
        </w:rPr>
        <w:t xml:space="preserve">The Proponent must register with the GN-DOE Manager of Pollution Control and Air Quality at 867-975-7748. </w:t>
      </w:r>
    </w:p>
    <w:p w:rsidR="00CC0FDF" w:rsidRPr="00A22D2F" w:rsidRDefault="00CC0FDF" w:rsidP="00871467">
      <w:pPr>
        <w:numPr>
          <w:ilvl w:val="0"/>
          <w:numId w:val="35"/>
        </w:numPr>
        <w:tabs>
          <w:tab w:val="clear" w:pos="720"/>
          <w:tab w:val="num" w:pos="360"/>
        </w:tabs>
        <w:spacing w:after="240"/>
        <w:ind w:left="360"/>
        <w:jc w:val="both"/>
        <w:rPr>
          <w:bCs/>
          <w:sz w:val="22"/>
          <w:szCs w:val="22"/>
        </w:rPr>
      </w:pPr>
      <w:r w:rsidRPr="0018641D">
        <w:rPr>
          <w:lang w:val="en-CA"/>
        </w:rPr>
        <w:t xml:space="preserve">The </w:t>
      </w:r>
      <w:r w:rsidRPr="0018641D">
        <w:rPr>
          <w:i/>
          <w:lang w:val="en-CA"/>
        </w:rPr>
        <w:t>Aeronautics Act</w:t>
      </w:r>
      <w:r w:rsidRPr="0018641D">
        <w:rPr>
          <w:lang w:val="en-CA"/>
        </w:rPr>
        <w:t xml:space="preserve"> (</w:t>
      </w:r>
      <w:hyperlink r:id="rId17" w:history="1">
        <w:r w:rsidRPr="0018641D">
          <w:rPr>
            <w:rStyle w:val="Hyperlink"/>
          </w:rPr>
          <w:t>http://laws.justice.gc.ca/en/A-2/</w:t>
        </w:r>
      </w:hyperlink>
      <w:r w:rsidRPr="0018641D">
        <w:t>)</w:t>
      </w:r>
      <w:r w:rsidRPr="0018641D">
        <w:rPr>
          <w:color w:val="FF0000"/>
        </w:rPr>
        <w:t xml:space="preserve">.  </w:t>
      </w:r>
      <w:r w:rsidRPr="0018641D">
        <w:t xml:space="preserve">  </w:t>
      </w:r>
    </w:p>
    <w:p w:rsidR="00CC0FDF" w:rsidRPr="00BB2D9A" w:rsidRDefault="00CC0FDF" w:rsidP="00871467">
      <w:pPr>
        <w:jc w:val="both"/>
        <w:rPr>
          <w:sz w:val="20"/>
          <w:szCs w:val="20"/>
        </w:rPr>
      </w:pPr>
    </w:p>
    <w:sectPr w:rsidR="00CC0FDF" w:rsidRPr="00BB2D9A" w:rsidSect="002C414B">
      <w:headerReference w:type="default" r:id="rId18"/>
      <w:footerReference w:type="default" r:id="rId19"/>
      <w:headerReference w:type="firs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FDF" w:rsidRPr="00322628" w:rsidRDefault="00CC0FDF">
      <w:pPr>
        <w:rPr>
          <w:sz w:val="23"/>
          <w:szCs w:val="23"/>
        </w:rPr>
      </w:pPr>
      <w:r w:rsidRPr="00322628">
        <w:rPr>
          <w:sz w:val="23"/>
          <w:szCs w:val="23"/>
        </w:rPr>
        <w:separator/>
      </w:r>
    </w:p>
  </w:endnote>
  <w:endnote w:type="continuationSeparator" w:id="0">
    <w:p w:rsidR="00CC0FDF" w:rsidRPr="00322628" w:rsidRDefault="00CC0FDF">
      <w:pPr>
        <w:rPr>
          <w:sz w:val="23"/>
          <w:szCs w:val="23"/>
        </w:rPr>
      </w:pPr>
      <w:r w:rsidRPr="00322628">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FDF" w:rsidRPr="00322628" w:rsidRDefault="00CC0FDF">
    <w:pPr>
      <w:pBdr>
        <w:top w:val="single" w:sz="18" w:space="1" w:color="auto"/>
      </w:pBdr>
      <w:ind w:firstLine="720"/>
      <w:jc w:val="center"/>
      <w:rPr>
        <w:sz w:val="15"/>
        <w:szCs w:val="15"/>
      </w:rPr>
    </w:pPr>
  </w:p>
  <w:p w:rsidR="00CC0FDF" w:rsidRPr="00322628" w:rsidRDefault="00CC0FDF">
    <w:pPr>
      <w:pBdr>
        <w:top w:val="single" w:sz="18" w:space="1" w:color="auto"/>
      </w:pBdr>
      <w:ind w:firstLine="720"/>
      <w:jc w:val="center"/>
      <w:rPr>
        <w:sz w:val="15"/>
        <w:szCs w:val="15"/>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sidRPr="00322628">
              <w:rPr>
                <w:sz w:val="15"/>
                <w:szCs w:val="15"/>
              </w:rPr>
              <w:t>P.O. Box 1360</w:t>
            </w:r>
          </w:smartTag>
        </w:smartTag>
        <w:r w:rsidRPr="00322628">
          <w:rPr>
            <w:sz w:val="15"/>
            <w:szCs w:val="15"/>
          </w:rPr>
          <w:t xml:space="preserve"> </w:t>
        </w:r>
        <w:smartTag w:uri="urn:schemas-microsoft-com:office:smarttags" w:element="City">
          <w:r w:rsidRPr="00322628">
            <w:rPr>
              <w:sz w:val="15"/>
              <w:szCs w:val="15"/>
            </w:rPr>
            <w:t>Cambridge</w:t>
          </w:r>
        </w:smartTag>
      </w:smartTag>
    </w:smartTag>
    <w:r w:rsidRPr="00322628">
      <w:rPr>
        <w:sz w:val="15"/>
        <w:szCs w:val="15"/>
      </w:rPr>
      <w:t xml:space="preserve"> Bay, NU  X0B 0C0          Phone:  (867) 983-4600     Fax:  (867) 983-2594</w:t>
    </w:r>
  </w:p>
  <w:p w:rsidR="00CC0FDF" w:rsidRPr="00322628" w:rsidRDefault="00CC0FDF">
    <w:pPr>
      <w:pBdr>
        <w:top w:val="single" w:sz="18" w:space="1" w:color="auto"/>
      </w:pBdr>
      <w:ind w:firstLine="720"/>
      <w:jc w:val="center"/>
      <w:rPr>
        <w:i/>
        <w:iCs/>
        <w:sz w:val="15"/>
        <w:szCs w:val="15"/>
      </w:rPr>
    </w:pPr>
    <w:r w:rsidRPr="00322628">
      <w:rPr>
        <w:rStyle w:val="PageNumber"/>
        <w:i/>
        <w:iCs/>
        <w:sz w:val="15"/>
        <w:szCs w:val="15"/>
      </w:rPr>
      <w:t xml:space="preserve">Page </w:t>
    </w:r>
    <w:r w:rsidRPr="00322628">
      <w:rPr>
        <w:rStyle w:val="PageNumber"/>
        <w:i/>
        <w:iCs/>
        <w:sz w:val="15"/>
        <w:szCs w:val="15"/>
      </w:rPr>
      <w:fldChar w:fldCharType="begin"/>
    </w:r>
    <w:r w:rsidRPr="00322628">
      <w:rPr>
        <w:rStyle w:val="PageNumber"/>
        <w:i/>
        <w:iCs/>
        <w:sz w:val="15"/>
        <w:szCs w:val="15"/>
      </w:rPr>
      <w:instrText xml:space="preserve"> PAGE </w:instrText>
    </w:r>
    <w:r w:rsidRPr="00322628">
      <w:rPr>
        <w:rStyle w:val="PageNumber"/>
        <w:i/>
        <w:iCs/>
        <w:sz w:val="15"/>
        <w:szCs w:val="15"/>
      </w:rPr>
      <w:fldChar w:fldCharType="separate"/>
    </w:r>
    <w:r w:rsidR="00683F09">
      <w:rPr>
        <w:rStyle w:val="PageNumber"/>
        <w:i/>
        <w:iCs/>
        <w:noProof/>
        <w:sz w:val="15"/>
        <w:szCs w:val="15"/>
      </w:rPr>
      <w:t>4</w:t>
    </w:r>
    <w:r w:rsidRPr="00322628">
      <w:rPr>
        <w:rStyle w:val="PageNumber"/>
        <w:i/>
        <w:iCs/>
        <w:sz w:val="15"/>
        <w:szCs w:val="15"/>
      </w:rPr>
      <w:fldChar w:fldCharType="end"/>
    </w:r>
    <w:r w:rsidRPr="00322628">
      <w:rPr>
        <w:rStyle w:val="PageNumber"/>
        <w:i/>
        <w:iCs/>
        <w:sz w:val="15"/>
        <w:szCs w:val="15"/>
      </w:rPr>
      <w:t xml:space="preserve"> of </w:t>
    </w:r>
    <w:r w:rsidRPr="00322628">
      <w:rPr>
        <w:rStyle w:val="PageNumber"/>
        <w:i/>
        <w:iCs/>
        <w:sz w:val="15"/>
        <w:szCs w:val="15"/>
      </w:rPr>
      <w:fldChar w:fldCharType="begin"/>
    </w:r>
    <w:r w:rsidRPr="00322628">
      <w:rPr>
        <w:rStyle w:val="PageNumber"/>
        <w:i/>
        <w:iCs/>
        <w:sz w:val="15"/>
        <w:szCs w:val="15"/>
      </w:rPr>
      <w:instrText xml:space="preserve"> NUMPAGES </w:instrText>
    </w:r>
    <w:r w:rsidRPr="00322628">
      <w:rPr>
        <w:rStyle w:val="PageNumber"/>
        <w:i/>
        <w:iCs/>
        <w:sz w:val="15"/>
        <w:szCs w:val="15"/>
      </w:rPr>
      <w:fldChar w:fldCharType="separate"/>
    </w:r>
    <w:r w:rsidR="00683F09">
      <w:rPr>
        <w:rStyle w:val="PageNumber"/>
        <w:i/>
        <w:iCs/>
        <w:noProof/>
        <w:sz w:val="15"/>
        <w:szCs w:val="15"/>
      </w:rPr>
      <w:t>4</w:t>
    </w:r>
    <w:r w:rsidRPr="00322628">
      <w:rPr>
        <w:rStyle w:val="PageNumber"/>
        <w:i/>
        <w:iCs/>
        <w:sz w:val="15"/>
        <w:szCs w:val="15"/>
      </w:rPr>
      <w:fldChar w:fldCharType="end"/>
    </w:r>
  </w:p>
  <w:p w:rsidR="00CC0FDF" w:rsidRPr="00322628" w:rsidRDefault="00CC0FDF">
    <w:pPr>
      <w:pStyle w:val="Footer"/>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FDF" w:rsidRPr="00322628" w:rsidRDefault="00CC0FDF" w:rsidP="002C414B">
    <w:pPr>
      <w:pBdr>
        <w:top w:val="single" w:sz="18" w:space="1" w:color="auto"/>
      </w:pBdr>
      <w:ind w:firstLine="720"/>
      <w:jc w:val="center"/>
      <w:rPr>
        <w:sz w:val="15"/>
        <w:szCs w:val="15"/>
      </w:rPr>
    </w:pPr>
  </w:p>
  <w:p w:rsidR="00CC0FDF" w:rsidRPr="00322628" w:rsidRDefault="00CC0FDF" w:rsidP="002C414B">
    <w:pPr>
      <w:pBdr>
        <w:top w:val="single" w:sz="18" w:space="1" w:color="auto"/>
      </w:pBdr>
      <w:ind w:firstLine="720"/>
      <w:jc w:val="center"/>
      <w:rPr>
        <w:sz w:val="15"/>
        <w:szCs w:val="15"/>
      </w:rPr>
    </w:pPr>
    <w:smartTag w:uri="urn:schemas-microsoft-com:office:smarttags" w:element="City">
      <w:smartTag w:uri="urn:schemas-microsoft-com:office:smarttags" w:element="address">
        <w:smartTag w:uri="urn:schemas-microsoft-com:office:smarttags" w:element="address">
          <w:smartTag w:uri="urn:schemas-microsoft-com:office:smarttags" w:element="Street">
            <w:r w:rsidRPr="00322628">
              <w:rPr>
                <w:sz w:val="15"/>
                <w:szCs w:val="15"/>
              </w:rPr>
              <w:t>P.O. Box 1360</w:t>
            </w:r>
          </w:smartTag>
        </w:smartTag>
        <w:r w:rsidRPr="00322628">
          <w:rPr>
            <w:sz w:val="15"/>
            <w:szCs w:val="15"/>
          </w:rPr>
          <w:t xml:space="preserve"> </w:t>
        </w:r>
        <w:smartTag w:uri="urn:schemas-microsoft-com:office:smarttags" w:element="address">
          <w:r w:rsidRPr="00322628">
            <w:rPr>
              <w:sz w:val="15"/>
              <w:szCs w:val="15"/>
            </w:rPr>
            <w:t>Cambridge</w:t>
          </w:r>
        </w:smartTag>
      </w:smartTag>
    </w:smartTag>
    <w:r w:rsidRPr="00322628">
      <w:rPr>
        <w:sz w:val="15"/>
        <w:szCs w:val="15"/>
      </w:rPr>
      <w:t xml:space="preserve"> Bay, NU  X0B 0C0          Phone:  (867) 983-4600     Fax:  (867) 983-2594</w:t>
    </w:r>
  </w:p>
  <w:p w:rsidR="00CC0FDF" w:rsidRPr="00322628" w:rsidRDefault="00CC0FDF">
    <w:pPr>
      <w:pStyle w:val="Footer"/>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FDF" w:rsidRPr="00322628" w:rsidRDefault="00CC0FDF">
      <w:pPr>
        <w:rPr>
          <w:sz w:val="23"/>
          <w:szCs w:val="23"/>
        </w:rPr>
      </w:pPr>
      <w:r w:rsidRPr="00322628">
        <w:rPr>
          <w:sz w:val="23"/>
          <w:szCs w:val="23"/>
        </w:rPr>
        <w:separator/>
      </w:r>
    </w:p>
  </w:footnote>
  <w:footnote w:type="continuationSeparator" w:id="0">
    <w:p w:rsidR="00CC0FDF" w:rsidRPr="00322628" w:rsidRDefault="00CC0FDF">
      <w:pPr>
        <w:rPr>
          <w:sz w:val="23"/>
          <w:szCs w:val="23"/>
        </w:rPr>
      </w:pPr>
      <w:r w:rsidRPr="00322628">
        <w:rPr>
          <w:sz w:val="23"/>
          <w:szCs w:val="23"/>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FDF" w:rsidRPr="00322628" w:rsidRDefault="00CC0FDF" w:rsidP="002C414B">
    <w:pPr>
      <w:pStyle w:val="Header"/>
      <w:jc w:val="center"/>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FDF" w:rsidRPr="00096457" w:rsidRDefault="00683F09" w:rsidP="00096457">
    <w:pPr>
      <w:pStyle w:val="Header"/>
      <w:jc w:val="center"/>
      <w:rPr>
        <w:sz w:val="23"/>
        <w:szCs w:val="23"/>
      </w:rPr>
    </w:pPr>
    <w:r>
      <w:rPr>
        <w:sz w:val="23"/>
        <w:szCs w:val="23"/>
      </w:rPr>
      <w:fldChar w:fldCharType="begin"/>
    </w:r>
    <w:r>
      <w:rPr>
        <w:sz w:val="23"/>
        <w:szCs w:val="23"/>
      </w:rPr>
      <w:instrText xml:space="preserve"> </w:instrText>
    </w:r>
    <w:r>
      <w:rPr>
        <w:sz w:val="23"/>
        <w:szCs w:val="23"/>
      </w:rPr>
      <w:instrText>INCLUDEPICTURE  "D:\\My Documents\\Executive Director\\unzipped\\NIRB_logo\\NIRB_logo\\NIRB_Logo_med.gif" \* MERGEFORMATINET</w:instrText>
    </w:r>
    <w:r>
      <w:rPr>
        <w:sz w:val="23"/>
        <w:szCs w:val="23"/>
      </w:rPr>
      <w:instrText xml:space="preserve"> </w:instrText>
    </w:r>
    <w:r>
      <w:rPr>
        <w:sz w:val="23"/>
        <w:szCs w:val="23"/>
      </w:rPr>
      <w:fldChar w:fldCharType="separate"/>
    </w:r>
    <w:r>
      <w:rPr>
        <w:sz w:val="23"/>
        <w:szCs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77.75pt;height:87.75pt">
          <v:imagedata r:id="rId1" r:href="rId2"/>
        </v:shape>
      </w:pict>
    </w:r>
    <w:r>
      <w:rPr>
        <w:sz w:val="23"/>
        <w:szCs w:val="23"/>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D37BD"/>
    <w:multiLevelType w:val="hybridMultilevel"/>
    <w:tmpl w:val="63E81DE8"/>
    <w:lvl w:ilvl="0" w:tplc="AB60241E">
      <w:start w:val="1"/>
      <w:numFmt w:val="decimal"/>
      <w:lvlText w:val="%1."/>
      <w:lvlJc w:val="right"/>
      <w:pPr>
        <w:tabs>
          <w:tab w:val="num" w:pos="1440"/>
        </w:tabs>
        <w:ind w:left="1440" w:hanging="360"/>
      </w:pPr>
      <w:rPr>
        <w:rFonts w:cs="Times New Roman" w:hint="default"/>
      </w:rPr>
    </w:lvl>
    <w:lvl w:ilvl="1" w:tplc="AB60241E">
      <w:start w:val="1"/>
      <w:numFmt w:val="decimal"/>
      <w:lvlText w:val="%2."/>
      <w:lvlJc w:val="right"/>
      <w:pPr>
        <w:tabs>
          <w:tab w:val="num" w:pos="1440"/>
        </w:tabs>
        <w:ind w:left="1440" w:hanging="360"/>
      </w:pPr>
      <w:rPr>
        <w:rFonts w:cs="Times New Roman" w:hint="default"/>
      </w:rPr>
    </w:lvl>
    <w:lvl w:ilvl="2" w:tplc="04090003">
      <w:start w:val="1"/>
      <w:numFmt w:val="bullet"/>
      <w:lvlText w:val="o"/>
      <w:lvlJc w:val="left"/>
      <w:pPr>
        <w:tabs>
          <w:tab w:val="num" w:pos="2340"/>
        </w:tabs>
        <w:ind w:left="2340" w:hanging="360"/>
      </w:pPr>
      <w:rPr>
        <w:rFonts w:ascii="Courier New" w:hAnsi="Courier New" w:hint="default"/>
      </w:rPr>
    </w:lvl>
    <w:lvl w:ilvl="3" w:tplc="04090005">
      <w:start w:val="1"/>
      <w:numFmt w:val="bullet"/>
      <w:lvlText w:val=""/>
      <w:lvlJc w:val="left"/>
      <w:pPr>
        <w:tabs>
          <w:tab w:val="num" w:pos="2880"/>
        </w:tabs>
        <w:ind w:left="2880" w:hanging="360"/>
      </w:pPr>
      <w:rPr>
        <w:rFonts w:ascii="Wingdings" w:hAnsi="Wingdings"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115DC0"/>
    <w:multiLevelType w:val="hybridMultilevel"/>
    <w:tmpl w:val="909636F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1F3EFD"/>
    <w:multiLevelType w:val="hybridMultilevel"/>
    <w:tmpl w:val="6FCECD3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BC7DAF"/>
    <w:multiLevelType w:val="multilevel"/>
    <w:tmpl w:val="3A484AFC"/>
    <w:lvl w:ilvl="0">
      <w:start w:val="1"/>
      <w:numFmt w:val="bullet"/>
      <w:lvlText w:val="-"/>
      <w:lvlJc w:val="left"/>
      <w:pPr>
        <w:tabs>
          <w:tab w:val="num" w:pos="900"/>
        </w:tabs>
        <w:ind w:left="90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C6119B1"/>
    <w:multiLevelType w:val="hybridMultilevel"/>
    <w:tmpl w:val="936C3376"/>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D20A6E"/>
    <w:multiLevelType w:val="hybridMultilevel"/>
    <w:tmpl w:val="88A2109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20164A7"/>
    <w:multiLevelType w:val="hybridMultilevel"/>
    <w:tmpl w:val="512EC4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4314F45"/>
    <w:multiLevelType w:val="multilevel"/>
    <w:tmpl w:val="10260166"/>
    <w:lvl w:ilvl="0">
      <w:start w:val="1"/>
      <w:numFmt w:val="decimal"/>
      <w:lvlText w:val="%1."/>
      <w:lvlJc w:val="right"/>
      <w:pPr>
        <w:tabs>
          <w:tab w:val="num" w:pos="1440"/>
        </w:tabs>
        <w:ind w:left="1440" w:hanging="360"/>
      </w:pPr>
      <w:rPr>
        <w:rFonts w:cs="Times New Roman" w:hint="default"/>
      </w:rPr>
    </w:lvl>
    <w:lvl w:ilvl="1">
      <w:start w:val="1"/>
      <w:numFmt w:val="decimal"/>
      <w:lvlText w:val="%2."/>
      <w:lvlJc w:val="right"/>
      <w:pPr>
        <w:tabs>
          <w:tab w:val="num" w:pos="1440"/>
        </w:tabs>
        <w:ind w:left="1440" w:hanging="360"/>
      </w:pPr>
      <w:rPr>
        <w:rFonts w:cs="Times New Roman" w:hint="default"/>
      </w:rPr>
    </w:lvl>
    <w:lvl w:ilvl="2">
      <w:start w:val="1"/>
      <w:numFmt w:val="bullet"/>
      <w:lvlText w:val="o"/>
      <w:lvlJc w:val="left"/>
      <w:pPr>
        <w:tabs>
          <w:tab w:val="num" w:pos="2340"/>
        </w:tabs>
        <w:ind w:left="2340" w:hanging="360"/>
      </w:pPr>
      <w:rPr>
        <w:rFonts w:ascii="Courier New" w:hAnsi="Courier New"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18BB7C83"/>
    <w:multiLevelType w:val="multilevel"/>
    <w:tmpl w:val="1C5C3BDE"/>
    <w:lvl w:ilvl="0">
      <w:start w:val="1"/>
      <w:numFmt w:val="decimal"/>
      <w:lvlText w:val="%1."/>
      <w:lvlJc w:val="right"/>
      <w:pPr>
        <w:tabs>
          <w:tab w:val="num" w:pos="1440"/>
        </w:tabs>
        <w:ind w:left="144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191B66A3"/>
    <w:multiLevelType w:val="hybridMultilevel"/>
    <w:tmpl w:val="758A9C86"/>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5912AB"/>
    <w:multiLevelType w:val="multilevel"/>
    <w:tmpl w:val="3A484AFC"/>
    <w:lvl w:ilvl="0">
      <w:start w:val="1"/>
      <w:numFmt w:val="bullet"/>
      <w:lvlText w:val="-"/>
      <w:lvlJc w:val="left"/>
      <w:pPr>
        <w:tabs>
          <w:tab w:val="num" w:pos="900"/>
        </w:tabs>
        <w:ind w:left="90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B391DCA"/>
    <w:multiLevelType w:val="hybridMultilevel"/>
    <w:tmpl w:val="E78209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BA839B1"/>
    <w:multiLevelType w:val="hybridMultilevel"/>
    <w:tmpl w:val="E9005C9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6206172"/>
    <w:multiLevelType w:val="multilevel"/>
    <w:tmpl w:val="909636F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28701B83"/>
    <w:multiLevelType w:val="hybridMultilevel"/>
    <w:tmpl w:val="7A78D8C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92520FD"/>
    <w:multiLevelType w:val="hybridMultilevel"/>
    <w:tmpl w:val="9B6E611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
    <w:nsid w:val="2E676361"/>
    <w:multiLevelType w:val="hybridMultilevel"/>
    <w:tmpl w:val="94C48B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3C6213"/>
    <w:multiLevelType w:val="hybridMultilevel"/>
    <w:tmpl w:val="588097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374360F"/>
    <w:multiLevelType w:val="multilevel"/>
    <w:tmpl w:val="3A484AFC"/>
    <w:lvl w:ilvl="0">
      <w:start w:val="1"/>
      <w:numFmt w:val="bullet"/>
      <w:lvlText w:val="-"/>
      <w:lvlJc w:val="left"/>
      <w:pPr>
        <w:tabs>
          <w:tab w:val="num" w:pos="900"/>
        </w:tabs>
        <w:ind w:left="90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DF3568F"/>
    <w:multiLevelType w:val="hybridMultilevel"/>
    <w:tmpl w:val="F146C06A"/>
    <w:lvl w:ilvl="0" w:tplc="AB60241E">
      <w:start w:val="1"/>
      <w:numFmt w:val="decimal"/>
      <w:lvlText w:val="%1."/>
      <w:lvlJc w:val="right"/>
      <w:pPr>
        <w:tabs>
          <w:tab w:val="num" w:pos="1440"/>
        </w:tabs>
        <w:ind w:left="1440" w:hanging="360"/>
      </w:pPr>
      <w:rPr>
        <w:rFonts w:cs="Times New Roman"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FF0101B"/>
    <w:multiLevelType w:val="hybridMultilevel"/>
    <w:tmpl w:val="2096A2E2"/>
    <w:lvl w:ilvl="0" w:tplc="ADE6EF4A">
      <w:start w:val="1"/>
      <w:numFmt w:val="decimal"/>
      <w:lvlText w:val="%1."/>
      <w:lvlJc w:val="right"/>
      <w:pPr>
        <w:tabs>
          <w:tab w:val="num" w:pos="2880"/>
        </w:tabs>
        <w:ind w:left="28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4A085AD9"/>
    <w:multiLevelType w:val="hybridMultilevel"/>
    <w:tmpl w:val="1320F67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4C673E8"/>
    <w:multiLevelType w:val="hybridMultilevel"/>
    <w:tmpl w:val="A3B2688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8270B16"/>
    <w:multiLevelType w:val="hybridMultilevel"/>
    <w:tmpl w:val="D3B68E5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C8B1569"/>
    <w:multiLevelType w:val="multilevel"/>
    <w:tmpl w:val="3A484AFC"/>
    <w:lvl w:ilvl="0">
      <w:start w:val="1"/>
      <w:numFmt w:val="bullet"/>
      <w:lvlText w:val="-"/>
      <w:lvlJc w:val="left"/>
      <w:pPr>
        <w:tabs>
          <w:tab w:val="num" w:pos="900"/>
        </w:tabs>
        <w:ind w:left="90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5F3A0FD9"/>
    <w:multiLevelType w:val="hybridMultilevel"/>
    <w:tmpl w:val="638423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2B04C23"/>
    <w:multiLevelType w:val="hybridMultilevel"/>
    <w:tmpl w:val="3A484AFC"/>
    <w:lvl w:ilvl="0" w:tplc="F0CECD22">
      <w:start w:val="1"/>
      <w:numFmt w:val="bullet"/>
      <w:lvlText w:val="-"/>
      <w:lvlJc w:val="left"/>
      <w:pPr>
        <w:tabs>
          <w:tab w:val="num" w:pos="900"/>
        </w:tabs>
        <w:ind w:left="90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4FF5348"/>
    <w:multiLevelType w:val="hybridMultilevel"/>
    <w:tmpl w:val="70502B84"/>
    <w:lvl w:ilvl="0" w:tplc="04090005">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8">
    <w:nsid w:val="6AE46F99"/>
    <w:multiLevelType w:val="hybridMultilevel"/>
    <w:tmpl w:val="0CCEB580"/>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B126663"/>
    <w:multiLevelType w:val="hybridMultilevel"/>
    <w:tmpl w:val="7BF02F18"/>
    <w:lvl w:ilvl="0" w:tplc="AB60241E">
      <w:start w:val="1"/>
      <w:numFmt w:val="decimal"/>
      <w:lvlText w:val="%1."/>
      <w:lvlJc w:val="righ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6CEC698A"/>
    <w:multiLevelType w:val="multilevel"/>
    <w:tmpl w:val="3A484AFC"/>
    <w:lvl w:ilvl="0">
      <w:start w:val="1"/>
      <w:numFmt w:val="bullet"/>
      <w:lvlText w:val="-"/>
      <w:lvlJc w:val="left"/>
      <w:pPr>
        <w:tabs>
          <w:tab w:val="num" w:pos="900"/>
        </w:tabs>
        <w:ind w:left="90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FB23CCF"/>
    <w:multiLevelType w:val="hybridMultilevel"/>
    <w:tmpl w:val="A9489F56"/>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nsid w:val="74E4128C"/>
    <w:multiLevelType w:val="hybridMultilevel"/>
    <w:tmpl w:val="8EDAA7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742688A"/>
    <w:multiLevelType w:val="hybridMultilevel"/>
    <w:tmpl w:val="9A94AAD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8937659"/>
    <w:multiLevelType w:val="hybridMultilevel"/>
    <w:tmpl w:val="324ACC00"/>
    <w:lvl w:ilvl="0" w:tplc="04090005">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6"/>
  </w:num>
  <w:num w:numId="3">
    <w:abstractNumId w:val="3"/>
  </w:num>
  <w:num w:numId="4">
    <w:abstractNumId w:val="34"/>
  </w:num>
  <w:num w:numId="5">
    <w:abstractNumId w:val="24"/>
  </w:num>
  <w:num w:numId="6">
    <w:abstractNumId w:val="6"/>
  </w:num>
  <w:num w:numId="7">
    <w:abstractNumId w:val="10"/>
  </w:num>
  <w:num w:numId="8">
    <w:abstractNumId w:val="28"/>
  </w:num>
  <w:num w:numId="9">
    <w:abstractNumId w:val="18"/>
  </w:num>
  <w:num w:numId="10">
    <w:abstractNumId w:val="4"/>
  </w:num>
  <w:num w:numId="11">
    <w:abstractNumId w:val="30"/>
  </w:num>
  <w:num w:numId="12">
    <w:abstractNumId w:val="9"/>
  </w:num>
  <w:num w:numId="13">
    <w:abstractNumId w:val="15"/>
  </w:num>
  <w:num w:numId="14">
    <w:abstractNumId w:val="32"/>
  </w:num>
  <w:num w:numId="15">
    <w:abstractNumId w:val="25"/>
  </w:num>
  <w:num w:numId="16">
    <w:abstractNumId w:val="20"/>
  </w:num>
  <w:num w:numId="17">
    <w:abstractNumId w:val="0"/>
  </w:num>
  <w:num w:numId="18">
    <w:abstractNumId w:val="8"/>
  </w:num>
  <w:num w:numId="19">
    <w:abstractNumId w:val="29"/>
  </w:num>
  <w:num w:numId="20">
    <w:abstractNumId w:val="7"/>
  </w:num>
  <w:num w:numId="21">
    <w:abstractNumId w:val="19"/>
  </w:num>
  <w:num w:numId="22">
    <w:abstractNumId w:val="27"/>
  </w:num>
  <w:num w:numId="23">
    <w:abstractNumId w:val="33"/>
  </w:num>
  <w:num w:numId="24">
    <w:abstractNumId w:val="21"/>
  </w:num>
  <w:num w:numId="25">
    <w:abstractNumId w:val="2"/>
  </w:num>
  <w:num w:numId="26">
    <w:abstractNumId w:val="11"/>
  </w:num>
  <w:num w:numId="27">
    <w:abstractNumId w:val="17"/>
  </w:num>
  <w:num w:numId="28">
    <w:abstractNumId w:val="22"/>
  </w:num>
  <w:num w:numId="29">
    <w:abstractNumId w:val="5"/>
  </w:num>
  <w:num w:numId="30">
    <w:abstractNumId w:val="1"/>
  </w:num>
  <w:num w:numId="31">
    <w:abstractNumId w:val="13"/>
  </w:num>
  <w:num w:numId="32">
    <w:abstractNumId w:val="12"/>
  </w:num>
  <w:num w:numId="33">
    <w:abstractNumId w:val="23"/>
  </w:num>
  <w:num w:numId="34">
    <w:abstractNumId w:val="31"/>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D90"/>
    <w:rsid w:val="00000DD2"/>
    <w:rsid w:val="000174C6"/>
    <w:rsid w:val="00017876"/>
    <w:rsid w:val="00027CC5"/>
    <w:rsid w:val="00034052"/>
    <w:rsid w:val="00041EB4"/>
    <w:rsid w:val="00042C2B"/>
    <w:rsid w:val="00043E41"/>
    <w:rsid w:val="00045292"/>
    <w:rsid w:val="0005754B"/>
    <w:rsid w:val="00065A3D"/>
    <w:rsid w:val="00072365"/>
    <w:rsid w:val="00075777"/>
    <w:rsid w:val="00086373"/>
    <w:rsid w:val="00090FB3"/>
    <w:rsid w:val="00094EB0"/>
    <w:rsid w:val="00096457"/>
    <w:rsid w:val="00096908"/>
    <w:rsid w:val="000B0197"/>
    <w:rsid w:val="000B19EA"/>
    <w:rsid w:val="000C11D2"/>
    <w:rsid w:val="000C32A4"/>
    <w:rsid w:val="000D2909"/>
    <w:rsid w:val="000D4AD8"/>
    <w:rsid w:val="000D4B96"/>
    <w:rsid w:val="000E2024"/>
    <w:rsid w:val="000F1653"/>
    <w:rsid w:val="000F553C"/>
    <w:rsid w:val="001034AD"/>
    <w:rsid w:val="00114C4D"/>
    <w:rsid w:val="001239AC"/>
    <w:rsid w:val="00123A41"/>
    <w:rsid w:val="00124B62"/>
    <w:rsid w:val="00125788"/>
    <w:rsid w:val="001262F3"/>
    <w:rsid w:val="001278CF"/>
    <w:rsid w:val="00127988"/>
    <w:rsid w:val="0014214C"/>
    <w:rsid w:val="0014234B"/>
    <w:rsid w:val="00143B92"/>
    <w:rsid w:val="00143F7F"/>
    <w:rsid w:val="00145E08"/>
    <w:rsid w:val="00147460"/>
    <w:rsid w:val="00155871"/>
    <w:rsid w:val="0016162A"/>
    <w:rsid w:val="001672DE"/>
    <w:rsid w:val="001759A7"/>
    <w:rsid w:val="0017747C"/>
    <w:rsid w:val="001829F4"/>
    <w:rsid w:val="0018641D"/>
    <w:rsid w:val="00187072"/>
    <w:rsid w:val="00190F35"/>
    <w:rsid w:val="00191F6F"/>
    <w:rsid w:val="00192AD0"/>
    <w:rsid w:val="001958DF"/>
    <w:rsid w:val="001A5434"/>
    <w:rsid w:val="001B6818"/>
    <w:rsid w:val="001E06E3"/>
    <w:rsid w:val="001E5E2D"/>
    <w:rsid w:val="002162DD"/>
    <w:rsid w:val="0022416D"/>
    <w:rsid w:val="0023343A"/>
    <w:rsid w:val="00234A57"/>
    <w:rsid w:val="00243CA3"/>
    <w:rsid w:val="00245773"/>
    <w:rsid w:val="00257661"/>
    <w:rsid w:val="002606B5"/>
    <w:rsid w:val="0026524F"/>
    <w:rsid w:val="00267B5F"/>
    <w:rsid w:val="00281B88"/>
    <w:rsid w:val="002849C6"/>
    <w:rsid w:val="00293CCA"/>
    <w:rsid w:val="002A7977"/>
    <w:rsid w:val="002B2FE8"/>
    <w:rsid w:val="002B3CBC"/>
    <w:rsid w:val="002B41F1"/>
    <w:rsid w:val="002B48FD"/>
    <w:rsid w:val="002C406E"/>
    <w:rsid w:val="002C414B"/>
    <w:rsid w:val="002C7777"/>
    <w:rsid w:val="002D098E"/>
    <w:rsid w:val="002D2A57"/>
    <w:rsid w:val="002D758B"/>
    <w:rsid w:val="002F059A"/>
    <w:rsid w:val="002F4090"/>
    <w:rsid w:val="002F5309"/>
    <w:rsid w:val="002F7578"/>
    <w:rsid w:val="00305160"/>
    <w:rsid w:val="0031308D"/>
    <w:rsid w:val="003151E3"/>
    <w:rsid w:val="00317DC8"/>
    <w:rsid w:val="00321061"/>
    <w:rsid w:val="00322628"/>
    <w:rsid w:val="00331610"/>
    <w:rsid w:val="003376BE"/>
    <w:rsid w:val="0034128F"/>
    <w:rsid w:val="00355C0B"/>
    <w:rsid w:val="003640D4"/>
    <w:rsid w:val="00372AC7"/>
    <w:rsid w:val="00374251"/>
    <w:rsid w:val="0037517A"/>
    <w:rsid w:val="00375FB0"/>
    <w:rsid w:val="00377FD2"/>
    <w:rsid w:val="003807A5"/>
    <w:rsid w:val="003947FE"/>
    <w:rsid w:val="00396EDA"/>
    <w:rsid w:val="003C07C4"/>
    <w:rsid w:val="003D7E4A"/>
    <w:rsid w:val="003E13CA"/>
    <w:rsid w:val="00400BD4"/>
    <w:rsid w:val="0040460D"/>
    <w:rsid w:val="00405443"/>
    <w:rsid w:val="00420C2F"/>
    <w:rsid w:val="00424EF8"/>
    <w:rsid w:val="00434D09"/>
    <w:rsid w:val="004455AB"/>
    <w:rsid w:val="004460CA"/>
    <w:rsid w:val="00446417"/>
    <w:rsid w:val="00447DF7"/>
    <w:rsid w:val="0046644C"/>
    <w:rsid w:val="004670DF"/>
    <w:rsid w:val="00467CCB"/>
    <w:rsid w:val="004911EA"/>
    <w:rsid w:val="00496460"/>
    <w:rsid w:val="00496C4A"/>
    <w:rsid w:val="004A19C6"/>
    <w:rsid w:val="004A5557"/>
    <w:rsid w:val="004A5830"/>
    <w:rsid w:val="004B2BB4"/>
    <w:rsid w:val="004B4E29"/>
    <w:rsid w:val="004B7C23"/>
    <w:rsid w:val="004C0282"/>
    <w:rsid w:val="004C0284"/>
    <w:rsid w:val="004D443D"/>
    <w:rsid w:val="004D6112"/>
    <w:rsid w:val="004D6303"/>
    <w:rsid w:val="004D6813"/>
    <w:rsid w:val="004D69F0"/>
    <w:rsid w:val="004D71DF"/>
    <w:rsid w:val="004E3DBD"/>
    <w:rsid w:val="004F2F1D"/>
    <w:rsid w:val="00505E91"/>
    <w:rsid w:val="00513607"/>
    <w:rsid w:val="00515937"/>
    <w:rsid w:val="00516F17"/>
    <w:rsid w:val="0052165B"/>
    <w:rsid w:val="0052400F"/>
    <w:rsid w:val="005271CB"/>
    <w:rsid w:val="005333F9"/>
    <w:rsid w:val="005421AA"/>
    <w:rsid w:val="005476FF"/>
    <w:rsid w:val="00551B93"/>
    <w:rsid w:val="00551C19"/>
    <w:rsid w:val="0055313B"/>
    <w:rsid w:val="005533E8"/>
    <w:rsid w:val="005548D2"/>
    <w:rsid w:val="0055530E"/>
    <w:rsid w:val="00581277"/>
    <w:rsid w:val="0058248A"/>
    <w:rsid w:val="00585682"/>
    <w:rsid w:val="00597479"/>
    <w:rsid w:val="005A2853"/>
    <w:rsid w:val="005A5D9F"/>
    <w:rsid w:val="005C024F"/>
    <w:rsid w:val="005C1326"/>
    <w:rsid w:val="005C4BEB"/>
    <w:rsid w:val="005C63CD"/>
    <w:rsid w:val="005D17BD"/>
    <w:rsid w:val="005D2FE3"/>
    <w:rsid w:val="005D5984"/>
    <w:rsid w:val="005E2210"/>
    <w:rsid w:val="005E2AE1"/>
    <w:rsid w:val="005E6284"/>
    <w:rsid w:val="005F1E52"/>
    <w:rsid w:val="00612719"/>
    <w:rsid w:val="006134ED"/>
    <w:rsid w:val="0061557C"/>
    <w:rsid w:val="006240FF"/>
    <w:rsid w:val="006517FA"/>
    <w:rsid w:val="00660290"/>
    <w:rsid w:val="00667B6E"/>
    <w:rsid w:val="00675DF3"/>
    <w:rsid w:val="00683F09"/>
    <w:rsid w:val="00686F88"/>
    <w:rsid w:val="006A2A83"/>
    <w:rsid w:val="006A48D3"/>
    <w:rsid w:val="006B1BC1"/>
    <w:rsid w:val="006B5717"/>
    <w:rsid w:val="006C1782"/>
    <w:rsid w:val="006C2315"/>
    <w:rsid w:val="006D016E"/>
    <w:rsid w:val="006E42BA"/>
    <w:rsid w:val="006F19A3"/>
    <w:rsid w:val="006F3CB3"/>
    <w:rsid w:val="007027AF"/>
    <w:rsid w:val="007107A1"/>
    <w:rsid w:val="00712B26"/>
    <w:rsid w:val="00712B9F"/>
    <w:rsid w:val="00715D02"/>
    <w:rsid w:val="007237D2"/>
    <w:rsid w:val="0074332E"/>
    <w:rsid w:val="00754F9A"/>
    <w:rsid w:val="007577B7"/>
    <w:rsid w:val="00763CD3"/>
    <w:rsid w:val="00764804"/>
    <w:rsid w:val="00766F0C"/>
    <w:rsid w:val="0078343E"/>
    <w:rsid w:val="00787C20"/>
    <w:rsid w:val="00790771"/>
    <w:rsid w:val="0079290A"/>
    <w:rsid w:val="007A2BFD"/>
    <w:rsid w:val="007A2CFB"/>
    <w:rsid w:val="007A33D1"/>
    <w:rsid w:val="007B347F"/>
    <w:rsid w:val="007B7A8D"/>
    <w:rsid w:val="007C3340"/>
    <w:rsid w:val="0080006E"/>
    <w:rsid w:val="00801B4F"/>
    <w:rsid w:val="0080495D"/>
    <w:rsid w:val="00814AF8"/>
    <w:rsid w:val="008222A6"/>
    <w:rsid w:val="00823C84"/>
    <w:rsid w:val="00825B42"/>
    <w:rsid w:val="00830895"/>
    <w:rsid w:val="0083734F"/>
    <w:rsid w:val="0083765D"/>
    <w:rsid w:val="008379DD"/>
    <w:rsid w:val="00841EF3"/>
    <w:rsid w:val="00844714"/>
    <w:rsid w:val="008450F9"/>
    <w:rsid w:val="008471AB"/>
    <w:rsid w:val="00850A00"/>
    <w:rsid w:val="0086117E"/>
    <w:rsid w:val="00871467"/>
    <w:rsid w:val="00880E4B"/>
    <w:rsid w:val="008842CA"/>
    <w:rsid w:val="008953C3"/>
    <w:rsid w:val="00896AFB"/>
    <w:rsid w:val="00896BFE"/>
    <w:rsid w:val="008A0EBC"/>
    <w:rsid w:val="008A17D5"/>
    <w:rsid w:val="008B03D7"/>
    <w:rsid w:val="008B1C05"/>
    <w:rsid w:val="008C3427"/>
    <w:rsid w:val="008C3D1A"/>
    <w:rsid w:val="008D16C6"/>
    <w:rsid w:val="008D4135"/>
    <w:rsid w:val="008D4E93"/>
    <w:rsid w:val="008D693E"/>
    <w:rsid w:val="008E1629"/>
    <w:rsid w:val="008E4F34"/>
    <w:rsid w:val="008F0273"/>
    <w:rsid w:val="00900E35"/>
    <w:rsid w:val="00907579"/>
    <w:rsid w:val="00910022"/>
    <w:rsid w:val="00914CA0"/>
    <w:rsid w:val="0092134A"/>
    <w:rsid w:val="009229BC"/>
    <w:rsid w:val="009277DD"/>
    <w:rsid w:val="009306D5"/>
    <w:rsid w:val="00930B71"/>
    <w:rsid w:val="009351A0"/>
    <w:rsid w:val="00941127"/>
    <w:rsid w:val="009467A3"/>
    <w:rsid w:val="00947271"/>
    <w:rsid w:val="009578D7"/>
    <w:rsid w:val="00961887"/>
    <w:rsid w:val="00961E2B"/>
    <w:rsid w:val="00962EA6"/>
    <w:rsid w:val="0096412F"/>
    <w:rsid w:val="009672B9"/>
    <w:rsid w:val="00987C83"/>
    <w:rsid w:val="009A6A15"/>
    <w:rsid w:val="009B0F3B"/>
    <w:rsid w:val="009B57E5"/>
    <w:rsid w:val="009D6AEC"/>
    <w:rsid w:val="009E06AE"/>
    <w:rsid w:val="009E3FEC"/>
    <w:rsid w:val="009E794F"/>
    <w:rsid w:val="009F2E91"/>
    <w:rsid w:val="00A017B7"/>
    <w:rsid w:val="00A036DE"/>
    <w:rsid w:val="00A074D0"/>
    <w:rsid w:val="00A1354E"/>
    <w:rsid w:val="00A226E7"/>
    <w:rsid w:val="00A22D2F"/>
    <w:rsid w:val="00A24F4C"/>
    <w:rsid w:val="00A278D8"/>
    <w:rsid w:val="00A32244"/>
    <w:rsid w:val="00A36512"/>
    <w:rsid w:val="00A407B9"/>
    <w:rsid w:val="00A5016E"/>
    <w:rsid w:val="00A53A0A"/>
    <w:rsid w:val="00A5758B"/>
    <w:rsid w:val="00A6784F"/>
    <w:rsid w:val="00A80458"/>
    <w:rsid w:val="00A81EE8"/>
    <w:rsid w:val="00A822EA"/>
    <w:rsid w:val="00A912B2"/>
    <w:rsid w:val="00A94309"/>
    <w:rsid w:val="00AA12B8"/>
    <w:rsid w:val="00AA2027"/>
    <w:rsid w:val="00AA59D2"/>
    <w:rsid w:val="00AB1BCA"/>
    <w:rsid w:val="00AB7753"/>
    <w:rsid w:val="00AC193E"/>
    <w:rsid w:val="00AD0F65"/>
    <w:rsid w:val="00AD204F"/>
    <w:rsid w:val="00AD61BD"/>
    <w:rsid w:val="00AF48DC"/>
    <w:rsid w:val="00B05519"/>
    <w:rsid w:val="00B06E52"/>
    <w:rsid w:val="00B160A6"/>
    <w:rsid w:val="00B16207"/>
    <w:rsid w:val="00B2367A"/>
    <w:rsid w:val="00B25B5B"/>
    <w:rsid w:val="00B26B4C"/>
    <w:rsid w:val="00B31C24"/>
    <w:rsid w:val="00B4557B"/>
    <w:rsid w:val="00B51A05"/>
    <w:rsid w:val="00B55AEC"/>
    <w:rsid w:val="00B56D34"/>
    <w:rsid w:val="00B612BF"/>
    <w:rsid w:val="00B63425"/>
    <w:rsid w:val="00B643E9"/>
    <w:rsid w:val="00B71CD6"/>
    <w:rsid w:val="00B843D8"/>
    <w:rsid w:val="00B94D26"/>
    <w:rsid w:val="00B9621B"/>
    <w:rsid w:val="00BA47C6"/>
    <w:rsid w:val="00BB2D9A"/>
    <w:rsid w:val="00BC00FA"/>
    <w:rsid w:val="00BC5B42"/>
    <w:rsid w:val="00BC6818"/>
    <w:rsid w:val="00BD177A"/>
    <w:rsid w:val="00BD3A82"/>
    <w:rsid w:val="00BE6464"/>
    <w:rsid w:val="00C00C82"/>
    <w:rsid w:val="00C04063"/>
    <w:rsid w:val="00C10D13"/>
    <w:rsid w:val="00C13847"/>
    <w:rsid w:val="00C14C1D"/>
    <w:rsid w:val="00C20375"/>
    <w:rsid w:val="00C225B8"/>
    <w:rsid w:val="00C24140"/>
    <w:rsid w:val="00C30807"/>
    <w:rsid w:val="00C34898"/>
    <w:rsid w:val="00C743AB"/>
    <w:rsid w:val="00C7472F"/>
    <w:rsid w:val="00C74D38"/>
    <w:rsid w:val="00C769F0"/>
    <w:rsid w:val="00C8220F"/>
    <w:rsid w:val="00C85543"/>
    <w:rsid w:val="00C9558F"/>
    <w:rsid w:val="00C968A9"/>
    <w:rsid w:val="00CA6B9F"/>
    <w:rsid w:val="00CB0661"/>
    <w:rsid w:val="00CB6F90"/>
    <w:rsid w:val="00CC0FDF"/>
    <w:rsid w:val="00CD1D9B"/>
    <w:rsid w:val="00CD3670"/>
    <w:rsid w:val="00CD3BD3"/>
    <w:rsid w:val="00CD6D74"/>
    <w:rsid w:val="00CF7AB9"/>
    <w:rsid w:val="00D15D90"/>
    <w:rsid w:val="00D3164E"/>
    <w:rsid w:val="00D334B2"/>
    <w:rsid w:val="00D374B2"/>
    <w:rsid w:val="00D43F0C"/>
    <w:rsid w:val="00D449DC"/>
    <w:rsid w:val="00D54370"/>
    <w:rsid w:val="00D562AD"/>
    <w:rsid w:val="00D65DEA"/>
    <w:rsid w:val="00D72730"/>
    <w:rsid w:val="00D7326E"/>
    <w:rsid w:val="00D7524D"/>
    <w:rsid w:val="00D81BB5"/>
    <w:rsid w:val="00D81CDA"/>
    <w:rsid w:val="00D909C5"/>
    <w:rsid w:val="00D96516"/>
    <w:rsid w:val="00DA1BF0"/>
    <w:rsid w:val="00DA2DD1"/>
    <w:rsid w:val="00DA3C6E"/>
    <w:rsid w:val="00DA3D4F"/>
    <w:rsid w:val="00DA5477"/>
    <w:rsid w:val="00DB2052"/>
    <w:rsid w:val="00DB23D4"/>
    <w:rsid w:val="00DB6F2A"/>
    <w:rsid w:val="00DC26B9"/>
    <w:rsid w:val="00DC4F4E"/>
    <w:rsid w:val="00DC5A80"/>
    <w:rsid w:val="00DD0DCB"/>
    <w:rsid w:val="00DD1653"/>
    <w:rsid w:val="00DD42B6"/>
    <w:rsid w:val="00DE022F"/>
    <w:rsid w:val="00DE585A"/>
    <w:rsid w:val="00DF273A"/>
    <w:rsid w:val="00E0183C"/>
    <w:rsid w:val="00E037AA"/>
    <w:rsid w:val="00E05F3A"/>
    <w:rsid w:val="00E1235B"/>
    <w:rsid w:val="00E272FF"/>
    <w:rsid w:val="00E3093E"/>
    <w:rsid w:val="00E310C4"/>
    <w:rsid w:val="00E418A7"/>
    <w:rsid w:val="00E536CA"/>
    <w:rsid w:val="00E62850"/>
    <w:rsid w:val="00E62BC9"/>
    <w:rsid w:val="00E66969"/>
    <w:rsid w:val="00E66C3E"/>
    <w:rsid w:val="00E72092"/>
    <w:rsid w:val="00E73C8D"/>
    <w:rsid w:val="00E8217C"/>
    <w:rsid w:val="00E8473B"/>
    <w:rsid w:val="00E936E8"/>
    <w:rsid w:val="00E958AA"/>
    <w:rsid w:val="00E9753B"/>
    <w:rsid w:val="00E979C6"/>
    <w:rsid w:val="00EA0047"/>
    <w:rsid w:val="00EA10F2"/>
    <w:rsid w:val="00EB73AD"/>
    <w:rsid w:val="00EB7E53"/>
    <w:rsid w:val="00EC1590"/>
    <w:rsid w:val="00ED127E"/>
    <w:rsid w:val="00EE5A81"/>
    <w:rsid w:val="00EF0CFB"/>
    <w:rsid w:val="00EF2785"/>
    <w:rsid w:val="00F0240F"/>
    <w:rsid w:val="00F11FA2"/>
    <w:rsid w:val="00F22353"/>
    <w:rsid w:val="00F243DB"/>
    <w:rsid w:val="00F32076"/>
    <w:rsid w:val="00F4321E"/>
    <w:rsid w:val="00F45439"/>
    <w:rsid w:val="00F73302"/>
    <w:rsid w:val="00F73E08"/>
    <w:rsid w:val="00F740A9"/>
    <w:rsid w:val="00F85F7F"/>
    <w:rsid w:val="00F8761A"/>
    <w:rsid w:val="00FA6558"/>
    <w:rsid w:val="00FB2A92"/>
    <w:rsid w:val="00FD5024"/>
    <w:rsid w:val="00FE12F6"/>
    <w:rsid w:val="00FE44F0"/>
    <w:rsid w:val="00FE780B"/>
    <w:rsid w:val="00FF4E3A"/>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15:docId w15:val="{B3560293-490A-4B10-B9B0-1F1A32A93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F0C"/>
    <w:rPr>
      <w:sz w:val="24"/>
      <w:szCs w:val="24"/>
    </w:rPr>
  </w:style>
  <w:style w:type="paragraph" w:styleId="Heading1">
    <w:name w:val="heading 1"/>
    <w:basedOn w:val="Normal"/>
    <w:next w:val="Normal"/>
    <w:link w:val="Heading1Char"/>
    <w:uiPriority w:val="99"/>
    <w:qFormat/>
    <w:rsid w:val="00D43F0C"/>
    <w:pPr>
      <w:keepNext/>
      <w:ind w:firstLine="720"/>
      <w:outlineLvl w:val="0"/>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F4E3A"/>
    <w:rPr>
      <w:rFonts w:ascii="Cambria" w:hAnsi="Cambria" w:cs="Times New Roman"/>
      <w:b/>
      <w:bCs/>
      <w:kern w:val="32"/>
      <w:sz w:val="32"/>
      <w:szCs w:val="32"/>
    </w:rPr>
  </w:style>
  <w:style w:type="paragraph" w:styleId="NormalWeb">
    <w:name w:val="Normal (Web)"/>
    <w:basedOn w:val="Normal"/>
    <w:uiPriority w:val="99"/>
    <w:rsid w:val="00D43F0C"/>
    <w:pPr>
      <w:spacing w:before="100" w:beforeAutospacing="1" w:after="100" w:afterAutospacing="1"/>
    </w:pPr>
  </w:style>
  <w:style w:type="paragraph" w:styleId="BodyText3">
    <w:name w:val="Body Text 3"/>
    <w:basedOn w:val="Normal"/>
    <w:link w:val="BodyText3Char"/>
    <w:uiPriority w:val="99"/>
    <w:rsid w:val="00D43F0C"/>
    <w:pPr>
      <w:suppressAutoHyphens/>
    </w:pPr>
    <w:rPr>
      <w:spacing w:val="-2"/>
      <w:sz w:val="22"/>
    </w:rPr>
  </w:style>
  <w:style w:type="character" w:customStyle="1" w:styleId="BodyText3Char">
    <w:name w:val="Body Text 3 Char"/>
    <w:basedOn w:val="DefaultParagraphFont"/>
    <w:link w:val="BodyText3"/>
    <w:uiPriority w:val="99"/>
    <w:semiHidden/>
    <w:locked/>
    <w:rsid w:val="00FF4E3A"/>
    <w:rPr>
      <w:rFonts w:cs="Times New Roman"/>
      <w:sz w:val="16"/>
      <w:szCs w:val="16"/>
    </w:rPr>
  </w:style>
  <w:style w:type="paragraph" w:styleId="Footer">
    <w:name w:val="footer"/>
    <w:basedOn w:val="Normal"/>
    <w:link w:val="FooterChar"/>
    <w:uiPriority w:val="99"/>
    <w:rsid w:val="00D43F0C"/>
    <w:pPr>
      <w:tabs>
        <w:tab w:val="center" w:pos="4320"/>
        <w:tab w:val="right" w:pos="8640"/>
      </w:tabs>
    </w:pPr>
    <w:rPr>
      <w:szCs w:val="20"/>
    </w:rPr>
  </w:style>
  <w:style w:type="character" w:customStyle="1" w:styleId="FooterChar">
    <w:name w:val="Footer Char"/>
    <w:basedOn w:val="DefaultParagraphFont"/>
    <w:link w:val="Footer"/>
    <w:uiPriority w:val="99"/>
    <w:semiHidden/>
    <w:locked/>
    <w:rsid w:val="00FF4E3A"/>
    <w:rPr>
      <w:rFonts w:cs="Times New Roman"/>
      <w:sz w:val="24"/>
      <w:szCs w:val="24"/>
    </w:rPr>
  </w:style>
  <w:style w:type="paragraph" w:styleId="BodyText">
    <w:name w:val="Body Text"/>
    <w:basedOn w:val="Normal"/>
    <w:link w:val="BodyTextChar"/>
    <w:uiPriority w:val="99"/>
    <w:rsid w:val="00D43F0C"/>
    <w:pPr>
      <w:tabs>
        <w:tab w:val="left" w:pos="720"/>
      </w:tabs>
      <w:suppressAutoHyphens/>
      <w:jc w:val="both"/>
    </w:pPr>
  </w:style>
  <w:style w:type="character" w:customStyle="1" w:styleId="BodyTextChar">
    <w:name w:val="Body Text Char"/>
    <w:basedOn w:val="DefaultParagraphFont"/>
    <w:link w:val="BodyText"/>
    <w:uiPriority w:val="99"/>
    <w:semiHidden/>
    <w:locked/>
    <w:rsid w:val="00FF4E3A"/>
    <w:rPr>
      <w:rFonts w:cs="Times New Roman"/>
      <w:sz w:val="24"/>
      <w:szCs w:val="24"/>
    </w:rPr>
  </w:style>
  <w:style w:type="paragraph" w:styleId="Title">
    <w:name w:val="Title"/>
    <w:basedOn w:val="Normal"/>
    <w:link w:val="TitleChar"/>
    <w:uiPriority w:val="99"/>
    <w:qFormat/>
    <w:rsid w:val="00D43F0C"/>
    <w:pPr>
      <w:jc w:val="center"/>
    </w:pPr>
    <w:rPr>
      <w:rFonts w:ascii="Arial" w:hAnsi="Arial"/>
      <w:b/>
      <w:smallCaps/>
      <w:sz w:val="32"/>
      <w:szCs w:val="20"/>
    </w:rPr>
  </w:style>
  <w:style w:type="character" w:customStyle="1" w:styleId="TitleChar">
    <w:name w:val="Title Char"/>
    <w:basedOn w:val="DefaultParagraphFont"/>
    <w:link w:val="Title"/>
    <w:uiPriority w:val="99"/>
    <w:locked/>
    <w:rsid w:val="00FF4E3A"/>
    <w:rPr>
      <w:rFonts w:ascii="Cambria" w:hAnsi="Cambria" w:cs="Times New Roman"/>
      <w:b/>
      <w:bCs/>
      <w:kern w:val="28"/>
      <w:sz w:val="32"/>
      <w:szCs w:val="32"/>
    </w:rPr>
  </w:style>
  <w:style w:type="paragraph" w:styleId="Header">
    <w:name w:val="header"/>
    <w:basedOn w:val="Normal"/>
    <w:link w:val="HeaderChar"/>
    <w:uiPriority w:val="99"/>
    <w:rsid w:val="00D43F0C"/>
    <w:pPr>
      <w:tabs>
        <w:tab w:val="center" w:pos="4320"/>
        <w:tab w:val="right" w:pos="8640"/>
      </w:tabs>
    </w:pPr>
  </w:style>
  <w:style w:type="character" w:customStyle="1" w:styleId="HeaderChar">
    <w:name w:val="Header Char"/>
    <w:basedOn w:val="DefaultParagraphFont"/>
    <w:link w:val="Header"/>
    <w:uiPriority w:val="99"/>
    <w:semiHidden/>
    <w:locked/>
    <w:rsid w:val="00FF4E3A"/>
    <w:rPr>
      <w:rFonts w:cs="Times New Roman"/>
      <w:sz w:val="24"/>
      <w:szCs w:val="24"/>
    </w:rPr>
  </w:style>
  <w:style w:type="character" w:styleId="Hyperlink">
    <w:name w:val="Hyperlink"/>
    <w:basedOn w:val="DefaultParagraphFont"/>
    <w:uiPriority w:val="99"/>
    <w:rsid w:val="00DE022F"/>
    <w:rPr>
      <w:rFonts w:cs="Times New Roman"/>
      <w:color w:val="0000FF"/>
      <w:u w:val="single"/>
    </w:rPr>
  </w:style>
  <w:style w:type="paragraph" w:customStyle="1" w:styleId="Default">
    <w:name w:val="Default"/>
    <w:uiPriority w:val="99"/>
    <w:rsid w:val="00667B6E"/>
    <w:pPr>
      <w:autoSpaceDE w:val="0"/>
      <w:autoSpaceDN w:val="0"/>
      <w:adjustRightInd w:val="0"/>
    </w:pPr>
    <w:rPr>
      <w:color w:val="000000"/>
      <w:sz w:val="24"/>
      <w:szCs w:val="24"/>
    </w:rPr>
  </w:style>
  <w:style w:type="character" w:styleId="PageNumber">
    <w:name w:val="page number"/>
    <w:basedOn w:val="DefaultParagraphFont"/>
    <w:uiPriority w:val="99"/>
    <w:rsid w:val="00DB23D4"/>
    <w:rPr>
      <w:rFonts w:cs="Times New Roman"/>
    </w:rPr>
  </w:style>
  <w:style w:type="paragraph" w:styleId="BalloonText">
    <w:name w:val="Balloon Text"/>
    <w:basedOn w:val="Normal"/>
    <w:link w:val="BalloonTextChar"/>
    <w:uiPriority w:val="99"/>
    <w:semiHidden/>
    <w:rsid w:val="0096412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F4E3A"/>
    <w:rPr>
      <w:rFonts w:cs="Times New Roman"/>
      <w:sz w:val="2"/>
    </w:rPr>
  </w:style>
  <w:style w:type="character" w:styleId="FollowedHyperlink">
    <w:name w:val="FollowedHyperlink"/>
    <w:basedOn w:val="DefaultParagraphFont"/>
    <w:uiPriority w:val="99"/>
    <w:rsid w:val="00B56D34"/>
    <w:rPr>
      <w:rFonts w:cs="Times New Roman"/>
      <w:color w:val="800080"/>
      <w:u w:val="single"/>
    </w:rPr>
  </w:style>
  <w:style w:type="character" w:styleId="CommentReference">
    <w:name w:val="annotation reference"/>
    <w:basedOn w:val="DefaultParagraphFont"/>
    <w:uiPriority w:val="99"/>
    <w:semiHidden/>
    <w:rsid w:val="00F45439"/>
    <w:rPr>
      <w:rFonts w:cs="Times New Roman"/>
      <w:sz w:val="16"/>
      <w:szCs w:val="16"/>
    </w:rPr>
  </w:style>
  <w:style w:type="paragraph" w:styleId="CommentText">
    <w:name w:val="annotation text"/>
    <w:basedOn w:val="Normal"/>
    <w:link w:val="CommentTextChar"/>
    <w:uiPriority w:val="99"/>
    <w:semiHidden/>
    <w:rsid w:val="00F45439"/>
    <w:rPr>
      <w:sz w:val="20"/>
      <w:szCs w:val="20"/>
    </w:rPr>
  </w:style>
  <w:style w:type="character" w:customStyle="1" w:styleId="CommentTextChar">
    <w:name w:val="Comment Text Char"/>
    <w:basedOn w:val="DefaultParagraphFont"/>
    <w:link w:val="CommentText"/>
    <w:uiPriority w:val="99"/>
    <w:semiHidden/>
    <w:locked/>
    <w:rsid w:val="00FF4E3A"/>
    <w:rPr>
      <w:rFonts w:cs="Times New Roman"/>
      <w:sz w:val="20"/>
      <w:szCs w:val="20"/>
    </w:rPr>
  </w:style>
  <w:style w:type="paragraph" w:styleId="CommentSubject">
    <w:name w:val="annotation subject"/>
    <w:basedOn w:val="CommentText"/>
    <w:next w:val="CommentText"/>
    <w:link w:val="CommentSubjectChar"/>
    <w:uiPriority w:val="99"/>
    <w:semiHidden/>
    <w:rsid w:val="00F45439"/>
    <w:rPr>
      <w:b/>
      <w:bCs/>
    </w:rPr>
  </w:style>
  <w:style w:type="character" w:customStyle="1" w:styleId="CommentSubjectChar">
    <w:name w:val="Comment Subject Char"/>
    <w:basedOn w:val="CommentTextChar"/>
    <w:link w:val="CommentSubject"/>
    <w:uiPriority w:val="99"/>
    <w:semiHidden/>
    <w:locked/>
    <w:rsid w:val="00FF4E3A"/>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496705">
      <w:marLeft w:val="0"/>
      <w:marRight w:val="0"/>
      <w:marTop w:val="0"/>
      <w:marBottom w:val="0"/>
      <w:divBdr>
        <w:top w:val="none" w:sz="0" w:space="0" w:color="auto"/>
        <w:left w:val="none" w:sz="0" w:space="0" w:color="auto"/>
        <w:bottom w:val="none" w:sz="0" w:space="0" w:color="auto"/>
        <w:right w:val="none" w:sz="0" w:space="0" w:color="auto"/>
      </w:divBdr>
      <w:divsChild>
        <w:div w:id="419496706">
          <w:marLeft w:val="0"/>
          <w:marRight w:val="0"/>
          <w:marTop w:val="0"/>
          <w:marBottom w:val="0"/>
          <w:divBdr>
            <w:top w:val="none" w:sz="0" w:space="0" w:color="auto"/>
            <w:left w:val="none" w:sz="0" w:space="0" w:color="auto"/>
            <w:bottom w:val="none" w:sz="0" w:space="0" w:color="auto"/>
            <w:right w:val="none" w:sz="0" w:space="0" w:color="auto"/>
          </w:divBdr>
        </w:div>
        <w:div w:id="419496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tp.nirb.ca/SCREENINGS/ACTIVE%20SCREENINGS/09YN010-Walter%20Strapp/1-SCREENING/" TargetMode="External"/><Relationship Id="rId13" Type="http://schemas.openxmlformats.org/officeDocument/2006/relationships/hyperlink" Target="http://laws.justice.gc.ca/en/showtdm/cs/M-7.0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mailto:Walter.strapp@ec.gc.ca" TargetMode="External"/><Relationship Id="rId12" Type="http://schemas.openxmlformats.org/officeDocument/2006/relationships/hyperlink" Target="http://laws.justice.gc.ca/en/showtdm/cs/F-14/en" TargetMode="External"/><Relationship Id="rId17" Type="http://schemas.openxmlformats.org/officeDocument/2006/relationships/hyperlink" Target="http://laws.justice.gc.ca/en/A-2/" TargetMode="External"/><Relationship Id="rId2" Type="http://schemas.openxmlformats.org/officeDocument/2006/relationships/styles" Target="styles.xml"/><Relationship Id="rId16" Type="http://schemas.openxmlformats.org/officeDocument/2006/relationships/hyperlink" Target="http://laws.justice.gc.ca/en/C-15.31/text.htm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www.tc.gc.ca/tdg/menu.htm" TargetMode="External"/><Relationship Id="rId23" Type="http://schemas.openxmlformats.org/officeDocument/2006/relationships/theme" Target="theme/theme1.xml"/><Relationship Id="rId10" Type="http://schemas.openxmlformats.org/officeDocument/2006/relationships/hyperlink" Target="mailto:tarko@nirb.ca"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payette@nirb.ca" TargetMode="External"/><Relationship Id="rId14" Type="http://schemas.openxmlformats.org/officeDocument/2006/relationships/hyperlink" Target="http://laws.justice.gc.ca/en/showtdm/cs/S-15.3"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file:///D:\My%20Documents\Executive%20Director\unzipped\NIRB_logo\NIRB_logo\NIRB_Logo_med.gif"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1277</Words>
  <Characters>7284</Characters>
  <Application>Microsoft Office Word</Application>
  <DocSecurity>0</DocSecurity>
  <Lines>60</Lines>
  <Paragraphs>17</Paragraphs>
  <ScaleCrop>false</ScaleCrop>
  <Company>Nunav ut Impact Review Board</Company>
  <LinksUpToDate>false</LinksUpToDate>
  <CharactersWithSpaces>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Part 4 Screening and Comment Request</dc:title>
  <dc:subject/>
  <dc:creator>Assistant Technical Advisor</dc:creator>
  <cp:keywords/>
  <dc:description/>
  <cp:lastModifiedBy>OVH SAS</cp:lastModifiedBy>
  <cp:revision>7</cp:revision>
  <cp:lastPrinted>2020-04-21T19:29:00Z</cp:lastPrinted>
  <dcterms:created xsi:type="dcterms:W3CDTF">2009-03-10T22:05:00Z</dcterms:created>
  <dcterms:modified xsi:type="dcterms:W3CDTF">2020-04-21T19:29:00Z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-1758004680</vt:i4>
  </property>
  <property fmtid="{D5CDD505-2E9C-101B-9397-08002B2CF9AE}" pid="3" name="_EmailSubject">
    <vt:lpwstr>051021-NIRB-D-Ltr-QIA_Screenings-OTAE</vt:lpwstr>
  </property>
  <property fmtid="{D5CDD505-2E9C-101B-9397-08002B2CF9AE}" pid="4" name="_AuthorEmail">
    <vt:lpwstr>sbriscoe@nirb.nunavut.ca</vt:lpwstr>
  </property>
  <property fmtid="{D5CDD505-2E9C-101B-9397-08002B2CF9AE}" pid="5" name="_AuthorEmailDisplayName">
    <vt:lpwstr>Stephanie Briscoe</vt:lpwstr>
  </property>
  <property fmtid="{D5CDD505-2E9C-101B-9397-08002B2CF9AE}" pid="6" name="_PreviousAdHocReviewCycleID">
    <vt:i4>2146445644</vt:i4>
  </property>
  <property fmtid="{D5CDD505-2E9C-101B-9397-08002B2CF9AE}" pid="7" name="_ReviewingToolsShownOnce">
    <vt:lpwstr/>
  </property>
</Properties>
</file>