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63c51c1967a423f" /></Relationships>
</file>

<file path=word/document.xml><?xml version="1.0" encoding="utf-8"?>
<w:document xmlns:w="http://schemas.openxmlformats.org/wordprocessingml/2006/main">
  <w:body>
    <w:p>
      <w:r>
        <w:rPr>
          <w:b w:val="true"/>
          <w:sz w:val="32"/>
        </w:rPr>
        <w:t>Project application #124672</w:t>
        <w:cr/>
        <w:t>3BM-REP1520 Hamlet of Naujaat Water Licence Amendment</w:t>
        <w:cr/>
      </w:r>
    </w:p>
    <w:tbl>
      <w:tblPr>
        <w:tblCellMar>
          <w:left w:w="0" w:type="dxa"/>
          <w:right w:w="108" w:type="dxa"/>
        </w:tblCellMar>
      </w:tblPr>
      <w:tr>
        <w:tc>
          <w:p>
            <w:r>
              <w:rPr>
                <w:b w:val="true"/>
              </w:rPr>
              <w:t>Application Type:</w:t>
            </w:r>
          </w:p>
        </w:tc>
        <w:tc>
          <w:p>
            <w:r>
              <w:t>New</w:t>
            </w:r>
          </w:p>
        </w:tc>
      </w:tr>
      <w:tr>
        <w:tc>
          <w:p>
            <w:r>
              <w:rPr>
                <w:b w:val="true"/>
              </w:rPr>
              <w:t>Project Type:</w:t>
            </w:r>
          </w:p>
        </w:tc>
        <w:tc>
          <w:p>
            <w:r>
              <w:t>Water</w:t>
            </w:r>
          </w:p>
        </w:tc>
      </w:tr>
      <w:tr>
        <w:tc>
          <w:p>
            <w:r>
              <w:rPr>
                <w:b w:val="true"/>
              </w:rPr>
              <w:t>Application Date:</w:t>
            </w:r>
          </w:p>
        </w:tc>
        <w:tc>
          <w:p>
            <w:r>
              <w:t>2016-06-08</w:t>
            </w:r>
          </w:p>
        </w:tc>
      </w:tr>
      <w:tr>
        <w:tc>
          <w:p>
            <w:r>
              <w:rPr>
                <w:b w:val="true"/>
              </w:rPr>
              <w:t>Period of Operation:</w:t>
            </w:r>
          </w:p>
        </w:tc>
        <w:tc>
          <w:p>
            <w:r>
              <w:t>From 2016-06-08 to 2020-04-08</w:t>
            </w:r>
          </w:p>
        </w:tc>
      </w:tr>
      <w:tr>
        <w:tc>
          <w:p>
            <w:r>
              <w:rPr>
                <w:b w:val="true"/>
              </w:rPr>
              <w:t>Proposed Authorization:</w:t>
            </w:r>
          </w:p>
        </w:tc>
        <w:tc>
          <w:p>
            <w:r>
              <w:t>From 2016-06-08 to 2020-04-08</w:t>
            </w:r>
          </w:p>
        </w:tc>
      </w:tr>
    </w:tbl>
    <w:tbl>
      <w:tblPr>
        <w:tblCellMar>
          <w:left w:w="0" w:type="dxa"/>
          <w:right w:w="108" w:type="dxa"/>
        </w:tblCellMar>
      </w:tblPr>
      <w:tr>
        <w:tc>
          <w:p>
            <w:r>
              <w:rPr>
                <w:b w:val="true"/>
              </w:rPr>
              <w:t>Project proponent: </w:t>
            </w:r>
          </w:p>
        </w:tc>
        <w:tc>
          <w:p>
            <w:r>
              <w:t>Megan Lusty</w:t>
            </w:r>
            <w:r>
              <w:br/>
            </w:r>
            <w:r>
              <w:t>GN-CGS</w:t>
            </w:r>
            <w:r>
              <w:br/>
            </w:r>
            <w:r>
              <w:t>P.O. Box 490</w:t>
            </w:r>
            <w:r>
              <w:br/>
            </w:r>
            <w:r>
              <w:t>Rankin Inlet Nunavut X0C0G0</w:t>
            </w:r>
            <w:r>
              <w:br/>
            </w:r>
            <w:r>
              <w:t>Canada</w:t>
            </w:r>
            <w:r>
              <w:br/>
            </w:r>
            <w:r>
              <w:t>Tel: 867-645-8176, fax: 867-645-8141</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N/A</w:t>
            </w:r>
          </w:p>
        </w:tc>
      </w:tr>
      <w:tr>
        <w:tc>
          <w:p>
            <w:r>
              <w:t>Inuktitut:</w:t>
            </w:r>
          </w:p>
        </w:tc>
        <w:tc>
          <w:p>
            <w:r>
              <w:t>Translation in process; anticipated for June 13, 2016.</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REP-3 Sewage Drop-off Location</w:t>
            </w:r>
          </w:p>
        </w:tc>
        <w:tc>
          <w:p>
            <w:r>
              <w:t>Waste disposal</w:t>
            </w:r>
          </w:p>
        </w:tc>
        <w:tc>
          <w:p>
            <w:r>
              <w:t>Municipal</w:t>
            </w:r>
          </w:p>
        </w:tc>
        <w:tc>
          <w:p>
            <w:r>
              <w:t>REP-3 is the existing sewage drop-off location as per Part H, Item 1 of Water Licence 3BM-REP1520.  The sewage drop-off location has been used for many years and existed under the previous licence NWB3REP0409.</w:t>
            </w:r>
          </w:p>
        </w:tc>
        <w:tc>
          <w:p>
            <w:r>
              <w:t>No known sites.</w:t>
            </w:r>
          </w:p>
        </w:tc>
        <w:tc>
          <w:p>
            <w:r>
              <w:t>Within Naujaat municipal boundary.</w:t>
            </w:r>
          </w:p>
        </w:tc>
      </w:tr>
      <w:tr>
        <w:tc>
          <w:p>
            <w:r>
              <w:t>REP-6 Discharge from Wetlands</w:t>
            </w:r>
          </w:p>
        </w:tc>
        <w:tc>
          <w:p>
            <w:r>
              <w:t>Sampling sites</w:t>
            </w:r>
          </w:p>
        </w:tc>
        <w:tc>
          <w:p>
            <w:r>
              <w:t>Municipal</w:t>
            </w:r>
          </w:p>
        </w:tc>
        <w:tc>
          <w:p>
            <w:r>
              <w:t>REP-6 is the discharge from the Vegetated Filter Strip Wetlands and Compliance Point for effluent discharge from the sewage disposal facility as per Part D, Item 4 of Water Licence 3BM-REP1520.  This site was labelled as REP-4 under the previous licence NWB3REP0409.</w:t>
            </w:r>
          </w:p>
        </w:tc>
        <w:tc>
          <w:p>
            <w:r>
              <w:t>No known sites.</w:t>
            </w:r>
          </w:p>
        </w:tc>
        <w:tc>
          <w:p>
            <w:r>
              <w:t>Within Naujaat municipal boundaries.</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Nunavut Water Board</w:t>
            </w:r>
          </w:p>
        </w:tc>
        <w:tc>
          <w:p>
            <w:r>
              <w:t>The Hamlet of Naujaat is seeking an amendment to Water Licence 3BM-REP1520 to reflect the decision by the GN-CGS, Community Infrastructure Division to cancel the construction tender for the upgraded sewage disposal facility that was approved as part of the renewed Licence issued on April 9, 2015.  The Hamlet of Naujaat will continue to use the existing sewage disposal facility, which existed under the previous licence NWB3REP0409.  There will be no other changes to the existing Licence.</w:t>
            </w:r>
          </w:p>
        </w:tc>
        <w:tc>
          <w:p>
            <w:r>
              <w:t>Active</w:t>
            </w:r>
          </w:p>
        </w:tc>
        <w:tc>
          <w:p>
            <w:r>
              <w:t>2015-04-09</w:t>
            </w:r>
          </w:p>
        </w:tc>
        <w:tc>
          <w:p>
            <w:r>
              <w:t>2020-04-08</w:t>
            </w:r>
          </w:p>
        </w:tc>
      </w:tr>
      <w:tr>
        <w:tc>
          <w:p>
            <w:r>
              <w:t>Other</w:t>
            </w:r>
          </w:p>
        </w:tc>
        <w:tc>
          <w:p>
            <w:r>
              <w:t>Nunavut Planning Commission (NPC) reviewed the project proposal (NPC File #148303) and determined it conforms to the Keewatin Regional Land Use Plan (KRLUP).</w:t>
            </w:r>
          </w:p>
        </w:tc>
        <w:tc>
          <w:p>
            <w:r>
              <w:t>Active</w:t>
            </w:r>
          </w:p>
        </w:tc>
        <w:tc>
          <w:p>
            <w:r>
              <w:t>2016-06-07</w:t>
            </w:r>
          </w:p>
        </w:tc>
        <w:tc>
          <w:p>
            <w:r>
              <w:t/>
            </w:r>
          </w:p>
        </w:tc>
      </w:tr>
      <w:tr>
        <w:tc>
          <w:p>
            <w:r>
              <w:t>Other</w:t>
            </w:r>
          </w:p>
        </w:tc>
        <w:tc>
          <w:p>
            <w:r>
              <w:t>NIRB determined the amendment/renewal application of previous water licence NWB3REP0409 was exempt from screening on September 30, 2014 (NIRB File No. EX221).</w:t>
            </w:r>
          </w:p>
        </w:tc>
        <w:tc>
          <w:p>
            <w:r>
              <w:t>Active</w:t>
            </w:r>
          </w:p>
        </w:tc>
        <w:tc>
          <w:p>
            <w:r>
              <w:t>2014-09-30</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Naujaat</w:t>
            </w:r>
          </w:p>
        </w:tc>
        <w:tc>
          <w:p>
            <w:r>
              <w:t>Elizabeth Kusugak</w:t>
            </w:r>
          </w:p>
        </w:tc>
        <w:tc>
          <w:p>
            <w:r>
              <w:t>Hamlet of Naujaat</w:t>
            </w:r>
          </w:p>
        </w:tc>
        <w:tc>
          <w:p>
            <w:r>
              <w:t>2016-05-25</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Sewage Truck</w:t>
            </w:r>
          </w:p>
        </w:tc>
        <w:tc>
          <w:p>
            <w:r>
              <w:t>2</w:t>
            </w:r>
          </w:p>
        </w:tc>
        <w:tc>
          <w:p>
            <w:r>
              <w:t>12000L</w:t>
            </w:r>
          </w:p>
        </w:tc>
        <w:tc>
          <w:p>
            <w:r>
              <w:t>Sewage pick-up from building tanks and drop-off at sewage discharge point.</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2</w:t>
            </w:r>
          </w:p>
        </w:tc>
        <w:tc>
          <w:p>
            <w:r>
              <w:t>100</w:t>
            </w:r>
          </w:p>
        </w:tc>
        <w:tc>
          <w:p>
            <w:r>
              <w:t>200</w:t>
            </w:r>
          </w:p>
        </w:tc>
        <w:tc>
          <w:p>
            <w:r>
              <w:t>Liters</w:t>
            </w:r>
          </w:p>
        </w:tc>
        <w:tc>
          <w:p>
            <w:r>
              <w:t>Sewage Truck</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Waste disposal</w:t>
            </w:r>
          </w:p>
        </w:tc>
        <w:tc>
          <w:p>
            <w:r>
              <w:t>Sewage (human waste)</w:t>
            </w:r>
          </w:p>
        </w:tc>
        <w:tc>
          <w:p>
            <w:r>
              <w:t>35,977L (2015</w:t>
            </w:r>
          </w:p>
        </w:tc>
        <w:tc>
          <w:p>
            <w:r>
              <w:t>Sewage Drop-off</w:t>
            </w:r>
          </w:p>
        </w:tc>
        <w:tc>
          <w:p>
            <w:r>
              <w:t>Vegetative Filter Strip Wetland Area</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230</w:t>
            </w:r>
          </w:p>
        </w:tc>
        <w:tc>
          <w:p>
            <w:r>
              <w:t>Intake at truckfill station</w:t>
            </w:r>
          </w:p>
        </w:tc>
        <w:tc>
          <w:p>
            <w:r>
              <w:t>Nuviq Luktujuk Lake</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