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5B8" w:rsidRPr="005B15B8" w:rsidRDefault="005B15B8" w:rsidP="005B15B8">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5B15B8">
        <w:rPr>
          <w:rFonts w:ascii="Times New Roman" w:eastAsia="Times New Roman" w:hAnsi="Times New Roman" w:cs="Times New Roman"/>
          <w:b/>
          <w:bCs/>
          <w:sz w:val="27"/>
          <w:szCs w:val="27"/>
          <w:lang w:eastAsia="en-CA"/>
        </w:rPr>
        <w:t>Project Dashboard</w:t>
      </w:r>
    </w:p>
    <w:p w:rsidR="005B15B8" w:rsidRPr="005B15B8" w:rsidRDefault="005B15B8" w:rsidP="005B15B8">
      <w:pPr>
        <w:spacing w:after="0" w:line="240" w:lineRule="auto"/>
        <w:textAlignment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 xml:space="preserve">Parker, Peter, Fox </w:t>
      </w:r>
      <w:proofErr w:type="gramStart"/>
      <w:r w:rsidRPr="005B15B8">
        <w:rPr>
          <w:rFonts w:ascii="Times New Roman" w:eastAsia="Times New Roman" w:hAnsi="Times New Roman" w:cs="Times New Roman"/>
          <w:sz w:val="24"/>
          <w:szCs w:val="24"/>
          <w:lang w:eastAsia="en-CA"/>
        </w:rPr>
        <w:t>lake</w:t>
      </w:r>
      <w:proofErr w:type="gramEnd"/>
      <w:r w:rsidRPr="005B15B8">
        <w:rPr>
          <w:rFonts w:ascii="Times New Roman" w:eastAsia="Times New Roman" w:hAnsi="Times New Roman" w:cs="Times New Roman"/>
          <w:sz w:val="24"/>
          <w:szCs w:val="24"/>
          <w:lang w:eastAsia="en-CA"/>
        </w:rPr>
        <w:t xml:space="preserve">. </w:t>
      </w:r>
      <w:proofErr w:type="gramStart"/>
      <w:r w:rsidRPr="005B15B8">
        <w:rPr>
          <w:rFonts w:ascii="Times New Roman" w:eastAsia="Times New Roman" w:hAnsi="Times New Roman" w:cs="Times New Roman"/>
          <w:sz w:val="24"/>
          <w:szCs w:val="24"/>
          <w:lang w:eastAsia="en-CA"/>
        </w:rPr>
        <w:t>Winter access.</w:t>
      </w:r>
      <w:proofErr w:type="gramEnd"/>
      <w:r w:rsidRPr="005B15B8">
        <w:rPr>
          <w:rFonts w:ascii="Times New Roman" w:eastAsia="Times New Roman" w:hAnsi="Times New Roman" w:cs="Times New Roman"/>
          <w:sz w:val="24"/>
          <w:szCs w:val="24"/>
          <w:lang w:eastAsia="en-CA"/>
        </w:rPr>
        <w:t xml:space="preserve"> (148346) </w:t>
      </w:r>
    </w:p>
    <w:p w:rsidR="005B15B8" w:rsidRPr="005B15B8" w:rsidRDefault="005B15B8" w:rsidP="005B15B8">
      <w:pPr>
        <w:spacing w:after="0" w:line="900" w:lineRule="atLeast"/>
        <w:rPr>
          <w:rFonts w:ascii="Times New Roman" w:eastAsia="Times New Roman" w:hAnsi="Times New Roman" w:cs="Times New Roman"/>
          <w:b/>
          <w:bCs/>
          <w:sz w:val="27"/>
          <w:szCs w:val="27"/>
          <w:lang w:eastAsia="en-CA"/>
        </w:rPr>
      </w:pPr>
      <w:r w:rsidRPr="005B15B8">
        <w:rPr>
          <w:rFonts w:ascii="Times New Roman" w:eastAsia="Times New Roman" w:hAnsi="Times New Roman" w:cs="Times New Roman"/>
          <w:b/>
          <w:bCs/>
          <w:color w:val="5189B8"/>
          <w:sz w:val="27"/>
          <w:szCs w:val="27"/>
          <w:lang w:eastAsia="en-CA"/>
        </w:rPr>
        <w:t>Proposal Status:</w:t>
      </w:r>
      <w:r w:rsidRPr="005B15B8">
        <w:rPr>
          <w:rFonts w:ascii="Times New Roman" w:eastAsia="Times New Roman" w:hAnsi="Times New Roman" w:cs="Times New Roman"/>
          <w:b/>
          <w:bCs/>
          <w:sz w:val="27"/>
          <w:szCs w:val="27"/>
          <w:lang w:eastAsia="en-CA"/>
        </w:rPr>
        <w:t xml:space="preserve"> </w:t>
      </w:r>
      <w:r w:rsidRPr="005B15B8">
        <w:rPr>
          <w:rFonts w:ascii="Times New Roman" w:eastAsia="Times New Roman" w:hAnsi="Times New Roman" w:cs="Times New Roman"/>
          <w:b/>
          <w:bCs/>
          <w:color w:val="003468"/>
          <w:sz w:val="27"/>
          <w:szCs w:val="27"/>
          <w:lang w:eastAsia="en-CA"/>
        </w:rPr>
        <w:t>Conformity Determination Issued</w:t>
      </w:r>
      <w:r w:rsidRPr="005B15B8">
        <w:rPr>
          <w:rFonts w:ascii="Times New Roman" w:eastAsia="Times New Roman" w:hAnsi="Times New Roman" w:cs="Times New Roman"/>
          <w:b/>
          <w:bCs/>
          <w:sz w:val="27"/>
          <w:szCs w:val="27"/>
          <w:lang w:eastAsia="en-CA"/>
        </w:rPr>
        <w:t xml:space="preserve"> </w:t>
      </w:r>
    </w:p>
    <w:p w:rsidR="005B15B8" w:rsidRPr="005B15B8" w:rsidRDefault="005B15B8" w:rsidP="005B15B8">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5B15B8">
          <w:rPr>
            <w:rFonts w:ascii="Times New Roman" w:eastAsia="Times New Roman" w:hAnsi="Times New Roman" w:cs="Times New Roman"/>
            <w:color w:val="0000FF"/>
            <w:sz w:val="24"/>
            <w:szCs w:val="24"/>
            <w:u w:val="single"/>
            <w:lang w:eastAsia="en-CA"/>
          </w:rPr>
          <w:t>Overview</w:t>
        </w:r>
      </w:hyperlink>
    </w:p>
    <w:p w:rsidR="005B15B8" w:rsidRPr="005B15B8" w:rsidRDefault="005B15B8" w:rsidP="005B15B8">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5B15B8">
          <w:rPr>
            <w:rFonts w:ascii="Times New Roman" w:eastAsia="Times New Roman" w:hAnsi="Times New Roman" w:cs="Times New Roman"/>
            <w:color w:val="0000FF"/>
            <w:sz w:val="24"/>
            <w:szCs w:val="24"/>
            <w:u w:val="single"/>
            <w:lang w:eastAsia="en-CA"/>
          </w:rPr>
          <w:t>Documents</w:t>
        </w:r>
      </w:hyperlink>
    </w:p>
    <w:p w:rsidR="005B15B8" w:rsidRPr="005B15B8" w:rsidRDefault="005B15B8" w:rsidP="005B15B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B15B8">
        <w:rPr>
          <w:rFonts w:ascii="Times New Roman" w:eastAsia="Times New Roman" w:hAnsi="Times New Roman" w:cs="Times New Roman"/>
          <w:b/>
          <w:bCs/>
          <w:sz w:val="20"/>
          <w:szCs w:val="20"/>
          <w:lang w:eastAsia="en-CA"/>
        </w:rPr>
        <w:t>Project Overview</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 xml:space="preserve">Type of application: </w:t>
      </w:r>
      <w:r w:rsidRPr="005B15B8">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5B15B8" w:rsidRPr="005B15B8" w:rsidTr="005B15B8">
        <w:trPr>
          <w:tblCellSpacing w:w="15" w:type="dxa"/>
        </w:trPr>
        <w:tc>
          <w:tcPr>
            <w:tcW w:w="2250" w:type="dxa"/>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Proponent name:</w:t>
            </w:r>
          </w:p>
        </w:tc>
        <w:tc>
          <w:tcPr>
            <w:tcW w:w="0" w:type="auto"/>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Mr. David Frenette</w:t>
            </w:r>
          </w:p>
        </w:tc>
      </w:tr>
      <w:tr w:rsidR="005B15B8" w:rsidRPr="005B15B8" w:rsidTr="005B15B8">
        <w:trPr>
          <w:tblCellSpacing w:w="15" w:type="dxa"/>
        </w:trPr>
        <w:tc>
          <w:tcPr>
            <w:tcW w:w="0" w:type="auto"/>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Company:</w:t>
            </w:r>
          </w:p>
        </w:tc>
        <w:tc>
          <w:tcPr>
            <w:tcW w:w="0" w:type="auto"/>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p>
        </w:tc>
      </w:tr>
    </w:tbl>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5B15B8" w:rsidRPr="005B15B8" w:rsidTr="005B15B8">
        <w:trPr>
          <w:tblCellSpacing w:w="15" w:type="dxa"/>
        </w:trPr>
        <w:tc>
          <w:tcPr>
            <w:tcW w:w="2250" w:type="dxa"/>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Start Date:</w:t>
            </w:r>
          </w:p>
        </w:tc>
        <w:tc>
          <w:tcPr>
            <w:tcW w:w="0" w:type="auto"/>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2017-01-01</w:t>
            </w:r>
          </w:p>
        </w:tc>
      </w:tr>
      <w:tr w:rsidR="005B15B8" w:rsidRPr="005B15B8" w:rsidTr="005B15B8">
        <w:trPr>
          <w:tblCellSpacing w:w="15" w:type="dxa"/>
        </w:trPr>
        <w:tc>
          <w:tcPr>
            <w:tcW w:w="0" w:type="auto"/>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End Date:</w:t>
            </w:r>
          </w:p>
        </w:tc>
        <w:tc>
          <w:tcPr>
            <w:tcW w:w="0" w:type="auto"/>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2019-05-31</w:t>
            </w:r>
          </w:p>
        </w:tc>
      </w:tr>
      <w:tr w:rsidR="005B15B8" w:rsidRPr="005B15B8" w:rsidTr="005B15B8">
        <w:trPr>
          <w:tblCellSpacing w:w="15" w:type="dxa"/>
        </w:trPr>
        <w:tc>
          <w:tcPr>
            <w:tcW w:w="0" w:type="auto"/>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Operation Type:</w:t>
            </w:r>
          </w:p>
        </w:tc>
        <w:tc>
          <w:tcPr>
            <w:tcW w:w="0" w:type="auto"/>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Seasonal</w:t>
            </w:r>
          </w:p>
        </w:tc>
      </w:tr>
    </w:tbl>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Project Description:</w:t>
      </w:r>
      <w:r w:rsidRPr="005B15B8">
        <w:rPr>
          <w:rFonts w:ascii="Times New Roman" w:eastAsia="Times New Roman" w:hAnsi="Times New Roman" w:cs="Times New Roman"/>
          <w:sz w:val="24"/>
          <w:szCs w:val="24"/>
          <w:lang w:eastAsia="en-CA"/>
        </w:rPr>
        <w:t xml:space="preserve"> </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 xml:space="preserve">Agnico Eagle wants to use a winter access up to the exploration projects Parker Lake, Peter Lake and Fox Lake, from the Meliadine project and from Baker Lake. The main access will pass near the exploration projects and would join them via spur winter accesses. The accesses will be located, for the most part, on the access already authorized to M&amp;T Enterprises LTD company by the NIRB decision 15RN010, by the land use permit 2015X00112 (Crown land) and the land use permit KVRW11F04. </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5B15B8" w:rsidRPr="005B15B8" w:rsidTr="005B15B8">
        <w:trPr>
          <w:tblCellSpacing w:w="15" w:type="dxa"/>
        </w:trPr>
        <w:tc>
          <w:tcPr>
            <w:tcW w:w="2250" w:type="dxa"/>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Persons:</w:t>
            </w:r>
          </w:p>
        </w:tc>
        <w:tc>
          <w:tcPr>
            <w:tcW w:w="0" w:type="auto"/>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6</w:t>
            </w:r>
          </w:p>
        </w:tc>
      </w:tr>
      <w:tr w:rsidR="005B15B8" w:rsidRPr="005B15B8" w:rsidTr="005B15B8">
        <w:trPr>
          <w:tblCellSpacing w:w="15" w:type="dxa"/>
        </w:trPr>
        <w:tc>
          <w:tcPr>
            <w:tcW w:w="0" w:type="auto"/>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Days:</w:t>
            </w:r>
          </w:p>
        </w:tc>
        <w:tc>
          <w:tcPr>
            <w:tcW w:w="0" w:type="auto"/>
            <w:vAlign w:val="center"/>
            <w:hideMark/>
          </w:tcPr>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20</w:t>
            </w:r>
          </w:p>
        </w:tc>
      </w:tr>
    </w:tbl>
    <w:p w:rsidR="005B15B8" w:rsidRPr="005B15B8" w:rsidRDefault="005B15B8" w:rsidP="005B15B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B15B8">
        <w:rPr>
          <w:rFonts w:ascii="Times New Roman" w:eastAsia="Times New Roman" w:hAnsi="Times New Roman" w:cs="Times New Roman"/>
          <w:b/>
          <w:bCs/>
          <w:sz w:val="20"/>
          <w:szCs w:val="20"/>
          <w:lang w:eastAsia="en-CA"/>
        </w:rPr>
        <w:t>Project Map</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List of all project geometries:</w:t>
      </w:r>
      <w:r w:rsidRPr="005B15B8">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54"/>
        <w:gridCol w:w="2121"/>
        <w:gridCol w:w="6275"/>
      </w:tblGrid>
      <w:tr w:rsidR="005B15B8" w:rsidRPr="005B15B8" w:rsidTr="005B15B8">
        <w:trPr>
          <w:tblCellSpacing w:w="15" w:type="dxa"/>
        </w:trPr>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ID</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Geometry</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Location Name</w:t>
            </w:r>
          </w:p>
        </w:tc>
      </w:tr>
      <w:tr w:rsidR="005B15B8" w:rsidRPr="005B15B8" w:rsidTr="005B15B8">
        <w:trPr>
          <w:tblCellSpacing w:w="15" w:type="dxa"/>
        </w:trPr>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1321</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polyline</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Parker-Peter-</w:t>
            </w:r>
            <w:proofErr w:type="spellStart"/>
            <w:r w:rsidRPr="005B15B8">
              <w:rPr>
                <w:rFonts w:ascii="Times New Roman" w:eastAsia="Times New Roman" w:hAnsi="Times New Roman" w:cs="Times New Roman"/>
                <w:sz w:val="24"/>
                <w:szCs w:val="24"/>
                <w:lang w:eastAsia="en-CA"/>
              </w:rPr>
              <w:t>Fox_winter_access</w:t>
            </w:r>
            <w:proofErr w:type="spellEnd"/>
          </w:p>
        </w:tc>
      </w:tr>
    </w:tbl>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Planning Regions:</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Kivalliq</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Affected Areas and Land Types</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Inuit Owned Surface Lands</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Crown Lands</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Settlement Area</w:t>
      </w:r>
    </w:p>
    <w:p w:rsidR="005B15B8" w:rsidRPr="005B15B8" w:rsidRDefault="005B15B8" w:rsidP="005B15B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B15B8">
        <w:rPr>
          <w:rFonts w:ascii="Times New Roman" w:eastAsia="Times New Roman" w:hAnsi="Times New Roman" w:cs="Times New Roman"/>
          <w:b/>
          <w:bCs/>
          <w:sz w:val="20"/>
          <w:szCs w:val="20"/>
          <w:lang w:eastAsia="en-CA"/>
        </w:rPr>
        <w:t>Project Land Use and Authorizations</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Project Land Use</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lastRenderedPageBreak/>
        <w:t>Winter Access</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Licensing Agencies</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INAC</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proofErr w:type="spellStart"/>
      <w:r w:rsidRPr="005B15B8">
        <w:rPr>
          <w:rFonts w:ascii="Times New Roman" w:eastAsia="Times New Roman" w:hAnsi="Times New Roman" w:cs="Times New Roman"/>
          <w:sz w:val="24"/>
          <w:szCs w:val="24"/>
          <w:lang w:eastAsia="en-CA"/>
        </w:rPr>
        <w:t>KivIA</w:t>
      </w:r>
      <w:proofErr w:type="spellEnd"/>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NIRB</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Other Licensing Requirements</w:t>
      </w:r>
      <w:r w:rsidRPr="005B15B8">
        <w:rPr>
          <w:rFonts w:ascii="Times New Roman" w:eastAsia="Times New Roman" w:hAnsi="Times New Roman" w:cs="Times New Roman"/>
          <w:sz w:val="24"/>
          <w:szCs w:val="24"/>
          <w:lang w:eastAsia="en-CA"/>
        </w:rPr>
        <w:br/>
        <w:t xml:space="preserve">No data found. </w:t>
      </w:r>
    </w:p>
    <w:p w:rsidR="005B15B8" w:rsidRPr="005B15B8" w:rsidRDefault="005B15B8" w:rsidP="005B15B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B15B8">
        <w:rPr>
          <w:rFonts w:ascii="Times New Roman" w:eastAsia="Times New Roman" w:hAnsi="Times New Roman" w:cs="Times New Roman"/>
          <w:b/>
          <w:bCs/>
          <w:sz w:val="20"/>
          <w:szCs w:val="20"/>
          <w:lang w:eastAsia="en-CA"/>
        </w:rPr>
        <w:t>Material Use</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72"/>
        <w:gridCol w:w="1133"/>
        <w:gridCol w:w="1086"/>
        <w:gridCol w:w="3859"/>
      </w:tblGrid>
      <w:tr w:rsidR="005B15B8" w:rsidRPr="005B15B8" w:rsidTr="005B15B8">
        <w:trPr>
          <w:tblCellSpacing w:w="15" w:type="dxa"/>
        </w:trPr>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Type</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Quantity</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Size</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Use</w:t>
            </w:r>
          </w:p>
        </w:tc>
      </w:tr>
      <w:tr w:rsidR="005B15B8" w:rsidRPr="005B15B8" w:rsidTr="005B15B8">
        <w:trPr>
          <w:tblCellSpacing w:w="15" w:type="dxa"/>
        </w:trPr>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Tracked tractors (Challenger)</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3</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45000lbs</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Transport material and equipment</w:t>
            </w:r>
          </w:p>
        </w:tc>
      </w:tr>
      <w:tr w:rsidR="005B15B8" w:rsidRPr="005B15B8" w:rsidTr="005B15B8">
        <w:trPr>
          <w:tblCellSpacing w:w="15" w:type="dxa"/>
        </w:trPr>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Snowmobile</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2</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550cc</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Transport on the winter access</w:t>
            </w:r>
          </w:p>
        </w:tc>
      </w:tr>
    </w:tbl>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97"/>
        <w:gridCol w:w="2194"/>
        <w:gridCol w:w="1583"/>
        <w:gridCol w:w="1039"/>
        <w:gridCol w:w="3537"/>
      </w:tblGrid>
      <w:tr w:rsidR="005B15B8" w:rsidRPr="005B15B8" w:rsidTr="005B15B8">
        <w:trPr>
          <w:tblCellSpacing w:w="15" w:type="dxa"/>
        </w:trPr>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Type</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Container(s)</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Capacity</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UOM</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Use</w:t>
            </w:r>
          </w:p>
        </w:tc>
      </w:tr>
      <w:tr w:rsidR="005B15B8" w:rsidRPr="005B15B8" w:rsidTr="005B15B8">
        <w:trPr>
          <w:tblCellSpacing w:w="15" w:type="dxa"/>
        </w:trPr>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Diesel</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3</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600</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Liters</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refuel tracked tractors</w:t>
            </w:r>
          </w:p>
        </w:tc>
      </w:tr>
    </w:tbl>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5B15B8" w:rsidRPr="005B15B8" w:rsidTr="005B15B8">
        <w:trPr>
          <w:tblCellSpacing w:w="15" w:type="dxa"/>
        </w:trPr>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Type</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Container(s)</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Capacity</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UOM</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Use</w:t>
            </w:r>
          </w:p>
        </w:tc>
      </w:tr>
      <w:tr w:rsidR="005B15B8" w:rsidRPr="005B15B8" w:rsidTr="005B15B8">
        <w:trPr>
          <w:tblCellSpacing w:w="15" w:type="dxa"/>
        </w:trPr>
        <w:tc>
          <w:tcPr>
            <w:tcW w:w="0" w:type="auto"/>
            <w:gridSpan w:val="5"/>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No records found.</w:t>
            </w:r>
          </w:p>
        </w:tc>
      </w:tr>
    </w:tbl>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5B15B8" w:rsidRPr="005B15B8" w:rsidTr="005B15B8">
        <w:trPr>
          <w:tblCellSpacing w:w="15" w:type="dxa"/>
        </w:trPr>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Daily Amount (m</w:t>
            </w:r>
            <w:r w:rsidRPr="005B15B8">
              <w:rPr>
                <w:rFonts w:ascii="Times New Roman" w:eastAsia="Times New Roman" w:hAnsi="Times New Roman" w:cs="Times New Roman"/>
                <w:b/>
                <w:bCs/>
                <w:sz w:val="24"/>
                <w:szCs w:val="24"/>
                <w:vertAlign w:val="superscript"/>
                <w:lang w:eastAsia="en-CA"/>
              </w:rPr>
              <w:t>3</w:t>
            </w:r>
            <w:r w:rsidRPr="005B15B8">
              <w:rPr>
                <w:rFonts w:ascii="Times New Roman" w:eastAsia="Times New Roman" w:hAnsi="Times New Roman" w:cs="Times New Roman"/>
                <w:b/>
                <w:bCs/>
                <w:sz w:val="24"/>
                <w:szCs w:val="24"/>
                <w:lang w:eastAsia="en-CA"/>
              </w:rPr>
              <w:t>)</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Retrieval Method</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Retrieval Location</w:t>
            </w:r>
          </w:p>
        </w:tc>
      </w:tr>
      <w:tr w:rsidR="005B15B8" w:rsidRPr="005B15B8" w:rsidTr="005B15B8">
        <w:trPr>
          <w:tblCellSpacing w:w="15" w:type="dxa"/>
        </w:trPr>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0</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NA</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NA</w:t>
            </w:r>
          </w:p>
        </w:tc>
      </w:tr>
    </w:tbl>
    <w:p w:rsidR="005B15B8" w:rsidRPr="005B15B8" w:rsidRDefault="005B15B8" w:rsidP="005B15B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B15B8">
        <w:rPr>
          <w:rFonts w:ascii="Times New Roman" w:eastAsia="Times New Roman" w:hAnsi="Times New Roman" w:cs="Times New Roman"/>
          <w:b/>
          <w:bCs/>
          <w:sz w:val="20"/>
          <w:szCs w:val="20"/>
          <w:lang w:eastAsia="en-CA"/>
        </w:rPr>
        <w:t>Waste and Impacts</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Environmental Impacts</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 xml:space="preserve">With the management plans submitted with this application and the methodology associated to the use of winter roads (passing directly on the ice and snow, without dozing or scrapping of the soil), the impact on the land, water, flora and fauna are expected to be low. </w:t>
      </w:r>
    </w:p>
    <w:p w:rsidR="005B15B8" w:rsidRPr="005B15B8" w:rsidRDefault="005B15B8" w:rsidP="005B15B8">
      <w:pPr>
        <w:spacing w:after="0" w:line="240" w:lineRule="auto"/>
        <w:rPr>
          <w:rFonts w:ascii="Times New Roman" w:eastAsia="Times New Roman" w:hAnsi="Times New Roman" w:cs="Times New Roman"/>
          <w:sz w:val="24"/>
          <w:szCs w:val="24"/>
          <w:lang w:eastAsia="en-CA"/>
        </w:rPr>
      </w:pPr>
      <w:r w:rsidRPr="005B15B8">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41"/>
        <w:gridCol w:w="2161"/>
        <w:gridCol w:w="2161"/>
        <w:gridCol w:w="3087"/>
      </w:tblGrid>
      <w:tr w:rsidR="005B15B8" w:rsidRPr="005B15B8" w:rsidTr="005B15B8">
        <w:trPr>
          <w:tblCellSpacing w:w="15" w:type="dxa"/>
        </w:trPr>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Waste Type</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Quantity Generated</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proofErr w:type="spellStart"/>
            <w:r w:rsidRPr="005B15B8">
              <w:rPr>
                <w:rFonts w:ascii="Times New Roman" w:eastAsia="Times New Roman" w:hAnsi="Times New Roman" w:cs="Times New Roman"/>
                <w:b/>
                <w:bCs/>
                <w:sz w:val="24"/>
                <w:szCs w:val="24"/>
                <w:lang w:eastAsia="en-CA"/>
              </w:rPr>
              <w:t>Treatement</w:t>
            </w:r>
            <w:proofErr w:type="spellEnd"/>
            <w:r w:rsidRPr="005B15B8">
              <w:rPr>
                <w:rFonts w:ascii="Times New Roman" w:eastAsia="Times New Roman" w:hAnsi="Times New Roman" w:cs="Times New Roman"/>
                <w:b/>
                <w:bCs/>
                <w:sz w:val="24"/>
                <w:szCs w:val="24"/>
                <w:lang w:eastAsia="en-CA"/>
              </w:rPr>
              <w:t xml:space="preserve"> Method</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b/>
                <w:bCs/>
                <w:sz w:val="24"/>
                <w:szCs w:val="24"/>
                <w:lang w:eastAsia="en-CA"/>
              </w:rPr>
            </w:pPr>
            <w:r w:rsidRPr="005B15B8">
              <w:rPr>
                <w:rFonts w:ascii="Times New Roman" w:eastAsia="Times New Roman" w:hAnsi="Times New Roman" w:cs="Times New Roman"/>
                <w:b/>
                <w:bCs/>
                <w:sz w:val="24"/>
                <w:szCs w:val="24"/>
                <w:lang w:eastAsia="en-CA"/>
              </w:rPr>
              <w:t>Disposal Method</w:t>
            </w:r>
          </w:p>
        </w:tc>
      </w:tr>
      <w:tr w:rsidR="005B15B8" w:rsidRPr="005B15B8" w:rsidTr="005B15B8">
        <w:trPr>
          <w:tblCellSpacing w:w="15" w:type="dxa"/>
        </w:trPr>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Combustible wastes</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1m³/week</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Segregation</w:t>
            </w:r>
          </w:p>
        </w:tc>
        <w:tc>
          <w:tcPr>
            <w:tcW w:w="0" w:type="auto"/>
            <w:vAlign w:val="center"/>
            <w:hideMark/>
          </w:tcPr>
          <w:p w:rsidR="005B15B8" w:rsidRPr="005B15B8" w:rsidRDefault="005B15B8" w:rsidP="005B15B8">
            <w:pPr>
              <w:spacing w:after="0" w:line="240" w:lineRule="auto"/>
              <w:jc w:val="center"/>
              <w:rPr>
                <w:rFonts w:ascii="Times New Roman" w:eastAsia="Times New Roman" w:hAnsi="Times New Roman" w:cs="Times New Roman"/>
                <w:sz w:val="24"/>
                <w:szCs w:val="24"/>
                <w:lang w:eastAsia="en-CA"/>
              </w:rPr>
            </w:pPr>
            <w:r w:rsidRPr="005B15B8">
              <w:rPr>
                <w:rFonts w:ascii="Times New Roman" w:eastAsia="Times New Roman" w:hAnsi="Times New Roman" w:cs="Times New Roman"/>
                <w:sz w:val="24"/>
                <w:szCs w:val="24"/>
                <w:lang w:eastAsia="en-CA"/>
              </w:rPr>
              <w:t>Disposed to authorized facility</w:t>
            </w:r>
          </w:p>
        </w:tc>
      </w:tr>
    </w:tbl>
    <w:p w:rsidR="005B15B8" w:rsidRPr="005B15B8" w:rsidRDefault="005B15B8" w:rsidP="005B15B8">
      <w:pPr>
        <w:pBdr>
          <w:bottom w:val="single" w:sz="6" w:space="1" w:color="auto"/>
        </w:pBdr>
        <w:spacing w:after="0" w:line="240" w:lineRule="auto"/>
        <w:jc w:val="center"/>
        <w:rPr>
          <w:rFonts w:ascii="Arial" w:eastAsia="Times New Roman" w:hAnsi="Arial" w:cs="Arial"/>
          <w:vanish/>
          <w:sz w:val="16"/>
          <w:szCs w:val="16"/>
          <w:lang w:eastAsia="en-CA"/>
        </w:rPr>
      </w:pPr>
      <w:r w:rsidRPr="005B15B8">
        <w:rPr>
          <w:rFonts w:ascii="Arial" w:eastAsia="Times New Roman" w:hAnsi="Arial" w:cs="Arial"/>
          <w:vanish/>
          <w:sz w:val="16"/>
          <w:szCs w:val="16"/>
          <w:lang w:eastAsia="en-CA"/>
        </w:rPr>
        <w:t>Top of Form</w:t>
      </w:r>
    </w:p>
    <w:p w:rsidR="005B15B8" w:rsidRPr="005B15B8" w:rsidRDefault="005B15B8" w:rsidP="005B15B8">
      <w:pPr>
        <w:pBdr>
          <w:top w:val="single" w:sz="6" w:space="1" w:color="auto"/>
        </w:pBdr>
        <w:spacing w:after="0" w:line="240" w:lineRule="auto"/>
        <w:jc w:val="center"/>
        <w:rPr>
          <w:rFonts w:ascii="Arial" w:eastAsia="Times New Roman" w:hAnsi="Arial" w:cs="Arial"/>
          <w:vanish/>
          <w:sz w:val="16"/>
          <w:szCs w:val="16"/>
          <w:lang w:eastAsia="en-CA"/>
        </w:rPr>
      </w:pPr>
      <w:r w:rsidRPr="005B15B8">
        <w:rPr>
          <w:rFonts w:ascii="Arial" w:eastAsia="Times New Roman" w:hAnsi="Arial" w:cs="Arial"/>
          <w:vanish/>
          <w:sz w:val="16"/>
          <w:szCs w:val="16"/>
          <w:lang w:eastAsia="en-CA"/>
        </w:rPr>
        <w:t>Bottom of Form</w:t>
      </w:r>
    </w:p>
    <w:p w:rsidR="005B15B8" w:rsidRPr="005B15B8" w:rsidRDefault="005B15B8" w:rsidP="005B15B8">
      <w:pPr>
        <w:pBdr>
          <w:bottom w:val="single" w:sz="6" w:space="1" w:color="auto"/>
        </w:pBdr>
        <w:spacing w:after="0" w:line="240" w:lineRule="auto"/>
        <w:jc w:val="center"/>
        <w:rPr>
          <w:rFonts w:ascii="Arial" w:eastAsia="Times New Roman" w:hAnsi="Arial" w:cs="Arial"/>
          <w:vanish/>
          <w:sz w:val="16"/>
          <w:szCs w:val="16"/>
          <w:lang w:eastAsia="en-CA"/>
        </w:rPr>
      </w:pPr>
      <w:r w:rsidRPr="005B15B8">
        <w:rPr>
          <w:rFonts w:ascii="Arial" w:eastAsia="Times New Roman" w:hAnsi="Arial" w:cs="Arial"/>
          <w:vanish/>
          <w:sz w:val="16"/>
          <w:szCs w:val="16"/>
          <w:lang w:eastAsia="en-CA"/>
        </w:rPr>
        <w:t>Top of Form</w:t>
      </w:r>
    </w:p>
    <w:p w:rsidR="005B15B8" w:rsidRPr="005B15B8" w:rsidRDefault="005B15B8" w:rsidP="005B15B8">
      <w:pPr>
        <w:pBdr>
          <w:top w:val="single" w:sz="6" w:space="1" w:color="auto"/>
        </w:pBdr>
        <w:spacing w:after="0" w:line="240" w:lineRule="auto"/>
        <w:jc w:val="center"/>
        <w:rPr>
          <w:rFonts w:ascii="Arial" w:eastAsia="Times New Roman" w:hAnsi="Arial" w:cs="Arial"/>
          <w:vanish/>
          <w:sz w:val="16"/>
          <w:szCs w:val="16"/>
          <w:lang w:eastAsia="en-CA"/>
        </w:rPr>
      </w:pPr>
      <w:r w:rsidRPr="005B15B8">
        <w:rPr>
          <w:rFonts w:ascii="Arial" w:eastAsia="Times New Roman" w:hAnsi="Arial" w:cs="Arial"/>
          <w:vanish/>
          <w:sz w:val="16"/>
          <w:szCs w:val="16"/>
          <w:lang w:eastAsia="en-CA"/>
        </w:rPr>
        <w:t>Bottom of Form</w:t>
      </w:r>
    </w:p>
    <w:p w:rsidR="00A258D4" w:rsidRDefault="00A258D4"/>
    <w:sectPr w:rsidR="00A258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5686E"/>
    <w:multiLevelType w:val="multilevel"/>
    <w:tmpl w:val="42E22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FC68B4"/>
    <w:multiLevelType w:val="multilevel"/>
    <w:tmpl w:val="444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6B1DA9"/>
    <w:multiLevelType w:val="multilevel"/>
    <w:tmpl w:val="0498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2E1E24"/>
    <w:multiLevelType w:val="multilevel"/>
    <w:tmpl w:val="1D56E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5B8"/>
    <w:rsid w:val="005B15B8"/>
    <w:rsid w:val="00A258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452753">
      <w:bodyDiv w:val="1"/>
      <w:marLeft w:val="0"/>
      <w:marRight w:val="0"/>
      <w:marTop w:val="0"/>
      <w:marBottom w:val="0"/>
      <w:divBdr>
        <w:top w:val="none" w:sz="0" w:space="0" w:color="auto"/>
        <w:left w:val="none" w:sz="0" w:space="0" w:color="auto"/>
        <w:bottom w:val="none" w:sz="0" w:space="0" w:color="auto"/>
        <w:right w:val="none" w:sz="0" w:space="0" w:color="auto"/>
      </w:divBdr>
      <w:divsChild>
        <w:div w:id="573012860">
          <w:marLeft w:val="0"/>
          <w:marRight w:val="0"/>
          <w:marTop w:val="0"/>
          <w:marBottom w:val="0"/>
          <w:divBdr>
            <w:top w:val="none" w:sz="0" w:space="0" w:color="auto"/>
            <w:left w:val="none" w:sz="0" w:space="0" w:color="auto"/>
            <w:bottom w:val="none" w:sz="0" w:space="0" w:color="auto"/>
            <w:right w:val="none" w:sz="0" w:space="0" w:color="auto"/>
          </w:divBdr>
          <w:divsChild>
            <w:div w:id="947470667">
              <w:marLeft w:val="0"/>
              <w:marRight w:val="0"/>
              <w:marTop w:val="0"/>
              <w:marBottom w:val="0"/>
              <w:divBdr>
                <w:top w:val="none" w:sz="0" w:space="0" w:color="auto"/>
                <w:left w:val="none" w:sz="0" w:space="0" w:color="auto"/>
                <w:bottom w:val="none" w:sz="0" w:space="0" w:color="auto"/>
                <w:right w:val="none" w:sz="0" w:space="0" w:color="auto"/>
              </w:divBdr>
              <w:divsChild>
                <w:div w:id="1102217096">
                  <w:marLeft w:val="0"/>
                  <w:marRight w:val="0"/>
                  <w:marTop w:val="0"/>
                  <w:marBottom w:val="0"/>
                  <w:divBdr>
                    <w:top w:val="none" w:sz="0" w:space="0" w:color="auto"/>
                    <w:left w:val="none" w:sz="0" w:space="0" w:color="auto"/>
                    <w:bottom w:val="none" w:sz="0" w:space="0" w:color="auto"/>
                    <w:right w:val="none" w:sz="0" w:space="0" w:color="auto"/>
                  </w:divBdr>
                  <w:divsChild>
                    <w:div w:id="900293834">
                      <w:marLeft w:val="0"/>
                      <w:marRight w:val="0"/>
                      <w:marTop w:val="0"/>
                      <w:marBottom w:val="0"/>
                      <w:divBdr>
                        <w:top w:val="none" w:sz="0" w:space="0" w:color="auto"/>
                        <w:left w:val="none" w:sz="0" w:space="0" w:color="auto"/>
                        <w:bottom w:val="none" w:sz="0" w:space="0" w:color="auto"/>
                        <w:right w:val="none" w:sz="0" w:space="0" w:color="auto"/>
                      </w:divBdr>
                      <w:divsChild>
                        <w:div w:id="818420609">
                          <w:marLeft w:val="0"/>
                          <w:marRight w:val="0"/>
                          <w:marTop w:val="0"/>
                          <w:marBottom w:val="0"/>
                          <w:divBdr>
                            <w:top w:val="none" w:sz="0" w:space="0" w:color="auto"/>
                            <w:left w:val="none" w:sz="0" w:space="0" w:color="auto"/>
                            <w:bottom w:val="none" w:sz="0" w:space="0" w:color="auto"/>
                            <w:right w:val="none" w:sz="0" w:space="0" w:color="auto"/>
                          </w:divBdr>
                          <w:divsChild>
                            <w:div w:id="207507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878505">
              <w:marLeft w:val="0"/>
              <w:marRight w:val="0"/>
              <w:marTop w:val="0"/>
              <w:marBottom w:val="0"/>
              <w:divBdr>
                <w:top w:val="none" w:sz="0" w:space="0" w:color="auto"/>
                <w:left w:val="none" w:sz="0" w:space="0" w:color="auto"/>
                <w:bottom w:val="none" w:sz="0" w:space="0" w:color="auto"/>
                <w:right w:val="none" w:sz="0" w:space="0" w:color="auto"/>
              </w:divBdr>
              <w:divsChild>
                <w:div w:id="776799105">
                  <w:marLeft w:val="0"/>
                  <w:marRight w:val="0"/>
                  <w:marTop w:val="0"/>
                  <w:marBottom w:val="0"/>
                  <w:divBdr>
                    <w:top w:val="none" w:sz="0" w:space="0" w:color="auto"/>
                    <w:left w:val="none" w:sz="0" w:space="0" w:color="auto"/>
                    <w:bottom w:val="none" w:sz="0" w:space="0" w:color="auto"/>
                    <w:right w:val="none" w:sz="0" w:space="0" w:color="auto"/>
                  </w:divBdr>
                  <w:divsChild>
                    <w:div w:id="1815563971">
                      <w:marLeft w:val="0"/>
                      <w:marRight w:val="0"/>
                      <w:marTop w:val="0"/>
                      <w:marBottom w:val="0"/>
                      <w:divBdr>
                        <w:top w:val="none" w:sz="0" w:space="0" w:color="auto"/>
                        <w:left w:val="none" w:sz="0" w:space="0" w:color="auto"/>
                        <w:bottom w:val="none" w:sz="0" w:space="0" w:color="auto"/>
                        <w:right w:val="none" w:sz="0" w:space="0" w:color="auto"/>
                      </w:divBdr>
                      <w:divsChild>
                        <w:div w:id="203013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071338">
          <w:marLeft w:val="0"/>
          <w:marRight w:val="0"/>
          <w:marTop w:val="0"/>
          <w:marBottom w:val="0"/>
          <w:divBdr>
            <w:top w:val="none" w:sz="0" w:space="0" w:color="auto"/>
            <w:left w:val="none" w:sz="0" w:space="0" w:color="auto"/>
            <w:bottom w:val="none" w:sz="0" w:space="0" w:color="auto"/>
            <w:right w:val="none" w:sz="0" w:space="0" w:color="auto"/>
          </w:divBdr>
          <w:divsChild>
            <w:div w:id="1838690651">
              <w:marLeft w:val="0"/>
              <w:marRight w:val="0"/>
              <w:marTop w:val="0"/>
              <w:marBottom w:val="0"/>
              <w:divBdr>
                <w:top w:val="none" w:sz="0" w:space="0" w:color="auto"/>
                <w:left w:val="none" w:sz="0" w:space="0" w:color="auto"/>
                <w:bottom w:val="none" w:sz="0" w:space="0" w:color="auto"/>
                <w:right w:val="none" w:sz="0" w:space="0" w:color="auto"/>
              </w:divBdr>
              <w:divsChild>
                <w:div w:id="20631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63458">
          <w:marLeft w:val="0"/>
          <w:marRight w:val="0"/>
          <w:marTop w:val="0"/>
          <w:marBottom w:val="0"/>
          <w:divBdr>
            <w:top w:val="none" w:sz="0" w:space="0" w:color="auto"/>
            <w:left w:val="none" w:sz="0" w:space="0" w:color="auto"/>
            <w:bottom w:val="none" w:sz="0" w:space="0" w:color="auto"/>
            <w:right w:val="none" w:sz="0" w:space="0" w:color="auto"/>
          </w:divBdr>
        </w:div>
        <w:div w:id="25568158">
          <w:marLeft w:val="0"/>
          <w:marRight w:val="0"/>
          <w:marTop w:val="0"/>
          <w:marBottom w:val="0"/>
          <w:divBdr>
            <w:top w:val="none" w:sz="0" w:space="0" w:color="auto"/>
            <w:left w:val="none" w:sz="0" w:space="0" w:color="auto"/>
            <w:bottom w:val="none" w:sz="0" w:space="0" w:color="auto"/>
            <w:right w:val="none" w:sz="0" w:space="0" w:color="auto"/>
          </w:divBdr>
        </w:div>
        <w:div w:id="1288271191">
          <w:marLeft w:val="0"/>
          <w:marRight w:val="0"/>
          <w:marTop w:val="0"/>
          <w:marBottom w:val="0"/>
          <w:divBdr>
            <w:top w:val="none" w:sz="0" w:space="0" w:color="auto"/>
            <w:left w:val="none" w:sz="0" w:space="0" w:color="auto"/>
            <w:bottom w:val="none" w:sz="0" w:space="0" w:color="auto"/>
            <w:right w:val="none" w:sz="0" w:space="0" w:color="auto"/>
          </w:divBdr>
          <w:divsChild>
            <w:div w:id="1976789075">
              <w:marLeft w:val="0"/>
              <w:marRight w:val="0"/>
              <w:marTop w:val="0"/>
              <w:marBottom w:val="0"/>
              <w:divBdr>
                <w:top w:val="none" w:sz="0" w:space="0" w:color="auto"/>
                <w:left w:val="none" w:sz="0" w:space="0" w:color="auto"/>
                <w:bottom w:val="none" w:sz="0" w:space="0" w:color="auto"/>
                <w:right w:val="none" w:sz="0" w:space="0" w:color="auto"/>
              </w:divBdr>
            </w:div>
          </w:divsChild>
        </w:div>
        <w:div w:id="1637835816">
          <w:marLeft w:val="0"/>
          <w:marRight w:val="0"/>
          <w:marTop w:val="0"/>
          <w:marBottom w:val="0"/>
          <w:divBdr>
            <w:top w:val="none" w:sz="0" w:space="0" w:color="auto"/>
            <w:left w:val="none" w:sz="0" w:space="0" w:color="auto"/>
            <w:bottom w:val="none" w:sz="0" w:space="0" w:color="auto"/>
            <w:right w:val="none" w:sz="0" w:space="0" w:color="auto"/>
          </w:divBdr>
          <w:divsChild>
            <w:div w:id="963971245">
              <w:marLeft w:val="0"/>
              <w:marRight w:val="0"/>
              <w:marTop w:val="0"/>
              <w:marBottom w:val="0"/>
              <w:divBdr>
                <w:top w:val="none" w:sz="0" w:space="0" w:color="auto"/>
                <w:left w:val="none" w:sz="0" w:space="0" w:color="auto"/>
                <w:bottom w:val="none" w:sz="0" w:space="0" w:color="auto"/>
                <w:right w:val="none" w:sz="0" w:space="0" w:color="auto"/>
              </w:divBdr>
            </w:div>
          </w:divsChild>
        </w:div>
        <w:div w:id="1816411662">
          <w:marLeft w:val="0"/>
          <w:marRight w:val="0"/>
          <w:marTop w:val="0"/>
          <w:marBottom w:val="0"/>
          <w:divBdr>
            <w:top w:val="none" w:sz="0" w:space="0" w:color="auto"/>
            <w:left w:val="none" w:sz="0" w:space="0" w:color="auto"/>
            <w:bottom w:val="none" w:sz="0" w:space="0" w:color="auto"/>
            <w:right w:val="none" w:sz="0" w:space="0" w:color="auto"/>
          </w:divBdr>
        </w:div>
        <w:div w:id="1360547584">
          <w:marLeft w:val="0"/>
          <w:marRight w:val="0"/>
          <w:marTop w:val="0"/>
          <w:marBottom w:val="0"/>
          <w:divBdr>
            <w:top w:val="none" w:sz="0" w:space="0" w:color="auto"/>
            <w:left w:val="none" w:sz="0" w:space="0" w:color="auto"/>
            <w:bottom w:val="none" w:sz="0" w:space="0" w:color="auto"/>
            <w:right w:val="none" w:sz="0" w:space="0" w:color="auto"/>
          </w:divBdr>
          <w:divsChild>
            <w:div w:id="462965477">
              <w:marLeft w:val="0"/>
              <w:marRight w:val="0"/>
              <w:marTop w:val="0"/>
              <w:marBottom w:val="0"/>
              <w:divBdr>
                <w:top w:val="none" w:sz="0" w:space="0" w:color="auto"/>
                <w:left w:val="none" w:sz="0" w:space="0" w:color="auto"/>
                <w:bottom w:val="none" w:sz="0" w:space="0" w:color="auto"/>
                <w:right w:val="none" w:sz="0" w:space="0" w:color="auto"/>
              </w:divBdr>
              <w:divsChild>
                <w:div w:id="1360618907">
                  <w:marLeft w:val="0"/>
                  <w:marRight w:val="0"/>
                  <w:marTop w:val="0"/>
                  <w:marBottom w:val="0"/>
                  <w:divBdr>
                    <w:top w:val="single" w:sz="2" w:space="0" w:color="DDDDDD"/>
                    <w:left w:val="single" w:sz="6" w:space="0" w:color="DDDDDD"/>
                    <w:bottom w:val="single" w:sz="6" w:space="0" w:color="DDDDDD"/>
                    <w:right w:val="single" w:sz="6" w:space="0" w:color="DDDDDD"/>
                  </w:divBdr>
                  <w:divsChild>
                    <w:div w:id="1539272617">
                      <w:marLeft w:val="0"/>
                      <w:marRight w:val="0"/>
                      <w:marTop w:val="0"/>
                      <w:marBottom w:val="0"/>
                      <w:divBdr>
                        <w:top w:val="none" w:sz="0" w:space="0" w:color="auto"/>
                        <w:left w:val="none" w:sz="0" w:space="0" w:color="auto"/>
                        <w:bottom w:val="none" w:sz="0" w:space="0" w:color="auto"/>
                        <w:right w:val="none" w:sz="0" w:space="0" w:color="auto"/>
                      </w:divBdr>
                      <w:divsChild>
                        <w:div w:id="1907256570">
                          <w:marLeft w:val="0"/>
                          <w:marRight w:val="0"/>
                          <w:marTop w:val="0"/>
                          <w:marBottom w:val="0"/>
                          <w:divBdr>
                            <w:top w:val="none" w:sz="0" w:space="0" w:color="auto"/>
                            <w:left w:val="none" w:sz="0" w:space="0" w:color="auto"/>
                            <w:bottom w:val="none" w:sz="0" w:space="0" w:color="auto"/>
                            <w:right w:val="none" w:sz="0" w:space="0" w:color="auto"/>
                          </w:divBdr>
                          <w:divsChild>
                            <w:div w:id="635306190">
                              <w:marLeft w:val="0"/>
                              <w:marRight w:val="0"/>
                              <w:marTop w:val="0"/>
                              <w:marBottom w:val="0"/>
                              <w:divBdr>
                                <w:top w:val="none" w:sz="0" w:space="0" w:color="auto"/>
                                <w:left w:val="none" w:sz="0" w:space="0" w:color="auto"/>
                                <w:bottom w:val="none" w:sz="0" w:space="0" w:color="auto"/>
                                <w:right w:val="none" w:sz="0" w:space="0" w:color="auto"/>
                              </w:divBdr>
                              <w:divsChild>
                                <w:div w:id="1029062401">
                                  <w:marLeft w:val="0"/>
                                  <w:marRight w:val="0"/>
                                  <w:marTop w:val="0"/>
                                  <w:marBottom w:val="0"/>
                                  <w:divBdr>
                                    <w:top w:val="none" w:sz="0" w:space="0" w:color="auto"/>
                                    <w:left w:val="none" w:sz="0" w:space="0" w:color="auto"/>
                                    <w:bottom w:val="none" w:sz="0" w:space="0" w:color="auto"/>
                                    <w:right w:val="none" w:sz="0" w:space="0" w:color="auto"/>
                                  </w:divBdr>
                                </w:div>
                                <w:div w:id="517934465">
                                  <w:marLeft w:val="0"/>
                                  <w:marRight w:val="0"/>
                                  <w:marTop w:val="0"/>
                                  <w:marBottom w:val="0"/>
                                  <w:divBdr>
                                    <w:top w:val="none" w:sz="0" w:space="0" w:color="auto"/>
                                    <w:left w:val="none" w:sz="0" w:space="0" w:color="auto"/>
                                    <w:bottom w:val="none" w:sz="0" w:space="0" w:color="auto"/>
                                    <w:right w:val="none" w:sz="0" w:space="0" w:color="auto"/>
                                  </w:divBdr>
                                  <w:divsChild>
                                    <w:div w:id="1385180751">
                                      <w:marLeft w:val="0"/>
                                      <w:marRight w:val="0"/>
                                      <w:marTop w:val="0"/>
                                      <w:marBottom w:val="0"/>
                                      <w:divBdr>
                                        <w:top w:val="none" w:sz="0" w:space="0" w:color="auto"/>
                                        <w:left w:val="none" w:sz="0" w:space="0" w:color="auto"/>
                                        <w:bottom w:val="none" w:sz="0" w:space="0" w:color="auto"/>
                                        <w:right w:val="none" w:sz="0" w:space="0" w:color="auto"/>
                                      </w:divBdr>
                                      <w:divsChild>
                                        <w:div w:id="332538701">
                                          <w:marLeft w:val="0"/>
                                          <w:marRight w:val="0"/>
                                          <w:marTop w:val="0"/>
                                          <w:marBottom w:val="0"/>
                                          <w:divBdr>
                                            <w:top w:val="none" w:sz="0" w:space="0" w:color="auto"/>
                                            <w:left w:val="none" w:sz="0" w:space="0" w:color="auto"/>
                                            <w:bottom w:val="none" w:sz="0" w:space="0" w:color="auto"/>
                                            <w:right w:val="none" w:sz="0" w:space="0" w:color="auto"/>
                                          </w:divBdr>
                                        </w:div>
                                        <w:div w:id="1642077468">
                                          <w:marLeft w:val="0"/>
                                          <w:marRight w:val="0"/>
                                          <w:marTop w:val="0"/>
                                          <w:marBottom w:val="0"/>
                                          <w:divBdr>
                                            <w:top w:val="none" w:sz="0" w:space="0" w:color="auto"/>
                                            <w:left w:val="none" w:sz="0" w:space="0" w:color="auto"/>
                                            <w:bottom w:val="none" w:sz="0" w:space="0" w:color="auto"/>
                                            <w:right w:val="none" w:sz="0" w:space="0" w:color="auto"/>
                                          </w:divBdr>
                                        </w:div>
                                        <w:div w:id="1127238916">
                                          <w:marLeft w:val="0"/>
                                          <w:marRight w:val="0"/>
                                          <w:marTop w:val="0"/>
                                          <w:marBottom w:val="0"/>
                                          <w:divBdr>
                                            <w:top w:val="none" w:sz="0" w:space="0" w:color="auto"/>
                                            <w:left w:val="none" w:sz="0" w:space="0" w:color="auto"/>
                                            <w:bottom w:val="none" w:sz="0" w:space="0" w:color="auto"/>
                                            <w:right w:val="none" w:sz="0" w:space="0" w:color="auto"/>
                                          </w:divBdr>
                                          <w:divsChild>
                                            <w:div w:id="106850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986703">
                              <w:marLeft w:val="0"/>
                              <w:marRight w:val="0"/>
                              <w:marTop w:val="0"/>
                              <w:marBottom w:val="0"/>
                              <w:divBdr>
                                <w:top w:val="none" w:sz="0" w:space="0" w:color="auto"/>
                                <w:left w:val="none" w:sz="0" w:space="0" w:color="auto"/>
                                <w:bottom w:val="none" w:sz="0" w:space="0" w:color="auto"/>
                                <w:right w:val="none" w:sz="0" w:space="0" w:color="auto"/>
                              </w:divBdr>
                              <w:divsChild>
                                <w:div w:id="1465657122">
                                  <w:marLeft w:val="0"/>
                                  <w:marRight w:val="0"/>
                                  <w:marTop w:val="0"/>
                                  <w:marBottom w:val="0"/>
                                  <w:divBdr>
                                    <w:top w:val="none" w:sz="0" w:space="0" w:color="auto"/>
                                    <w:left w:val="none" w:sz="0" w:space="0" w:color="auto"/>
                                    <w:bottom w:val="none" w:sz="0" w:space="0" w:color="auto"/>
                                    <w:right w:val="none" w:sz="0" w:space="0" w:color="auto"/>
                                  </w:divBdr>
                                </w:div>
                                <w:div w:id="583299442">
                                  <w:marLeft w:val="0"/>
                                  <w:marRight w:val="0"/>
                                  <w:marTop w:val="0"/>
                                  <w:marBottom w:val="0"/>
                                  <w:divBdr>
                                    <w:top w:val="none" w:sz="0" w:space="0" w:color="auto"/>
                                    <w:left w:val="none" w:sz="0" w:space="0" w:color="auto"/>
                                    <w:bottom w:val="none" w:sz="0" w:space="0" w:color="auto"/>
                                    <w:right w:val="none" w:sz="0" w:space="0" w:color="auto"/>
                                  </w:divBdr>
                                  <w:divsChild>
                                    <w:div w:id="1028681223">
                                      <w:marLeft w:val="0"/>
                                      <w:marRight w:val="0"/>
                                      <w:marTop w:val="0"/>
                                      <w:marBottom w:val="0"/>
                                      <w:divBdr>
                                        <w:top w:val="none" w:sz="0" w:space="0" w:color="auto"/>
                                        <w:left w:val="none" w:sz="0" w:space="0" w:color="auto"/>
                                        <w:bottom w:val="none" w:sz="0" w:space="0" w:color="auto"/>
                                        <w:right w:val="none" w:sz="0" w:space="0" w:color="auto"/>
                                      </w:divBdr>
                                      <w:divsChild>
                                        <w:div w:id="1931616748">
                                          <w:marLeft w:val="0"/>
                                          <w:marRight w:val="0"/>
                                          <w:marTop w:val="0"/>
                                          <w:marBottom w:val="0"/>
                                          <w:divBdr>
                                            <w:top w:val="none" w:sz="0" w:space="0" w:color="auto"/>
                                            <w:left w:val="none" w:sz="0" w:space="0" w:color="auto"/>
                                            <w:bottom w:val="none" w:sz="0" w:space="0" w:color="auto"/>
                                            <w:right w:val="none" w:sz="0" w:space="0" w:color="auto"/>
                                          </w:divBdr>
                                        </w:div>
                                        <w:div w:id="1659504382">
                                          <w:marLeft w:val="0"/>
                                          <w:marRight w:val="0"/>
                                          <w:marTop w:val="0"/>
                                          <w:marBottom w:val="0"/>
                                          <w:divBdr>
                                            <w:top w:val="none" w:sz="0" w:space="0" w:color="auto"/>
                                            <w:left w:val="none" w:sz="0" w:space="0" w:color="auto"/>
                                            <w:bottom w:val="none" w:sz="0" w:space="0" w:color="auto"/>
                                            <w:right w:val="none" w:sz="0" w:space="0" w:color="auto"/>
                                          </w:divBdr>
                                        </w:div>
                                        <w:div w:id="1482383057">
                                          <w:marLeft w:val="0"/>
                                          <w:marRight w:val="0"/>
                                          <w:marTop w:val="0"/>
                                          <w:marBottom w:val="0"/>
                                          <w:divBdr>
                                            <w:top w:val="none" w:sz="0" w:space="0" w:color="auto"/>
                                            <w:left w:val="none" w:sz="0" w:space="0" w:color="auto"/>
                                            <w:bottom w:val="none" w:sz="0" w:space="0" w:color="auto"/>
                                            <w:right w:val="none" w:sz="0" w:space="0" w:color="auto"/>
                                          </w:divBdr>
                                        </w:div>
                                        <w:div w:id="69049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180900">
                              <w:marLeft w:val="0"/>
                              <w:marRight w:val="0"/>
                              <w:marTop w:val="0"/>
                              <w:marBottom w:val="0"/>
                              <w:divBdr>
                                <w:top w:val="none" w:sz="0" w:space="0" w:color="auto"/>
                                <w:left w:val="none" w:sz="0" w:space="0" w:color="auto"/>
                                <w:bottom w:val="none" w:sz="0" w:space="0" w:color="auto"/>
                                <w:right w:val="none" w:sz="0" w:space="0" w:color="auto"/>
                              </w:divBdr>
                              <w:divsChild>
                                <w:div w:id="193933523">
                                  <w:marLeft w:val="0"/>
                                  <w:marRight w:val="0"/>
                                  <w:marTop w:val="0"/>
                                  <w:marBottom w:val="0"/>
                                  <w:divBdr>
                                    <w:top w:val="none" w:sz="0" w:space="0" w:color="auto"/>
                                    <w:left w:val="none" w:sz="0" w:space="0" w:color="auto"/>
                                    <w:bottom w:val="none" w:sz="0" w:space="0" w:color="auto"/>
                                    <w:right w:val="none" w:sz="0" w:space="0" w:color="auto"/>
                                  </w:divBdr>
                                </w:div>
                                <w:div w:id="1958096485">
                                  <w:marLeft w:val="0"/>
                                  <w:marRight w:val="0"/>
                                  <w:marTop w:val="0"/>
                                  <w:marBottom w:val="0"/>
                                  <w:divBdr>
                                    <w:top w:val="none" w:sz="0" w:space="0" w:color="auto"/>
                                    <w:left w:val="none" w:sz="0" w:space="0" w:color="auto"/>
                                    <w:bottom w:val="none" w:sz="0" w:space="0" w:color="auto"/>
                                    <w:right w:val="none" w:sz="0" w:space="0" w:color="auto"/>
                                  </w:divBdr>
                                  <w:divsChild>
                                    <w:div w:id="1129206906">
                                      <w:marLeft w:val="0"/>
                                      <w:marRight w:val="0"/>
                                      <w:marTop w:val="0"/>
                                      <w:marBottom w:val="0"/>
                                      <w:divBdr>
                                        <w:top w:val="none" w:sz="0" w:space="0" w:color="auto"/>
                                        <w:left w:val="none" w:sz="0" w:space="0" w:color="auto"/>
                                        <w:bottom w:val="none" w:sz="0" w:space="0" w:color="auto"/>
                                        <w:right w:val="none" w:sz="0" w:space="0" w:color="auto"/>
                                      </w:divBdr>
                                      <w:divsChild>
                                        <w:div w:id="675963440">
                                          <w:marLeft w:val="0"/>
                                          <w:marRight w:val="0"/>
                                          <w:marTop w:val="0"/>
                                          <w:marBottom w:val="0"/>
                                          <w:divBdr>
                                            <w:top w:val="none" w:sz="0" w:space="0" w:color="auto"/>
                                            <w:left w:val="none" w:sz="0" w:space="0" w:color="auto"/>
                                            <w:bottom w:val="none" w:sz="0" w:space="0" w:color="auto"/>
                                            <w:right w:val="none" w:sz="0" w:space="0" w:color="auto"/>
                                          </w:divBdr>
                                        </w:div>
                                        <w:div w:id="1711110457">
                                          <w:marLeft w:val="0"/>
                                          <w:marRight w:val="0"/>
                                          <w:marTop w:val="0"/>
                                          <w:marBottom w:val="0"/>
                                          <w:divBdr>
                                            <w:top w:val="none" w:sz="0" w:space="0" w:color="auto"/>
                                            <w:left w:val="none" w:sz="0" w:space="0" w:color="auto"/>
                                            <w:bottom w:val="none" w:sz="0" w:space="0" w:color="auto"/>
                                            <w:right w:val="none" w:sz="0" w:space="0" w:color="auto"/>
                                          </w:divBdr>
                                        </w:div>
                                        <w:div w:id="860166553">
                                          <w:marLeft w:val="0"/>
                                          <w:marRight w:val="0"/>
                                          <w:marTop w:val="0"/>
                                          <w:marBottom w:val="0"/>
                                          <w:divBdr>
                                            <w:top w:val="none" w:sz="0" w:space="0" w:color="auto"/>
                                            <w:left w:val="none" w:sz="0" w:space="0" w:color="auto"/>
                                            <w:bottom w:val="none" w:sz="0" w:space="0" w:color="auto"/>
                                            <w:right w:val="none" w:sz="0" w:space="0" w:color="auto"/>
                                          </w:divBdr>
                                        </w:div>
                                        <w:div w:id="11483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780994">
                              <w:marLeft w:val="0"/>
                              <w:marRight w:val="0"/>
                              <w:marTop w:val="0"/>
                              <w:marBottom w:val="0"/>
                              <w:divBdr>
                                <w:top w:val="none" w:sz="0" w:space="0" w:color="auto"/>
                                <w:left w:val="none" w:sz="0" w:space="0" w:color="auto"/>
                                <w:bottom w:val="none" w:sz="0" w:space="0" w:color="auto"/>
                                <w:right w:val="none" w:sz="0" w:space="0" w:color="auto"/>
                              </w:divBdr>
                              <w:divsChild>
                                <w:div w:id="22754720">
                                  <w:marLeft w:val="0"/>
                                  <w:marRight w:val="0"/>
                                  <w:marTop w:val="0"/>
                                  <w:marBottom w:val="0"/>
                                  <w:divBdr>
                                    <w:top w:val="none" w:sz="0" w:space="0" w:color="auto"/>
                                    <w:left w:val="none" w:sz="0" w:space="0" w:color="auto"/>
                                    <w:bottom w:val="none" w:sz="0" w:space="0" w:color="auto"/>
                                    <w:right w:val="none" w:sz="0" w:space="0" w:color="auto"/>
                                  </w:divBdr>
                                </w:div>
                                <w:div w:id="273902212">
                                  <w:marLeft w:val="0"/>
                                  <w:marRight w:val="0"/>
                                  <w:marTop w:val="0"/>
                                  <w:marBottom w:val="0"/>
                                  <w:divBdr>
                                    <w:top w:val="none" w:sz="0" w:space="0" w:color="auto"/>
                                    <w:left w:val="none" w:sz="0" w:space="0" w:color="auto"/>
                                    <w:bottom w:val="none" w:sz="0" w:space="0" w:color="auto"/>
                                    <w:right w:val="none" w:sz="0" w:space="0" w:color="auto"/>
                                  </w:divBdr>
                                  <w:divsChild>
                                    <w:div w:id="12026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2851">
                              <w:marLeft w:val="0"/>
                              <w:marRight w:val="0"/>
                              <w:marTop w:val="0"/>
                              <w:marBottom w:val="0"/>
                              <w:divBdr>
                                <w:top w:val="none" w:sz="0" w:space="0" w:color="auto"/>
                                <w:left w:val="none" w:sz="0" w:space="0" w:color="auto"/>
                                <w:bottom w:val="none" w:sz="0" w:space="0" w:color="auto"/>
                                <w:right w:val="none" w:sz="0" w:space="0" w:color="auto"/>
                              </w:divBdr>
                              <w:divsChild>
                                <w:div w:id="1058823126">
                                  <w:marLeft w:val="0"/>
                                  <w:marRight w:val="0"/>
                                  <w:marTop w:val="0"/>
                                  <w:marBottom w:val="0"/>
                                  <w:divBdr>
                                    <w:top w:val="none" w:sz="0" w:space="0" w:color="auto"/>
                                    <w:left w:val="none" w:sz="0" w:space="0" w:color="auto"/>
                                    <w:bottom w:val="none" w:sz="0" w:space="0" w:color="auto"/>
                                    <w:right w:val="none" w:sz="0" w:space="0" w:color="auto"/>
                                  </w:divBdr>
                                </w:div>
                                <w:div w:id="768818846">
                                  <w:marLeft w:val="0"/>
                                  <w:marRight w:val="0"/>
                                  <w:marTop w:val="0"/>
                                  <w:marBottom w:val="0"/>
                                  <w:divBdr>
                                    <w:top w:val="none" w:sz="0" w:space="0" w:color="auto"/>
                                    <w:left w:val="none" w:sz="0" w:space="0" w:color="auto"/>
                                    <w:bottom w:val="none" w:sz="0" w:space="0" w:color="auto"/>
                                    <w:right w:val="none" w:sz="0" w:space="0" w:color="auto"/>
                                  </w:divBdr>
                                  <w:divsChild>
                                    <w:div w:id="2036497885">
                                      <w:marLeft w:val="0"/>
                                      <w:marRight w:val="0"/>
                                      <w:marTop w:val="0"/>
                                      <w:marBottom w:val="0"/>
                                      <w:divBdr>
                                        <w:top w:val="none" w:sz="0" w:space="0" w:color="auto"/>
                                        <w:left w:val="none" w:sz="0" w:space="0" w:color="auto"/>
                                        <w:bottom w:val="none" w:sz="0" w:space="0" w:color="auto"/>
                                        <w:right w:val="none" w:sz="0" w:space="0" w:color="auto"/>
                                      </w:divBdr>
                                      <w:divsChild>
                                        <w:div w:id="107447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6267805">
          <w:marLeft w:val="0"/>
          <w:marRight w:val="0"/>
          <w:marTop w:val="0"/>
          <w:marBottom w:val="0"/>
          <w:divBdr>
            <w:top w:val="none" w:sz="0" w:space="0" w:color="auto"/>
            <w:left w:val="none" w:sz="0" w:space="0" w:color="auto"/>
            <w:bottom w:val="none" w:sz="0" w:space="0" w:color="auto"/>
            <w:right w:val="none" w:sz="0" w:space="0" w:color="auto"/>
          </w:divBdr>
          <w:divsChild>
            <w:div w:id="158696336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346&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346&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357</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2016-09-09T17:40:00Z</dcterms:created>
  <dcterms:modified xsi:type="dcterms:W3CDTF">2016-09-09T17:41:00Z</dcterms:modified>
</cp:coreProperties>
</file>