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0E3" w:rsidRDefault="00DD40E3" w:rsidP="00DD40E3"/>
    <w:p w:rsidR="00DD40E3" w:rsidRDefault="00DD40E3" w:rsidP="00DD40E3">
      <w:r>
        <w:t>Project Dashboard</w:t>
      </w:r>
    </w:p>
    <w:p w:rsidR="00DD40E3" w:rsidRDefault="00DD40E3" w:rsidP="00DD40E3">
      <w:r>
        <w:t>Meadowbank Precious Metal Project (148482)</w:t>
      </w:r>
    </w:p>
    <w:p w:rsidR="00DD40E3" w:rsidRDefault="00DD40E3" w:rsidP="00DD40E3">
      <w:r>
        <w:t>Proposal Status: Conformity Determination Issued</w:t>
      </w:r>
    </w:p>
    <w:p w:rsidR="00DD40E3" w:rsidRDefault="00DD40E3" w:rsidP="00DD40E3">
      <w:r>
        <w:t>Project Overview</w:t>
      </w:r>
    </w:p>
    <w:p w:rsidR="00DD40E3" w:rsidRDefault="00DD40E3" w:rsidP="00DD40E3">
      <w:r>
        <w:t>Type of application: New</w:t>
      </w:r>
    </w:p>
    <w:p w:rsidR="00DD40E3" w:rsidRDefault="00DD40E3" w:rsidP="00DD40E3">
      <w:r>
        <w:t xml:space="preserve">Proponent name: </w:t>
      </w:r>
      <w:r>
        <w:tab/>
        <w:t xml:space="preserve">Mr. Fabio </w:t>
      </w:r>
      <w:proofErr w:type="spellStart"/>
      <w:r>
        <w:t>Capponi</w:t>
      </w:r>
      <w:proofErr w:type="spellEnd"/>
    </w:p>
    <w:p w:rsidR="00DD40E3" w:rsidRDefault="00DD40E3" w:rsidP="00DD40E3">
      <w:r>
        <w:t xml:space="preserve">Company: </w:t>
      </w:r>
      <w:r>
        <w:tab/>
        <w:t>5530 Nunavut Inc.</w:t>
      </w:r>
    </w:p>
    <w:p w:rsidR="00DD40E3" w:rsidRDefault="00DD40E3" w:rsidP="00DD40E3">
      <w:r>
        <w:t>Schedule:</w:t>
      </w:r>
    </w:p>
    <w:p w:rsidR="00DD40E3" w:rsidRDefault="00DD40E3" w:rsidP="00DD40E3">
      <w:r>
        <w:t xml:space="preserve">Start Date: </w:t>
      </w:r>
      <w:r>
        <w:tab/>
        <w:t>2017-06-15</w:t>
      </w:r>
    </w:p>
    <w:p w:rsidR="00DD40E3" w:rsidRDefault="00DD40E3" w:rsidP="00DD40E3">
      <w:r>
        <w:t xml:space="preserve">End Date: </w:t>
      </w:r>
      <w:r>
        <w:tab/>
        <w:t>2017-07-27</w:t>
      </w:r>
    </w:p>
    <w:p w:rsidR="00DD40E3" w:rsidRDefault="00DD40E3" w:rsidP="00DD40E3">
      <w:r>
        <w:t xml:space="preserve">Operation Type: </w:t>
      </w:r>
      <w:r>
        <w:tab/>
        <w:t>Annual</w:t>
      </w:r>
      <w:bookmarkStart w:id="0" w:name="_GoBack"/>
      <w:bookmarkEnd w:id="0"/>
    </w:p>
    <w:p w:rsidR="00DD40E3" w:rsidRDefault="00DD40E3" w:rsidP="00DD40E3">
      <w:r>
        <w:t>Project Description:</w:t>
      </w:r>
    </w:p>
    <w:p w:rsidR="00DD40E3" w:rsidRDefault="00DD40E3" w:rsidP="00DD40E3">
      <w:r>
        <w:t xml:space="preserve">The Meadowbank Precious Metal Project is located on crown land north of Baker Lake, in the Kivalliq Region of Nunavut. A total of 33 Claims have been staked by the company to date, and the remaining claims are currently being staked. The Project is split up into three Areas (the northern Area A, the Central Area B and Southern Area C). The proposed 2017 exploration activities on the project include prospecting, geochemical sampling, and ground geophysics. Then intent of the 2017 work is to delineate targets for future drilling. As soon as </w:t>
      </w:r>
      <w:proofErr w:type="spellStart"/>
      <w:r>
        <w:t>drillhole</w:t>
      </w:r>
      <w:proofErr w:type="spellEnd"/>
      <w:r>
        <w:t xml:space="preserve"> targets can been identified, the locations will be sent to the appropriate regulatory bodies for approval. The 2017 exploration program is anticipated to commence approximately June 15th and it is anticipated to run for 6 weeks. A small fly camp will be required to support the exploration activities at the project. It is estimated that no more than approximately 2 m3 of water will be required at the fly camp. It is anticipated that all personnel, equipment and supplies will be brought to the project area from Baker Lake along the </w:t>
      </w:r>
      <w:proofErr w:type="spellStart"/>
      <w:r>
        <w:t>Angico</w:t>
      </w:r>
      <w:proofErr w:type="spellEnd"/>
      <w:r>
        <w:t xml:space="preserve"> Eagle Meadowbank road and then slung by helicopter to the camp. A helicopter will remain onsite to move personnel around the project. One or two small fuel caches will be required consisting of less than 4,000 litres of fuel at a time.</w:t>
      </w:r>
    </w:p>
    <w:p w:rsidR="00DD40E3" w:rsidRDefault="00DD40E3" w:rsidP="00DD40E3">
      <w:r>
        <w:t>Personnel:</w:t>
      </w:r>
    </w:p>
    <w:p w:rsidR="00DD40E3" w:rsidRDefault="00DD40E3" w:rsidP="00DD40E3">
      <w:r>
        <w:t xml:space="preserve">Persons: </w:t>
      </w:r>
      <w:r>
        <w:tab/>
        <w:t>6</w:t>
      </w:r>
    </w:p>
    <w:p w:rsidR="00DD40E3" w:rsidRDefault="00DD40E3" w:rsidP="00DD40E3">
      <w:r>
        <w:t xml:space="preserve">Days: </w:t>
      </w:r>
      <w:r>
        <w:tab/>
        <w:t>42</w:t>
      </w:r>
    </w:p>
    <w:p w:rsidR="00DD40E3" w:rsidRDefault="00DD40E3" w:rsidP="00DD40E3">
      <w:r>
        <w:t>Project Map</w:t>
      </w:r>
    </w:p>
    <w:p w:rsidR="00DD40E3" w:rsidRDefault="00DD40E3" w:rsidP="00DD40E3">
      <w:r>
        <w:lastRenderedPageBreak/>
        <w:t>List of all project geometries:</w:t>
      </w:r>
    </w:p>
    <w:p w:rsidR="00DD40E3" w:rsidRDefault="00DD40E3" w:rsidP="00DD40E3">
      <w:r>
        <w:t xml:space="preserve">ID </w:t>
      </w:r>
      <w:r>
        <w:tab/>
        <w:t xml:space="preserve">Geometry </w:t>
      </w:r>
      <w:r>
        <w:tab/>
        <w:t>Location Name</w:t>
      </w:r>
    </w:p>
    <w:p w:rsidR="00DD40E3" w:rsidRDefault="00DD40E3" w:rsidP="00DD40E3">
      <w:r>
        <w:t xml:space="preserve">1936 </w:t>
      </w:r>
      <w:r>
        <w:tab/>
        <w:t xml:space="preserve">polygon </w:t>
      </w:r>
      <w:r>
        <w:tab/>
        <w:t>Western_Atllas_Claims_Outline_nad83z14</w:t>
      </w:r>
    </w:p>
    <w:p w:rsidR="00DD40E3" w:rsidRDefault="00DD40E3" w:rsidP="00DD40E3">
      <w:r>
        <w:t>Planning Regions:</w:t>
      </w:r>
    </w:p>
    <w:p w:rsidR="00DD40E3" w:rsidRDefault="00DD40E3" w:rsidP="00DD40E3">
      <w:r>
        <w:t>Kitikmeot</w:t>
      </w:r>
    </w:p>
    <w:p w:rsidR="00DD40E3" w:rsidRDefault="00DD40E3" w:rsidP="00DD40E3">
      <w:r>
        <w:t>Affected Areas and Land Types</w:t>
      </w:r>
    </w:p>
    <w:p w:rsidR="00DD40E3" w:rsidRDefault="00DD40E3" w:rsidP="00DD40E3">
      <w:r>
        <w:t>Inuit Owned Surface Lands</w:t>
      </w:r>
    </w:p>
    <w:p w:rsidR="00DD40E3" w:rsidRDefault="00DD40E3" w:rsidP="00DD40E3">
      <w:r>
        <w:t>Municipal</w:t>
      </w:r>
    </w:p>
    <w:p w:rsidR="00DD40E3" w:rsidRDefault="00DD40E3" w:rsidP="00DD40E3">
      <w:r>
        <w:t>Settlement Area</w:t>
      </w:r>
    </w:p>
    <w:p w:rsidR="00DD40E3" w:rsidRDefault="00DD40E3" w:rsidP="00DD40E3">
      <w:r>
        <w:t>Keewatin Planning Region</w:t>
      </w:r>
    </w:p>
    <w:p w:rsidR="00DD40E3" w:rsidRDefault="00DD40E3" w:rsidP="00DD40E3">
      <w:r>
        <w:t>Project Land Use and Authorizations</w:t>
      </w:r>
    </w:p>
    <w:p w:rsidR="00DD40E3" w:rsidRDefault="00DD40E3" w:rsidP="00DD40E3">
      <w:r>
        <w:t>Project Land Use</w:t>
      </w:r>
    </w:p>
    <w:p w:rsidR="00DD40E3" w:rsidRDefault="00DD40E3" w:rsidP="00DD40E3">
      <w:r>
        <w:t>Mineral Exploration</w:t>
      </w:r>
    </w:p>
    <w:p w:rsidR="00DD40E3" w:rsidRDefault="00DD40E3" w:rsidP="00DD40E3">
      <w:r>
        <w:t>Licensing Agencies</w:t>
      </w:r>
    </w:p>
    <w:p w:rsidR="00DD40E3" w:rsidRDefault="00DD40E3" w:rsidP="00DD40E3">
      <w:r>
        <w:t>INAC</w:t>
      </w:r>
    </w:p>
    <w:p w:rsidR="00DD40E3" w:rsidRDefault="00DD40E3" w:rsidP="00DD40E3">
      <w:r>
        <w:t>NIRB</w:t>
      </w:r>
    </w:p>
    <w:p w:rsidR="00DD40E3" w:rsidRDefault="00DD40E3" w:rsidP="00DD40E3">
      <w:r>
        <w:t>NWB</w:t>
      </w:r>
    </w:p>
    <w:p w:rsidR="00DD40E3" w:rsidRDefault="00DD40E3" w:rsidP="00DD40E3">
      <w:r>
        <w:t>Other Licensing Requirements</w:t>
      </w:r>
    </w:p>
    <w:p w:rsidR="00DD40E3" w:rsidRDefault="00DD40E3" w:rsidP="00DD40E3">
      <w:r>
        <w:t>Class B Water License</w:t>
      </w:r>
    </w:p>
    <w:p w:rsidR="00DD40E3" w:rsidRDefault="00DD40E3" w:rsidP="00DD40E3">
      <w:r>
        <w:t xml:space="preserve">Class </w:t>
      </w:r>
      <w:proofErr w:type="gramStart"/>
      <w:r>
        <w:t>A</w:t>
      </w:r>
      <w:proofErr w:type="gramEnd"/>
      <w:r>
        <w:t xml:space="preserve"> Land Use Permit</w:t>
      </w:r>
    </w:p>
    <w:p w:rsidR="00DD40E3" w:rsidRDefault="00DD40E3" w:rsidP="00DD40E3">
      <w:r>
        <w:t>Material Use</w:t>
      </w:r>
    </w:p>
    <w:p w:rsidR="00DD40E3" w:rsidRDefault="00DD40E3" w:rsidP="00DD40E3">
      <w:r>
        <w:t>Equipment</w:t>
      </w:r>
    </w:p>
    <w:p w:rsidR="00DD40E3" w:rsidRDefault="00DD40E3" w:rsidP="00DD40E3">
      <w:r>
        <w:t xml:space="preserve">Type </w:t>
      </w:r>
      <w:r>
        <w:tab/>
        <w:t xml:space="preserve">Quantity </w:t>
      </w:r>
      <w:r>
        <w:tab/>
        <w:t xml:space="preserve">Size </w:t>
      </w:r>
      <w:r>
        <w:tab/>
        <w:t>Use</w:t>
      </w:r>
    </w:p>
    <w:p w:rsidR="00DD40E3" w:rsidRDefault="00DD40E3" w:rsidP="00DD40E3">
      <w:r>
        <w:t xml:space="preserve">Helicopter </w:t>
      </w:r>
      <w:r>
        <w:tab/>
        <w:t xml:space="preserve">1 </w:t>
      </w:r>
      <w:r>
        <w:tab/>
      </w:r>
      <w:proofErr w:type="spellStart"/>
      <w:r>
        <w:t>Longranger</w:t>
      </w:r>
      <w:proofErr w:type="spellEnd"/>
      <w:r>
        <w:t xml:space="preserve"> </w:t>
      </w:r>
      <w:r>
        <w:tab/>
        <w:t>Fly personnel around project and sling supplies from road to camp</w:t>
      </w:r>
    </w:p>
    <w:p w:rsidR="00DD40E3" w:rsidRDefault="00DD40E3" w:rsidP="00DD40E3">
      <w:r>
        <w:t xml:space="preserve">Truck </w:t>
      </w:r>
      <w:r>
        <w:tab/>
      </w:r>
      <w:proofErr w:type="gramStart"/>
      <w:r>
        <w:t xml:space="preserve">1 </w:t>
      </w:r>
      <w:r>
        <w:tab/>
        <w:t xml:space="preserve">Small Flatbed </w:t>
      </w:r>
      <w:r>
        <w:tab/>
        <w:t>Weekly replenishment</w:t>
      </w:r>
      <w:proofErr w:type="gramEnd"/>
      <w:r>
        <w:t xml:space="preserve"> of food/ garbage removal</w:t>
      </w:r>
    </w:p>
    <w:p w:rsidR="00DD40E3" w:rsidRDefault="00DD40E3" w:rsidP="00DD40E3">
      <w:r>
        <w:lastRenderedPageBreak/>
        <w:t>Fuel Use</w:t>
      </w:r>
    </w:p>
    <w:p w:rsidR="00DD40E3" w:rsidRDefault="00DD40E3" w:rsidP="00DD40E3">
      <w:r>
        <w:t xml:space="preserve">Type </w:t>
      </w:r>
      <w:r>
        <w:tab/>
        <w:t xml:space="preserve">Container(s) </w:t>
      </w:r>
      <w:r>
        <w:tab/>
        <w:t xml:space="preserve">Capacity </w:t>
      </w:r>
      <w:r>
        <w:tab/>
        <w:t xml:space="preserve">UOM </w:t>
      </w:r>
      <w:r>
        <w:tab/>
        <w:t>Use</w:t>
      </w:r>
    </w:p>
    <w:p w:rsidR="00DD40E3" w:rsidRDefault="00DD40E3" w:rsidP="00DD40E3">
      <w:r>
        <w:t xml:space="preserve">Aviation fuel </w:t>
      </w:r>
      <w:r>
        <w:tab/>
        <w:t xml:space="preserve">19 </w:t>
      </w:r>
      <w:r>
        <w:tab/>
        <w:t xml:space="preserve">205 </w:t>
      </w:r>
      <w:r>
        <w:tab/>
        <w:t xml:space="preserve">Liters </w:t>
      </w:r>
      <w:r>
        <w:tab/>
        <w:t>Helicopter</w:t>
      </w:r>
    </w:p>
    <w:p w:rsidR="00DD40E3" w:rsidRDefault="00DD40E3" w:rsidP="00DD40E3">
      <w:r>
        <w:t xml:space="preserve">Diesel </w:t>
      </w:r>
      <w:r>
        <w:tab/>
        <w:t xml:space="preserve">4 </w:t>
      </w:r>
      <w:r>
        <w:tab/>
        <w:t xml:space="preserve">205 </w:t>
      </w:r>
      <w:r>
        <w:tab/>
        <w:t xml:space="preserve">Liters </w:t>
      </w:r>
      <w:r>
        <w:tab/>
        <w:t>Heat, fuel for generator</w:t>
      </w:r>
    </w:p>
    <w:p w:rsidR="00DD40E3" w:rsidRDefault="00DD40E3" w:rsidP="00DD40E3">
      <w:r>
        <w:t xml:space="preserve">Propane </w:t>
      </w:r>
      <w:r>
        <w:tab/>
        <w:t xml:space="preserve">2 </w:t>
      </w:r>
      <w:r>
        <w:tab/>
        <w:t xml:space="preserve">45 </w:t>
      </w:r>
      <w:r>
        <w:tab/>
        <w:t xml:space="preserve">Liters </w:t>
      </w:r>
      <w:r>
        <w:tab/>
        <w:t>fuel for stove, fridge, hot water</w:t>
      </w:r>
    </w:p>
    <w:p w:rsidR="00DD40E3" w:rsidRDefault="00DD40E3" w:rsidP="00DD40E3">
      <w:r>
        <w:t>Hazardous Material and Chemical Use</w:t>
      </w:r>
    </w:p>
    <w:p w:rsidR="00DD40E3" w:rsidRDefault="00DD40E3" w:rsidP="00DD40E3">
      <w:r>
        <w:t xml:space="preserve">Type </w:t>
      </w:r>
      <w:r>
        <w:tab/>
        <w:t xml:space="preserve">Container(s) </w:t>
      </w:r>
      <w:r>
        <w:tab/>
        <w:t xml:space="preserve">Capacity </w:t>
      </w:r>
      <w:r>
        <w:tab/>
        <w:t xml:space="preserve">UOM </w:t>
      </w:r>
      <w:r>
        <w:tab/>
        <w:t>Use</w:t>
      </w:r>
    </w:p>
    <w:p w:rsidR="00DD40E3" w:rsidRDefault="00DD40E3" w:rsidP="00DD40E3">
      <w:r>
        <w:t xml:space="preserve">Oil </w:t>
      </w:r>
      <w:r>
        <w:tab/>
        <w:t xml:space="preserve">2 </w:t>
      </w:r>
      <w:r>
        <w:tab/>
        <w:t xml:space="preserve">1 </w:t>
      </w:r>
      <w:r>
        <w:tab/>
        <w:t xml:space="preserve">Liters </w:t>
      </w:r>
      <w:r>
        <w:tab/>
        <w:t>Generator</w:t>
      </w:r>
    </w:p>
    <w:p w:rsidR="00DD40E3" w:rsidRDefault="00DD40E3" w:rsidP="00DD40E3">
      <w:r>
        <w:t>Water Consumption</w:t>
      </w:r>
    </w:p>
    <w:p w:rsidR="00DD40E3" w:rsidRDefault="00DD40E3" w:rsidP="00DD40E3">
      <w:r>
        <w:t xml:space="preserve">Daily Amount (m3) </w:t>
      </w:r>
      <w:r>
        <w:tab/>
        <w:t xml:space="preserve">Retrieval Method </w:t>
      </w:r>
      <w:r>
        <w:tab/>
        <w:t>Retrieval Location</w:t>
      </w:r>
    </w:p>
    <w:p w:rsidR="00DD40E3" w:rsidRDefault="00DD40E3" w:rsidP="00DD40E3">
      <w:r>
        <w:t xml:space="preserve">2 </w:t>
      </w:r>
      <w:r>
        <w:tab/>
        <w:t xml:space="preserve">Water will be extracted from a small lake using an electrically powered submersible pump with a fine screen (&lt;1/4” openings) on the intake to prevent fish entrapments. </w:t>
      </w:r>
      <w:r>
        <w:tab/>
        <w:t xml:space="preserve">To be decided, </w:t>
      </w:r>
      <w:proofErr w:type="spellStart"/>
      <w:r>
        <w:t>wthin</w:t>
      </w:r>
      <w:proofErr w:type="spellEnd"/>
      <w:r>
        <w:t xml:space="preserve"> Area </w:t>
      </w:r>
      <w:proofErr w:type="gramStart"/>
      <w:r>
        <w:t>A</w:t>
      </w:r>
      <w:proofErr w:type="gramEnd"/>
      <w:r>
        <w:t xml:space="preserve"> B and C</w:t>
      </w:r>
    </w:p>
    <w:p w:rsidR="00DD40E3" w:rsidRDefault="00DD40E3" w:rsidP="00DD40E3">
      <w:r>
        <w:t>Waste and Impacts</w:t>
      </w:r>
    </w:p>
    <w:p w:rsidR="00DD40E3" w:rsidRDefault="00DD40E3" w:rsidP="00DD40E3">
      <w:r>
        <w:t>Environmental Impacts</w:t>
      </w:r>
    </w:p>
    <w:p w:rsidR="00DD40E3" w:rsidRDefault="00DD40E3" w:rsidP="00DD40E3">
      <w:r>
        <w:t xml:space="preserve">The potential environmental impacts of the 2017 small scale grassroots exploration program are anticipated to be negligible. All garbage produced from the 2017 program will be properly stored and removed to be disposed of in Baker Lake weekly. Camp greywater will be stored and treated in an excavated sump, which will allow for slow infiltration into the soil and will be located at least 31 m away from any waterbody. As the program progresses and expands all activities will be assessed for environmental impact risks and every measure available will be taken to ensure the protection and preservation of the natural environment. Drill sites will be located at least 31 m from any waterbody. All </w:t>
      </w:r>
      <w:proofErr w:type="spellStart"/>
      <w:r>
        <w:t>drillhole</w:t>
      </w:r>
      <w:proofErr w:type="spellEnd"/>
      <w:r>
        <w:t xml:space="preserve"> locations will be submitted to the proper regulating authorities for approval. Recirculation and filtration equipment will be used to minimize the amount of water used in during drilling activities. Any residual drill water will be contained in sumps at least 31 m from any waterbody. Secondary containment will be used for all fuel and chemicals and appropriate spill kits will be located at each fuel cache, </w:t>
      </w:r>
      <w:proofErr w:type="spellStart"/>
      <w:r>
        <w:t>drillhole</w:t>
      </w:r>
      <w:proofErr w:type="spellEnd"/>
      <w:r>
        <w:t xml:space="preserve"> and camp. All exploration activities will be documented and drill sites photographed to comply with environmental due diligence. Environmental training, monitoring, reclamation, and site clearance surveys will be built in to the program budget to ensure adequate resources are being allocated to environmental management.</w:t>
      </w:r>
    </w:p>
    <w:p w:rsidR="00DD40E3" w:rsidRDefault="00DD40E3" w:rsidP="00DD40E3">
      <w:r>
        <w:t>Waste Management</w:t>
      </w:r>
    </w:p>
    <w:p w:rsidR="00DD40E3" w:rsidRDefault="00DD40E3" w:rsidP="00DD40E3">
      <w:r>
        <w:t xml:space="preserve">Waste Type </w:t>
      </w:r>
      <w:r>
        <w:tab/>
        <w:t xml:space="preserve">Quantity Generated </w:t>
      </w:r>
      <w:r>
        <w:tab/>
      </w:r>
      <w:proofErr w:type="spellStart"/>
      <w:r>
        <w:t>Treatement</w:t>
      </w:r>
      <w:proofErr w:type="spellEnd"/>
      <w:r>
        <w:t xml:space="preserve"> Method </w:t>
      </w:r>
      <w:r>
        <w:tab/>
        <w:t>Disposal Method</w:t>
      </w:r>
    </w:p>
    <w:p w:rsidR="00DD40E3" w:rsidRDefault="00DD40E3" w:rsidP="00DD40E3">
      <w:r>
        <w:lastRenderedPageBreak/>
        <w:t xml:space="preserve">Combustible wastes </w:t>
      </w:r>
      <w:r>
        <w:tab/>
      </w:r>
      <w:proofErr w:type="spellStart"/>
      <w:r>
        <w:t>negligable</w:t>
      </w:r>
      <w:proofErr w:type="spellEnd"/>
      <w:r>
        <w:t xml:space="preserve"> to low </w:t>
      </w:r>
      <w:r>
        <w:tab/>
        <w:t xml:space="preserve">none </w:t>
      </w:r>
      <w:r>
        <w:tab/>
        <w:t>Baker Lake</w:t>
      </w:r>
    </w:p>
    <w:p w:rsidR="00DD40E3" w:rsidRDefault="00DD40E3" w:rsidP="00DD40E3">
      <w:r>
        <w:t xml:space="preserve">Greywater </w:t>
      </w:r>
      <w:r>
        <w:tab/>
        <w:t xml:space="preserve">2m3/day </w:t>
      </w:r>
      <w:r>
        <w:tab/>
        <w:t xml:space="preserve">If available, coarse gravel will be placed in the bottom of the sump to provide filtration </w:t>
      </w:r>
      <w:r>
        <w:tab/>
        <w:t>Sump</w:t>
      </w:r>
    </w:p>
    <w:p w:rsidR="00DD40E3" w:rsidRDefault="00DD40E3" w:rsidP="00DD40E3">
      <w:r>
        <w:t xml:space="preserve">Non-Combustible wastes </w:t>
      </w:r>
      <w:r>
        <w:tab/>
      </w:r>
      <w:proofErr w:type="spellStart"/>
      <w:r>
        <w:t>negligable</w:t>
      </w:r>
      <w:proofErr w:type="spellEnd"/>
      <w:r>
        <w:t xml:space="preserve"> to low </w:t>
      </w:r>
      <w:r>
        <w:tab/>
        <w:t xml:space="preserve">recycle </w:t>
      </w:r>
      <w:r>
        <w:tab/>
        <w:t>Baker Lake</w:t>
      </w:r>
    </w:p>
    <w:p w:rsidR="003F6C21" w:rsidRDefault="00DD40E3" w:rsidP="00DD40E3">
      <w:r>
        <w:t xml:space="preserve">Sewage (human waste) </w:t>
      </w:r>
      <w:r>
        <w:tab/>
      </w:r>
      <w:proofErr w:type="spellStart"/>
      <w:r>
        <w:t>negligable</w:t>
      </w:r>
      <w:proofErr w:type="spellEnd"/>
      <w:r>
        <w:t xml:space="preserve"> to low </w:t>
      </w:r>
      <w:r>
        <w:tab/>
        <w:t xml:space="preserve">lime </w:t>
      </w:r>
      <w:r>
        <w:tab/>
        <w:t>latrine pit</w:t>
      </w:r>
    </w:p>
    <w:sectPr w:rsidR="003F6C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0E3"/>
    <w:rsid w:val="003F6C21"/>
    <w:rsid w:val="005502AA"/>
    <w:rsid w:val="00DD40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02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2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02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2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715</Words>
  <Characters>4078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cp:lastPrinted>2017-02-14T22:10:00Z</cp:lastPrinted>
  <dcterms:created xsi:type="dcterms:W3CDTF">2017-02-14T21:49:00Z</dcterms:created>
  <dcterms:modified xsi:type="dcterms:W3CDTF">2017-02-14T22:49:00Z</dcterms:modified>
</cp:coreProperties>
</file>