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C06" w:rsidRPr="005B3C06" w:rsidRDefault="005B3C06" w:rsidP="005B3C06">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5B3C06">
        <w:rPr>
          <w:rFonts w:ascii="Times New Roman" w:eastAsia="Times New Roman" w:hAnsi="Times New Roman" w:cs="Times New Roman"/>
          <w:b/>
          <w:bCs/>
          <w:sz w:val="27"/>
          <w:szCs w:val="27"/>
          <w:lang w:eastAsia="en-CA"/>
        </w:rPr>
        <w:t>Project Dashboard</w:t>
      </w:r>
    </w:p>
    <w:p w:rsidR="005B3C06" w:rsidRPr="005B3C06" w:rsidRDefault="005B3C06" w:rsidP="005B3C06">
      <w:pPr>
        <w:spacing w:after="0" w:line="240" w:lineRule="auto"/>
        <w:textAlignment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 xml:space="preserve">Jericho Mine Site Stabilization Project (148585) </w:t>
      </w:r>
    </w:p>
    <w:p w:rsidR="005B3C06" w:rsidRPr="005B3C06" w:rsidRDefault="005B3C06" w:rsidP="005B3C06">
      <w:pPr>
        <w:spacing w:after="0" w:line="900" w:lineRule="atLeast"/>
        <w:rPr>
          <w:rFonts w:ascii="Times New Roman" w:eastAsia="Times New Roman" w:hAnsi="Times New Roman" w:cs="Times New Roman"/>
          <w:b/>
          <w:bCs/>
          <w:sz w:val="27"/>
          <w:szCs w:val="27"/>
          <w:lang w:eastAsia="en-CA"/>
        </w:rPr>
      </w:pPr>
      <w:r w:rsidRPr="005B3C06">
        <w:rPr>
          <w:rFonts w:ascii="Times New Roman" w:eastAsia="Times New Roman" w:hAnsi="Times New Roman" w:cs="Times New Roman"/>
          <w:b/>
          <w:bCs/>
          <w:color w:val="5189B8"/>
          <w:sz w:val="27"/>
          <w:szCs w:val="27"/>
          <w:lang w:eastAsia="en-CA"/>
        </w:rPr>
        <w:t>Proposal Status:</w:t>
      </w:r>
      <w:r w:rsidRPr="005B3C06">
        <w:rPr>
          <w:rFonts w:ascii="Times New Roman" w:eastAsia="Times New Roman" w:hAnsi="Times New Roman" w:cs="Times New Roman"/>
          <w:b/>
          <w:bCs/>
          <w:sz w:val="27"/>
          <w:szCs w:val="27"/>
          <w:lang w:eastAsia="en-CA"/>
        </w:rPr>
        <w:t xml:space="preserve"> </w:t>
      </w:r>
      <w:r w:rsidRPr="005B3C06">
        <w:rPr>
          <w:rFonts w:ascii="Times New Roman" w:eastAsia="Times New Roman" w:hAnsi="Times New Roman" w:cs="Times New Roman"/>
          <w:b/>
          <w:bCs/>
          <w:color w:val="003468"/>
          <w:sz w:val="27"/>
          <w:szCs w:val="27"/>
          <w:lang w:eastAsia="en-CA"/>
        </w:rPr>
        <w:t>Closed w/o Conformity Determination</w:t>
      </w:r>
      <w:r w:rsidRPr="005B3C06">
        <w:rPr>
          <w:rFonts w:ascii="Times New Roman" w:eastAsia="Times New Roman" w:hAnsi="Times New Roman" w:cs="Times New Roman"/>
          <w:b/>
          <w:bCs/>
          <w:sz w:val="27"/>
          <w:szCs w:val="27"/>
          <w:lang w:eastAsia="en-CA"/>
        </w:rPr>
        <w:t xml:space="preserve"> </w:t>
      </w:r>
    </w:p>
    <w:p w:rsidR="005B3C06" w:rsidRPr="005B3C06" w:rsidRDefault="005B3C06" w:rsidP="005B3C0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5B3C06">
          <w:rPr>
            <w:rFonts w:ascii="Times New Roman" w:eastAsia="Times New Roman" w:hAnsi="Times New Roman" w:cs="Times New Roman"/>
            <w:color w:val="0000FF"/>
            <w:sz w:val="24"/>
            <w:szCs w:val="24"/>
            <w:u w:val="single"/>
            <w:lang w:eastAsia="en-CA"/>
          </w:rPr>
          <w:t>Overview</w:t>
        </w:r>
      </w:hyperlink>
    </w:p>
    <w:p w:rsidR="005B3C06" w:rsidRPr="005B3C06" w:rsidRDefault="005B3C06" w:rsidP="005B3C0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5B3C06">
          <w:rPr>
            <w:rFonts w:ascii="Times New Roman" w:eastAsia="Times New Roman" w:hAnsi="Times New Roman" w:cs="Times New Roman"/>
            <w:color w:val="0000FF"/>
            <w:sz w:val="24"/>
            <w:szCs w:val="24"/>
            <w:u w:val="single"/>
            <w:lang w:eastAsia="en-CA"/>
          </w:rPr>
          <w:t>Documents</w:t>
        </w:r>
      </w:hyperlink>
    </w:p>
    <w:p w:rsidR="005B3C06" w:rsidRPr="005B3C06" w:rsidRDefault="005B3C06" w:rsidP="005B3C0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3C06">
        <w:rPr>
          <w:rFonts w:ascii="Times New Roman" w:eastAsia="Times New Roman" w:hAnsi="Times New Roman" w:cs="Times New Roman"/>
          <w:b/>
          <w:bCs/>
          <w:sz w:val="20"/>
          <w:szCs w:val="20"/>
          <w:lang w:eastAsia="en-CA"/>
        </w:rPr>
        <w:t>Project Overview</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 xml:space="preserve">Type of application: </w:t>
      </w:r>
      <w:r w:rsidRPr="005B3C06">
        <w:rPr>
          <w:rFonts w:ascii="Times New Roman" w:eastAsia="Times New Roman" w:hAnsi="Times New Roman" w:cs="Times New Roman"/>
          <w:b/>
          <w:bCs/>
          <w:sz w:val="24"/>
          <w:szCs w:val="24"/>
          <w:lang w:eastAsia="en-CA"/>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B3C06" w:rsidRPr="005B3C06" w:rsidTr="005B3C06">
        <w:trPr>
          <w:tblCellSpacing w:w="15" w:type="dxa"/>
        </w:trPr>
        <w:tc>
          <w:tcPr>
            <w:tcW w:w="2250" w:type="dxa"/>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Proponent name:</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Michael</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Company:</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Aboriginal Affairs and Northern Development Canada</w:t>
            </w:r>
          </w:p>
        </w:tc>
      </w:tr>
    </w:tbl>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B3C06" w:rsidRPr="005B3C06" w:rsidTr="005B3C06">
        <w:trPr>
          <w:tblCellSpacing w:w="15" w:type="dxa"/>
        </w:trPr>
        <w:tc>
          <w:tcPr>
            <w:tcW w:w="2250" w:type="dxa"/>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Start Date:</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2017-01-01</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End Date:</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2019-01-01</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Operation Type:</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Seasonal</w:t>
            </w:r>
          </w:p>
        </w:tc>
      </w:tr>
    </w:tbl>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Project Description:</w:t>
      </w:r>
      <w:r w:rsidRPr="005B3C06">
        <w:rPr>
          <w:rFonts w:ascii="Times New Roman" w:eastAsia="Times New Roman" w:hAnsi="Times New Roman" w:cs="Times New Roman"/>
          <w:sz w:val="24"/>
          <w:szCs w:val="24"/>
          <w:lang w:eastAsia="en-CA"/>
        </w:rPr>
        <w:t xml:space="preserve"> </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proofErr w:type="gramStart"/>
      <w:r w:rsidRPr="005B3C06">
        <w:rPr>
          <w:rFonts w:ascii="Times New Roman" w:eastAsia="Times New Roman" w:hAnsi="Times New Roman" w:cs="Times New Roman"/>
          <w:sz w:val="24"/>
          <w:szCs w:val="24"/>
          <w:lang w:eastAsia="en-CA"/>
        </w:rPr>
        <w:t>same</w:t>
      </w:r>
      <w:proofErr w:type="gramEnd"/>
      <w:r w:rsidRPr="005B3C06">
        <w:rPr>
          <w:rFonts w:ascii="Times New Roman" w:eastAsia="Times New Roman" w:hAnsi="Times New Roman" w:cs="Times New Roman"/>
          <w:sz w:val="24"/>
          <w:szCs w:val="24"/>
          <w:lang w:eastAsia="en-CA"/>
        </w:rPr>
        <w:t xml:space="preserve"> as </w:t>
      </w:r>
      <w:proofErr w:type="spellStart"/>
      <w:r w:rsidRPr="005B3C06">
        <w:rPr>
          <w:rFonts w:ascii="Times New Roman" w:eastAsia="Times New Roman" w:hAnsi="Times New Roman" w:cs="Times New Roman"/>
          <w:sz w:val="24"/>
          <w:szCs w:val="24"/>
          <w:lang w:eastAsia="en-CA"/>
        </w:rPr>
        <w:t>intial</w:t>
      </w:r>
      <w:proofErr w:type="spellEnd"/>
      <w:r w:rsidRPr="005B3C06">
        <w:rPr>
          <w:rFonts w:ascii="Times New Roman" w:eastAsia="Times New Roman" w:hAnsi="Times New Roman" w:cs="Times New Roman"/>
          <w:sz w:val="24"/>
          <w:szCs w:val="24"/>
          <w:lang w:eastAsia="en-CA"/>
        </w:rPr>
        <w:t xml:space="preserve"> project description. </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color w:val="FF0000"/>
          <w:sz w:val="24"/>
          <w:szCs w:val="24"/>
          <w:lang w:eastAsia="en-CA"/>
        </w:rPr>
        <w:t>Summary of Modifications:</w:t>
      </w:r>
      <w:r w:rsidRPr="005B3C06">
        <w:rPr>
          <w:rFonts w:ascii="Times New Roman" w:eastAsia="Times New Roman" w:hAnsi="Times New Roman" w:cs="Times New Roman"/>
          <w:sz w:val="24"/>
          <w:szCs w:val="24"/>
          <w:lang w:eastAsia="en-CA"/>
        </w:rPr>
        <w:t xml:space="preserve"> </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color w:val="FF0000"/>
          <w:sz w:val="24"/>
          <w:szCs w:val="24"/>
          <w:lang w:eastAsia="en-CA"/>
        </w:rPr>
        <w:t xml:space="preserve">The following are two proposed modifications for the Jericho Site Stabilization Project: 1) INAC on behalf of DFO proposes to remove the jetty which is in Carat Lake. The objective of this is to create approximately 1,207 m2 fish habitat of Carat Lake through the development of an underwater rock shoal by excavating the existing causeway to at least 2 meter below normal summer water levels. All infrastructure associated with the water intake jetty will first be removed before excavations will commence. The reclamation of the causeway will be based on Tahera Diamond Corporation’s design plan found in their Closure and Reclamation Plan Update Report (April 2007) which is attached for reference. In the report, the causeway is suggested to be “cut to 2m below the normal summer water level from the northern extent back to a water depth of 3.5m. From 3.5m water depth to 1m the causeway will taper up. The reclaimed causeway will intersect surface near the shoreline.” This work will be conducted </w:t>
      </w:r>
      <w:proofErr w:type="gramStart"/>
      <w:r w:rsidRPr="005B3C06">
        <w:rPr>
          <w:rFonts w:ascii="Times New Roman" w:eastAsia="Times New Roman" w:hAnsi="Times New Roman" w:cs="Times New Roman"/>
          <w:color w:val="FF0000"/>
          <w:sz w:val="24"/>
          <w:szCs w:val="24"/>
          <w:lang w:eastAsia="en-CA"/>
        </w:rPr>
        <w:t>between July 1 to Aug 31 so as to not have any adverse impacts on the aquatic ecosystem</w:t>
      </w:r>
      <w:proofErr w:type="gramEnd"/>
      <w:r w:rsidRPr="005B3C06">
        <w:rPr>
          <w:rFonts w:ascii="Times New Roman" w:eastAsia="Times New Roman" w:hAnsi="Times New Roman" w:cs="Times New Roman"/>
          <w:color w:val="FF0000"/>
          <w:sz w:val="24"/>
          <w:szCs w:val="24"/>
          <w:lang w:eastAsia="en-CA"/>
        </w:rPr>
        <w:t xml:space="preserve">. To isolate the jetty from the lake during the construction, silt booms and/or silt curtains will be used as sediment and erosion control measures. Additional sediment and erosion control measures that will be considered during in water workings are available on the DFO website at http://www.dfo-mpo.gc.ca/pnwppe/measures-mesures/measures-mesures-eng.html. A qualified biologist or environmental inspector will be on site during all in-water restoration/construction </w:t>
      </w:r>
      <w:proofErr w:type="gramStart"/>
      <w:r w:rsidRPr="005B3C06">
        <w:rPr>
          <w:rFonts w:ascii="Times New Roman" w:eastAsia="Times New Roman" w:hAnsi="Times New Roman" w:cs="Times New Roman"/>
          <w:color w:val="FF0000"/>
          <w:sz w:val="24"/>
          <w:szCs w:val="24"/>
          <w:lang w:eastAsia="en-CA"/>
        </w:rPr>
        <w:t>works .</w:t>
      </w:r>
      <w:proofErr w:type="gramEnd"/>
      <w:r w:rsidRPr="005B3C06">
        <w:rPr>
          <w:rFonts w:ascii="Times New Roman" w:eastAsia="Times New Roman" w:hAnsi="Times New Roman" w:cs="Times New Roman"/>
          <w:color w:val="FF0000"/>
          <w:sz w:val="24"/>
          <w:szCs w:val="24"/>
          <w:lang w:eastAsia="en-CA"/>
        </w:rPr>
        <w:t xml:space="preserve"> 2) As a contingency measure to aid in the removal of the frozen core West Dam, explosives may be used. The details of this can be found in the attached document prepared by Outcome Consultants and </w:t>
      </w:r>
      <w:proofErr w:type="spellStart"/>
      <w:r w:rsidRPr="005B3C06">
        <w:rPr>
          <w:rFonts w:ascii="Times New Roman" w:eastAsia="Times New Roman" w:hAnsi="Times New Roman" w:cs="Times New Roman"/>
          <w:color w:val="FF0000"/>
          <w:sz w:val="24"/>
          <w:szCs w:val="24"/>
          <w:lang w:eastAsia="en-CA"/>
        </w:rPr>
        <w:t>Rowes</w:t>
      </w:r>
      <w:proofErr w:type="spellEnd"/>
      <w:r w:rsidRPr="005B3C06">
        <w:rPr>
          <w:rFonts w:ascii="Times New Roman" w:eastAsia="Times New Roman" w:hAnsi="Times New Roman" w:cs="Times New Roman"/>
          <w:color w:val="FF0000"/>
          <w:sz w:val="24"/>
          <w:szCs w:val="24"/>
          <w:lang w:eastAsia="en-CA"/>
        </w:rPr>
        <w:t xml:space="preserve"> Construction.</w:t>
      </w:r>
      <w:r w:rsidRPr="005B3C06">
        <w:rPr>
          <w:rFonts w:ascii="Times New Roman" w:eastAsia="Times New Roman" w:hAnsi="Times New Roman" w:cs="Times New Roman"/>
          <w:sz w:val="24"/>
          <w:szCs w:val="24"/>
          <w:lang w:eastAsia="en-CA"/>
        </w:rPr>
        <w:t xml:space="preserve"> </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B3C06" w:rsidRPr="005B3C06" w:rsidTr="005B3C06">
        <w:trPr>
          <w:tblCellSpacing w:w="15" w:type="dxa"/>
        </w:trPr>
        <w:tc>
          <w:tcPr>
            <w:tcW w:w="2250" w:type="dxa"/>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Persons:</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50</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Days:</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180</w:t>
            </w:r>
          </w:p>
        </w:tc>
      </w:tr>
    </w:tbl>
    <w:p w:rsidR="005B3C06" w:rsidRPr="005B3C06" w:rsidRDefault="005B3C06" w:rsidP="005B3C0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3C06">
        <w:rPr>
          <w:rFonts w:ascii="Times New Roman" w:eastAsia="Times New Roman" w:hAnsi="Times New Roman" w:cs="Times New Roman"/>
          <w:b/>
          <w:bCs/>
          <w:sz w:val="20"/>
          <w:szCs w:val="20"/>
          <w:lang w:eastAsia="en-CA"/>
        </w:rPr>
        <w:lastRenderedPageBreak/>
        <w:t>Project Map</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List of all project geometries:</w:t>
      </w:r>
      <w:r w:rsidRPr="005B3C06">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82"/>
        <w:gridCol w:w="1557"/>
        <w:gridCol w:w="7111"/>
      </w:tblGrid>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ID</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Geometry</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Location Name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2773</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Jericho</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2774</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Carat Lake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2775</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Lake C3</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2776</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Lake C1</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2777</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Lake C2</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2778</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Southeast Lake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2779</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Ash Lake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2780</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Key lake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2781</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Lynne Lake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2782</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Lake C4</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2783</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C1 Diversion</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2784</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East Sump</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2785</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Airport Shed</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2786</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Terminal Building - Camp</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2787</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Camp Storage Shed</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2788</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Main Camp</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2789</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Process Plant</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2790</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Stockpile Shed</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2791</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Truck Shop Shed</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2792</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Truck Shop</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2793</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proofErr w:type="spellStart"/>
            <w:r w:rsidRPr="005B3C06">
              <w:rPr>
                <w:rFonts w:ascii="Times New Roman" w:eastAsia="Times New Roman" w:hAnsi="Times New Roman" w:cs="Times New Roman"/>
                <w:sz w:val="24"/>
                <w:szCs w:val="24"/>
                <w:lang w:eastAsia="en-CA"/>
              </w:rPr>
              <w:t>Gensets</w:t>
            </w:r>
            <w:proofErr w:type="spellEnd"/>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2794</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Core Shack</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2795</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Offices</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2796</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Kitchen</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2797</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Recreation</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2798</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Wastewater Treatment</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2799</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Wood Shed</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2800</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proofErr w:type="spellStart"/>
            <w:r w:rsidRPr="005B3C06">
              <w:rPr>
                <w:rFonts w:ascii="Times New Roman" w:eastAsia="Times New Roman" w:hAnsi="Times New Roman" w:cs="Times New Roman"/>
                <w:sz w:val="24"/>
                <w:szCs w:val="24"/>
                <w:lang w:eastAsia="en-CA"/>
              </w:rPr>
              <w:t>Genset</w:t>
            </w:r>
            <w:proofErr w:type="spellEnd"/>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2801</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Parts Wing</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2802</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Storage/Environment Wing</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2803</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Explosive Magazine Storage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2804</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Emulsion Plant</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2805</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Hazardous Waste Transfer Area</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2806</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polyline</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Existing Permitted JV Winter Road to Lupin Mine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2807</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polyline</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Proposed Lupin to Jericho Road Extension</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lastRenderedPageBreak/>
              <w:t>2808</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Borrow Area A</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2809</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Former Carat Camp Area</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2810</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Core Box Laydown</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2811</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Water Intake Jetty</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2812</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Waste Rock Pile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2813</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Tank Farm - Phase 2</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2814</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Tank Farm - Phase 1</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2815</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Low Grade Stockpile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2816</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Airstrip</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2817</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f2017516122253-Infrastructure</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2818</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point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Lupin Mine</w:t>
            </w:r>
          </w:p>
        </w:tc>
      </w:tr>
    </w:tbl>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Planning Regions:</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Qikiqtani</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Affected Areas and Land Types</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Inuit Owned Surface Lands</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Settlement Area</w:t>
      </w:r>
    </w:p>
    <w:p w:rsidR="005B3C06" w:rsidRPr="005B3C06" w:rsidRDefault="005B3C06" w:rsidP="005B3C0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3C06">
        <w:rPr>
          <w:rFonts w:ascii="Times New Roman" w:eastAsia="Times New Roman" w:hAnsi="Times New Roman" w:cs="Times New Roman"/>
          <w:b/>
          <w:bCs/>
          <w:sz w:val="20"/>
          <w:szCs w:val="20"/>
          <w:lang w:eastAsia="en-CA"/>
        </w:rPr>
        <w:t>Project Land Use and Authorizations</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Project Land Use</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Licensing Agencies</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NWB</w:t>
      </w:r>
      <w:r w:rsidRPr="005B3C06">
        <w:rPr>
          <w:rFonts w:ascii="Times New Roman" w:eastAsia="Times New Roman" w:hAnsi="Times New Roman" w:cs="Times New Roman"/>
          <w:color w:val="005252"/>
          <w:sz w:val="24"/>
          <w:szCs w:val="24"/>
          <w:lang w:eastAsia="en-CA"/>
        </w:rPr>
        <w:t>: as per past application</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proofErr w:type="spellStart"/>
      <w:r w:rsidRPr="005B3C06">
        <w:rPr>
          <w:rFonts w:ascii="Times New Roman" w:eastAsia="Times New Roman" w:hAnsi="Times New Roman" w:cs="Times New Roman"/>
          <w:sz w:val="24"/>
          <w:szCs w:val="24"/>
          <w:lang w:eastAsia="en-CA"/>
        </w:rPr>
        <w:t>KitIA</w:t>
      </w:r>
      <w:proofErr w:type="spellEnd"/>
      <w:r w:rsidRPr="005B3C06">
        <w:rPr>
          <w:rFonts w:ascii="Times New Roman" w:eastAsia="Times New Roman" w:hAnsi="Times New Roman" w:cs="Times New Roman"/>
          <w:color w:val="005252"/>
          <w:sz w:val="24"/>
          <w:szCs w:val="24"/>
          <w:lang w:eastAsia="en-CA"/>
        </w:rPr>
        <w:t>: as per past application</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INAC</w:t>
      </w:r>
      <w:r w:rsidRPr="005B3C06">
        <w:rPr>
          <w:rFonts w:ascii="Times New Roman" w:eastAsia="Times New Roman" w:hAnsi="Times New Roman" w:cs="Times New Roman"/>
          <w:color w:val="005252"/>
          <w:sz w:val="24"/>
          <w:szCs w:val="24"/>
          <w:lang w:eastAsia="en-CA"/>
        </w:rPr>
        <w:t xml:space="preserve">: As per past land </w:t>
      </w:r>
      <w:proofErr w:type="gramStart"/>
      <w:r w:rsidRPr="005B3C06">
        <w:rPr>
          <w:rFonts w:ascii="Times New Roman" w:eastAsia="Times New Roman" w:hAnsi="Times New Roman" w:cs="Times New Roman"/>
          <w:color w:val="005252"/>
          <w:sz w:val="24"/>
          <w:szCs w:val="24"/>
          <w:lang w:eastAsia="en-CA"/>
        </w:rPr>
        <w:t>use permit</w:t>
      </w:r>
      <w:proofErr w:type="gramEnd"/>
      <w:r w:rsidRPr="005B3C06">
        <w:rPr>
          <w:rFonts w:ascii="Times New Roman" w:eastAsia="Times New Roman" w:hAnsi="Times New Roman" w:cs="Times New Roman"/>
          <w:color w:val="005252"/>
          <w:sz w:val="24"/>
          <w:szCs w:val="24"/>
          <w:lang w:eastAsia="en-CA"/>
        </w:rPr>
        <w:t xml:space="preserve"> application.</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Other Licensing Requirements</w:t>
      </w:r>
      <w:r w:rsidRPr="005B3C06">
        <w:rPr>
          <w:rFonts w:ascii="Times New Roman" w:eastAsia="Times New Roman" w:hAnsi="Times New Roman" w:cs="Times New Roman"/>
          <w:sz w:val="24"/>
          <w:szCs w:val="24"/>
          <w:lang w:eastAsia="en-CA"/>
        </w:rPr>
        <w:br/>
        <w:t xml:space="preserve">No data found. </w:t>
      </w:r>
    </w:p>
    <w:p w:rsidR="005B3C06" w:rsidRPr="005B3C06" w:rsidRDefault="005B3C06" w:rsidP="005B3C0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3C06">
        <w:rPr>
          <w:rFonts w:ascii="Times New Roman" w:eastAsia="Times New Roman" w:hAnsi="Times New Roman" w:cs="Times New Roman"/>
          <w:b/>
          <w:bCs/>
          <w:sz w:val="20"/>
          <w:szCs w:val="20"/>
          <w:lang w:eastAsia="en-CA"/>
        </w:rPr>
        <w:t>Material Use</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Type</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Quantity</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Size</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Use</w:t>
            </w:r>
          </w:p>
        </w:tc>
      </w:tr>
      <w:tr w:rsidR="005B3C06" w:rsidRPr="005B3C06" w:rsidTr="005B3C06">
        <w:trPr>
          <w:tblCellSpacing w:w="15" w:type="dxa"/>
        </w:trPr>
        <w:tc>
          <w:tcPr>
            <w:tcW w:w="0" w:type="auto"/>
            <w:gridSpan w:val="3"/>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No records found.</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0"/>
                <w:szCs w:val="20"/>
                <w:lang w:eastAsia="en-CA"/>
              </w:rPr>
            </w:pPr>
          </w:p>
        </w:tc>
      </w:tr>
    </w:tbl>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Type</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Container(s)</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Capacity</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UOM</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Use</w:t>
            </w:r>
          </w:p>
        </w:tc>
      </w:tr>
      <w:tr w:rsidR="005B3C06" w:rsidRPr="005B3C06" w:rsidTr="005B3C06">
        <w:trPr>
          <w:tblCellSpacing w:w="15" w:type="dxa"/>
        </w:trPr>
        <w:tc>
          <w:tcPr>
            <w:tcW w:w="0" w:type="auto"/>
            <w:gridSpan w:val="3"/>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No records found.</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0"/>
                <w:szCs w:val="20"/>
                <w:lang w:eastAsia="en-CA"/>
              </w:rPr>
            </w:pPr>
          </w:p>
        </w:tc>
      </w:tr>
    </w:tbl>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Type</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Container(s)</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Capacity</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UOM</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Use</w:t>
            </w:r>
          </w:p>
        </w:tc>
      </w:tr>
      <w:tr w:rsidR="005B3C06" w:rsidRPr="005B3C06" w:rsidTr="005B3C06">
        <w:trPr>
          <w:tblCellSpacing w:w="15" w:type="dxa"/>
        </w:trPr>
        <w:tc>
          <w:tcPr>
            <w:tcW w:w="0" w:type="auto"/>
            <w:gridSpan w:val="5"/>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No records found.</w:t>
            </w:r>
          </w:p>
        </w:tc>
      </w:tr>
    </w:tbl>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Daily Amount (m</w:t>
            </w:r>
            <w:r w:rsidRPr="005B3C06">
              <w:rPr>
                <w:rFonts w:ascii="Times New Roman" w:eastAsia="Times New Roman" w:hAnsi="Times New Roman" w:cs="Times New Roman"/>
                <w:b/>
                <w:bCs/>
                <w:sz w:val="24"/>
                <w:szCs w:val="24"/>
                <w:vertAlign w:val="superscript"/>
                <w:lang w:eastAsia="en-CA"/>
              </w:rPr>
              <w:t>3</w:t>
            </w:r>
            <w:r w:rsidRPr="005B3C06">
              <w:rPr>
                <w:rFonts w:ascii="Times New Roman" w:eastAsia="Times New Roman" w:hAnsi="Times New Roman" w:cs="Times New Roman"/>
                <w:b/>
                <w:bCs/>
                <w:sz w:val="24"/>
                <w:szCs w:val="24"/>
                <w:lang w:eastAsia="en-CA"/>
              </w:rPr>
              <w:t>)</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Retrieval Method</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Retrieval Location</w:t>
            </w:r>
          </w:p>
        </w:tc>
      </w:tr>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0</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sz w:val="24"/>
                <w:szCs w:val="24"/>
                <w:lang w:eastAsia="en-CA"/>
              </w:rPr>
            </w:pPr>
          </w:p>
        </w:tc>
      </w:tr>
    </w:tbl>
    <w:p w:rsidR="005B3C06" w:rsidRPr="005B3C06" w:rsidRDefault="005B3C06" w:rsidP="005B3C0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B3C06">
        <w:rPr>
          <w:rFonts w:ascii="Times New Roman" w:eastAsia="Times New Roman" w:hAnsi="Times New Roman" w:cs="Times New Roman"/>
          <w:b/>
          <w:bCs/>
          <w:sz w:val="20"/>
          <w:szCs w:val="20"/>
          <w:lang w:eastAsia="en-CA"/>
        </w:rPr>
        <w:lastRenderedPageBreak/>
        <w:t>Waste and Impacts</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Environmental Impacts</w:t>
      </w:r>
    </w:p>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5B3C06" w:rsidRPr="005B3C06" w:rsidTr="005B3C06">
        <w:trPr>
          <w:tblCellSpacing w:w="15" w:type="dxa"/>
        </w:trPr>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Waste Type</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Quantity Generated</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proofErr w:type="spellStart"/>
            <w:r w:rsidRPr="005B3C06">
              <w:rPr>
                <w:rFonts w:ascii="Times New Roman" w:eastAsia="Times New Roman" w:hAnsi="Times New Roman" w:cs="Times New Roman"/>
                <w:b/>
                <w:bCs/>
                <w:sz w:val="24"/>
                <w:szCs w:val="24"/>
                <w:lang w:eastAsia="en-CA"/>
              </w:rPr>
              <w:t>Treatement</w:t>
            </w:r>
            <w:proofErr w:type="spellEnd"/>
            <w:r w:rsidRPr="005B3C06">
              <w:rPr>
                <w:rFonts w:ascii="Times New Roman" w:eastAsia="Times New Roman" w:hAnsi="Times New Roman" w:cs="Times New Roman"/>
                <w:b/>
                <w:bCs/>
                <w:sz w:val="24"/>
                <w:szCs w:val="24"/>
                <w:lang w:eastAsia="en-CA"/>
              </w:rPr>
              <w:t xml:space="preserve"> Method</w:t>
            </w:r>
          </w:p>
        </w:tc>
        <w:tc>
          <w:tcPr>
            <w:tcW w:w="0" w:type="auto"/>
            <w:vAlign w:val="center"/>
            <w:hideMark/>
          </w:tcPr>
          <w:p w:rsidR="005B3C06" w:rsidRPr="005B3C06" w:rsidRDefault="005B3C06" w:rsidP="005B3C06">
            <w:pPr>
              <w:spacing w:after="0" w:line="240" w:lineRule="auto"/>
              <w:jc w:val="center"/>
              <w:rPr>
                <w:rFonts w:ascii="Times New Roman" w:eastAsia="Times New Roman" w:hAnsi="Times New Roman" w:cs="Times New Roman"/>
                <w:b/>
                <w:bCs/>
                <w:sz w:val="24"/>
                <w:szCs w:val="24"/>
                <w:lang w:eastAsia="en-CA"/>
              </w:rPr>
            </w:pPr>
            <w:r w:rsidRPr="005B3C06">
              <w:rPr>
                <w:rFonts w:ascii="Times New Roman" w:eastAsia="Times New Roman" w:hAnsi="Times New Roman" w:cs="Times New Roman"/>
                <w:b/>
                <w:bCs/>
                <w:sz w:val="24"/>
                <w:szCs w:val="24"/>
                <w:lang w:eastAsia="en-CA"/>
              </w:rPr>
              <w:t>Disposal Method</w:t>
            </w:r>
          </w:p>
        </w:tc>
      </w:tr>
      <w:tr w:rsidR="005B3C06" w:rsidRPr="005B3C06" w:rsidTr="005B3C06">
        <w:trPr>
          <w:tblCellSpacing w:w="15" w:type="dxa"/>
        </w:trPr>
        <w:tc>
          <w:tcPr>
            <w:tcW w:w="0" w:type="auto"/>
            <w:gridSpan w:val="3"/>
            <w:vAlign w:val="center"/>
            <w:hideMark/>
          </w:tcPr>
          <w:p w:rsidR="005B3C06" w:rsidRPr="005B3C06" w:rsidRDefault="005B3C06" w:rsidP="005B3C06">
            <w:pPr>
              <w:spacing w:after="0" w:line="240" w:lineRule="auto"/>
              <w:rPr>
                <w:rFonts w:ascii="Times New Roman" w:eastAsia="Times New Roman" w:hAnsi="Times New Roman" w:cs="Times New Roman"/>
                <w:sz w:val="24"/>
                <w:szCs w:val="24"/>
                <w:lang w:eastAsia="en-CA"/>
              </w:rPr>
            </w:pPr>
            <w:r w:rsidRPr="005B3C06">
              <w:rPr>
                <w:rFonts w:ascii="Times New Roman" w:eastAsia="Times New Roman" w:hAnsi="Times New Roman" w:cs="Times New Roman"/>
                <w:sz w:val="24"/>
                <w:szCs w:val="24"/>
                <w:lang w:eastAsia="en-CA"/>
              </w:rPr>
              <w:t>No data found.</w:t>
            </w:r>
          </w:p>
        </w:tc>
        <w:tc>
          <w:tcPr>
            <w:tcW w:w="0" w:type="auto"/>
            <w:vAlign w:val="center"/>
            <w:hideMark/>
          </w:tcPr>
          <w:p w:rsidR="005B3C06" w:rsidRPr="005B3C06" w:rsidRDefault="005B3C06" w:rsidP="005B3C06">
            <w:pPr>
              <w:spacing w:after="0" w:line="240" w:lineRule="auto"/>
              <w:rPr>
                <w:rFonts w:ascii="Times New Roman" w:eastAsia="Times New Roman" w:hAnsi="Times New Roman" w:cs="Times New Roman"/>
                <w:sz w:val="20"/>
                <w:szCs w:val="20"/>
                <w:lang w:eastAsia="en-CA"/>
              </w:rPr>
            </w:pPr>
          </w:p>
        </w:tc>
      </w:tr>
    </w:tbl>
    <w:p w:rsidR="00946A51" w:rsidRDefault="00946A51"/>
    <w:sectPr w:rsidR="00946A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164D5"/>
    <w:multiLevelType w:val="multilevel"/>
    <w:tmpl w:val="1BE0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1F75B3"/>
    <w:multiLevelType w:val="multilevel"/>
    <w:tmpl w:val="462C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C06"/>
    <w:rsid w:val="005B3C06"/>
    <w:rsid w:val="00946A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B3C0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5B3C06"/>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B3C06"/>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5B3C06"/>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5B3C06"/>
    <w:rPr>
      <w:color w:val="0000FF"/>
      <w:u w:val="single"/>
    </w:rPr>
  </w:style>
  <w:style w:type="character" w:styleId="Strong">
    <w:name w:val="Strong"/>
    <w:basedOn w:val="DefaultParagraphFont"/>
    <w:uiPriority w:val="22"/>
    <w:qFormat/>
    <w:rsid w:val="005B3C0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B3C0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5B3C06"/>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B3C06"/>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5B3C06"/>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5B3C06"/>
    <w:rPr>
      <w:color w:val="0000FF"/>
      <w:u w:val="single"/>
    </w:rPr>
  </w:style>
  <w:style w:type="character" w:styleId="Strong">
    <w:name w:val="Strong"/>
    <w:basedOn w:val="DefaultParagraphFont"/>
    <w:uiPriority w:val="22"/>
    <w:qFormat/>
    <w:rsid w:val="005B3C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872925">
      <w:bodyDiv w:val="1"/>
      <w:marLeft w:val="0"/>
      <w:marRight w:val="0"/>
      <w:marTop w:val="0"/>
      <w:marBottom w:val="0"/>
      <w:divBdr>
        <w:top w:val="none" w:sz="0" w:space="0" w:color="auto"/>
        <w:left w:val="none" w:sz="0" w:space="0" w:color="auto"/>
        <w:bottom w:val="none" w:sz="0" w:space="0" w:color="auto"/>
        <w:right w:val="none" w:sz="0" w:space="0" w:color="auto"/>
      </w:divBdr>
      <w:divsChild>
        <w:div w:id="1734160508">
          <w:marLeft w:val="0"/>
          <w:marRight w:val="0"/>
          <w:marTop w:val="0"/>
          <w:marBottom w:val="0"/>
          <w:divBdr>
            <w:top w:val="none" w:sz="0" w:space="0" w:color="auto"/>
            <w:left w:val="none" w:sz="0" w:space="0" w:color="auto"/>
            <w:bottom w:val="none" w:sz="0" w:space="0" w:color="auto"/>
            <w:right w:val="none" w:sz="0" w:space="0" w:color="auto"/>
          </w:divBdr>
        </w:div>
        <w:div w:id="16201779">
          <w:marLeft w:val="0"/>
          <w:marRight w:val="0"/>
          <w:marTop w:val="0"/>
          <w:marBottom w:val="0"/>
          <w:divBdr>
            <w:top w:val="none" w:sz="0" w:space="0" w:color="auto"/>
            <w:left w:val="none" w:sz="0" w:space="0" w:color="auto"/>
            <w:bottom w:val="none" w:sz="0" w:space="0" w:color="auto"/>
            <w:right w:val="none" w:sz="0" w:space="0" w:color="auto"/>
          </w:divBdr>
        </w:div>
        <w:div w:id="479687074">
          <w:marLeft w:val="0"/>
          <w:marRight w:val="0"/>
          <w:marTop w:val="0"/>
          <w:marBottom w:val="0"/>
          <w:divBdr>
            <w:top w:val="none" w:sz="0" w:space="0" w:color="auto"/>
            <w:left w:val="none" w:sz="0" w:space="0" w:color="auto"/>
            <w:bottom w:val="none" w:sz="0" w:space="0" w:color="auto"/>
            <w:right w:val="none" w:sz="0" w:space="0" w:color="auto"/>
          </w:divBdr>
          <w:divsChild>
            <w:div w:id="408964833">
              <w:marLeft w:val="0"/>
              <w:marRight w:val="0"/>
              <w:marTop w:val="0"/>
              <w:marBottom w:val="0"/>
              <w:divBdr>
                <w:top w:val="none" w:sz="0" w:space="0" w:color="auto"/>
                <w:left w:val="none" w:sz="0" w:space="0" w:color="auto"/>
                <w:bottom w:val="none" w:sz="0" w:space="0" w:color="auto"/>
                <w:right w:val="none" w:sz="0" w:space="0" w:color="auto"/>
              </w:divBdr>
            </w:div>
          </w:divsChild>
        </w:div>
        <w:div w:id="254480159">
          <w:marLeft w:val="0"/>
          <w:marRight w:val="0"/>
          <w:marTop w:val="0"/>
          <w:marBottom w:val="0"/>
          <w:divBdr>
            <w:top w:val="none" w:sz="0" w:space="0" w:color="auto"/>
            <w:left w:val="none" w:sz="0" w:space="0" w:color="auto"/>
            <w:bottom w:val="none" w:sz="0" w:space="0" w:color="auto"/>
            <w:right w:val="none" w:sz="0" w:space="0" w:color="auto"/>
          </w:divBdr>
          <w:divsChild>
            <w:div w:id="249587383">
              <w:marLeft w:val="0"/>
              <w:marRight w:val="0"/>
              <w:marTop w:val="0"/>
              <w:marBottom w:val="0"/>
              <w:divBdr>
                <w:top w:val="none" w:sz="0" w:space="0" w:color="auto"/>
                <w:left w:val="none" w:sz="0" w:space="0" w:color="auto"/>
                <w:bottom w:val="none" w:sz="0" w:space="0" w:color="auto"/>
                <w:right w:val="none" w:sz="0" w:space="0" w:color="auto"/>
              </w:divBdr>
            </w:div>
          </w:divsChild>
        </w:div>
        <w:div w:id="339085301">
          <w:marLeft w:val="0"/>
          <w:marRight w:val="0"/>
          <w:marTop w:val="0"/>
          <w:marBottom w:val="0"/>
          <w:divBdr>
            <w:top w:val="none" w:sz="0" w:space="0" w:color="auto"/>
            <w:left w:val="none" w:sz="0" w:space="0" w:color="auto"/>
            <w:bottom w:val="none" w:sz="0" w:space="0" w:color="auto"/>
            <w:right w:val="none" w:sz="0" w:space="0" w:color="auto"/>
          </w:divBdr>
        </w:div>
        <w:div w:id="2035575528">
          <w:marLeft w:val="0"/>
          <w:marRight w:val="0"/>
          <w:marTop w:val="0"/>
          <w:marBottom w:val="0"/>
          <w:divBdr>
            <w:top w:val="none" w:sz="0" w:space="0" w:color="auto"/>
            <w:left w:val="none" w:sz="0" w:space="0" w:color="auto"/>
            <w:bottom w:val="none" w:sz="0" w:space="0" w:color="auto"/>
            <w:right w:val="none" w:sz="0" w:space="0" w:color="auto"/>
          </w:divBdr>
          <w:divsChild>
            <w:div w:id="1019116039">
              <w:marLeft w:val="0"/>
              <w:marRight w:val="0"/>
              <w:marTop w:val="0"/>
              <w:marBottom w:val="0"/>
              <w:divBdr>
                <w:top w:val="none" w:sz="0" w:space="0" w:color="auto"/>
                <w:left w:val="none" w:sz="0" w:space="0" w:color="auto"/>
                <w:bottom w:val="none" w:sz="0" w:space="0" w:color="auto"/>
                <w:right w:val="none" w:sz="0" w:space="0" w:color="auto"/>
              </w:divBdr>
              <w:divsChild>
                <w:div w:id="2138374546">
                  <w:marLeft w:val="0"/>
                  <w:marRight w:val="0"/>
                  <w:marTop w:val="0"/>
                  <w:marBottom w:val="0"/>
                  <w:divBdr>
                    <w:top w:val="single" w:sz="2" w:space="0" w:color="DDDDDD"/>
                    <w:left w:val="single" w:sz="6" w:space="0" w:color="DDDDDD"/>
                    <w:bottom w:val="single" w:sz="6" w:space="0" w:color="DDDDDD"/>
                    <w:right w:val="single" w:sz="6" w:space="0" w:color="DDDDDD"/>
                  </w:divBdr>
                  <w:divsChild>
                    <w:div w:id="803813476">
                      <w:marLeft w:val="0"/>
                      <w:marRight w:val="0"/>
                      <w:marTop w:val="0"/>
                      <w:marBottom w:val="0"/>
                      <w:divBdr>
                        <w:top w:val="none" w:sz="0" w:space="0" w:color="auto"/>
                        <w:left w:val="none" w:sz="0" w:space="0" w:color="auto"/>
                        <w:bottom w:val="none" w:sz="0" w:space="0" w:color="auto"/>
                        <w:right w:val="none" w:sz="0" w:space="0" w:color="auto"/>
                      </w:divBdr>
                      <w:divsChild>
                        <w:div w:id="157355637">
                          <w:marLeft w:val="0"/>
                          <w:marRight w:val="0"/>
                          <w:marTop w:val="0"/>
                          <w:marBottom w:val="0"/>
                          <w:divBdr>
                            <w:top w:val="none" w:sz="0" w:space="0" w:color="auto"/>
                            <w:left w:val="none" w:sz="0" w:space="0" w:color="auto"/>
                            <w:bottom w:val="none" w:sz="0" w:space="0" w:color="auto"/>
                            <w:right w:val="none" w:sz="0" w:space="0" w:color="auto"/>
                          </w:divBdr>
                          <w:divsChild>
                            <w:div w:id="1623996993">
                              <w:marLeft w:val="0"/>
                              <w:marRight w:val="0"/>
                              <w:marTop w:val="0"/>
                              <w:marBottom w:val="0"/>
                              <w:divBdr>
                                <w:top w:val="none" w:sz="0" w:space="0" w:color="auto"/>
                                <w:left w:val="none" w:sz="0" w:space="0" w:color="auto"/>
                                <w:bottom w:val="none" w:sz="0" w:space="0" w:color="auto"/>
                                <w:right w:val="none" w:sz="0" w:space="0" w:color="auto"/>
                              </w:divBdr>
                              <w:divsChild>
                                <w:div w:id="2095348954">
                                  <w:marLeft w:val="0"/>
                                  <w:marRight w:val="0"/>
                                  <w:marTop w:val="0"/>
                                  <w:marBottom w:val="0"/>
                                  <w:divBdr>
                                    <w:top w:val="none" w:sz="0" w:space="0" w:color="auto"/>
                                    <w:left w:val="none" w:sz="0" w:space="0" w:color="auto"/>
                                    <w:bottom w:val="none" w:sz="0" w:space="0" w:color="auto"/>
                                    <w:right w:val="none" w:sz="0" w:space="0" w:color="auto"/>
                                  </w:divBdr>
                                </w:div>
                                <w:div w:id="573199782">
                                  <w:marLeft w:val="0"/>
                                  <w:marRight w:val="0"/>
                                  <w:marTop w:val="0"/>
                                  <w:marBottom w:val="0"/>
                                  <w:divBdr>
                                    <w:top w:val="none" w:sz="0" w:space="0" w:color="auto"/>
                                    <w:left w:val="none" w:sz="0" w:space="0" w:color="auto"/>
                                    <w:bottom w:val="none" w:sz="0" w:space="0" w:color="auto"/>
                                    <w:right w:val="none" w:sz="0" w:space="0" w:color="auto"/>
                                  </w:divBdr>
                                  <w:divsChild>
                                    <w:div w:id="385497907">
                                      <w:marLeft w:val="0"/>
                                      <w:marRight w:val="0"/>
                                      <w:marTop w:val="0"/>
                                      <w:marBottom w:val="0"/>
                                      <w:divBdr>
                                        <w:top w:val="none" w:sz="0" w:space="0" w:color="auto"/>
                                        <w:left w:val="none" w:sz="0" w:space="0" w:color="auto"/>
                                        <w:bottom w:val="none" w:sz="0" w:space="0" w:color="auto"/>
                                        <w:right w:val="none" w:sz="0" w:space="0" w:color="auto"/>
                                      </w:divBdr>
                                      <w:divsChild>
                                        <w:div w:id="1506437424">
                                          <w:marLeft w:val="0"/>
                                          <w:marRight w:val="0"/>
                                          <w:marTop w:val="0"/>
                                          <w:marBottom w:val="0"/>
                                          <w:divBdr>
                                            <w:top w:val="none" w:sz="0" w:space="0" w:color="auto"/>
                                            <w:left w:val="none" w:sz="0" w:space="0" w:color="auto"/>
                                            <w:bottom w:val="none" w:sz="0" w:space="0" w:color="auto"/>
                                            <w:right w:val="none" w:sz="0" w:space="0" w:color="auto"/>
                                          </w:divBdr>
                                        </w:div>
                                        <w:div w:id="1895775928">
                                          <w:marLeft w:val="0"/>
                                          <w:marRight w:val="0"/>
                                          <w:marTop w:val="0"/>
                                          <w:marBottom w:val="0"/>
                                          <w:divBdr>
                                            <w:top w:val="none" w:sz="0" w:space="0" w:color="auto"/>
                                            <w:left w:val="none" w:sz="0" w:space="0" w:color="auto"/>
                                            <w:bottom w:val="none" w:sz="0" w:space="0" w:color="auto"/>
                                            <w:right w:val="none" w:sz="0" w:space="0" w:color="auto"/>
                                          </w:divBdr>
                                        </w:div>
                                        <w:div w:id="587426194">
                                          <w:marLeft w:val="0"/>
                                          <w:marRight w:val="0"/>
                                          <w:marTop w:val="0"/>
                                          <w:marBottom w:val="0"/>
                                          <w:divBdr>
                                            <w:top w:val="none" w:sz="0" w:space="0" w:color="auto"/>
                                            <w:left w:val="none" w:sz="0" w:space="0" w:color="auto"/>
                                            <w:bottom w:val="none" w:sz="0" w:space="0" w:color="auto"/>
                                            <w:right w:val="none" w:sz="0" w:space="0" w:color="auto"/>
                                          </w:divBdr>
                                          <w:divsChild>
                                            <w:div w:id="655455077">
                                              <w:marLeft w:val="0"/>
                                              <w:marRight w:val="0"/>
                                              <w:marTop w:val="0"/>
                                              <w:marBottom w:val="0"/>
                                              <w:divBdr>
                                                <w:top w:val="none" w:sz="0" w:space="0" w:color="auto"/>
                                                <w:left w:val="none" w:sz="0" w:space="0" w:color="auto"/>
                                                <w:bottom w:val="none" w:sz="0" w:space="0" w:color="auto"/>
                                                <w:right w:val="none" w:sz="0" w:space="0" w:color="auto"/>
                                              </w:divBdr>
                                            </w:div>
                                          </w:divsChild>
                                        </w:div>
                                        <w:div w:id="1770009122">
                                          <w:marLeft w:val="0"/>
                                          <w:marRight w:val="0"/>
                                          <w:marTop w:val="0"/>
                                          <w:marBottom w:val="0"/>
                                          <w:divBdr>
                                            <w:top w:val="none" w:sz="0" w:space="0" w:color="auto"/>
                                            <w:left w:val="none" w:sz="0" w:space="0" w:color="auto"/>
                                            <w:bottom w:val="none" w:sz="0" w:space="0" w:color="auto"/>
                                            <w:right w:val="none" w:sz="0" w:space="0" w:color="auto"/>
                                          </w:divBdr>
                                          <w:divsChild>
                                            <w:div w:id="8681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057587">
                              <w:marLeft w:val="0"/>
                              <w:marRight w:val="0"/>
                              <w:marTop w:val="0"/>
                              <w:marBottom w:val="0"/>
                              <w:divBdr>
                                <w:top w:val="none" w:sz="0" w:space="0" w:color="auto"/>
                                <w:left w:val="none" w:sz="0" w:space="0" w:color="auto"/>
                                <w:bottom w:val="none" w:sz="0" w:space="0" w:color="auto"/>
                                <w:right w:val="none" w:sz="0" w:space="0" w:color="auto"/>
                              </w:divBdr>
                              <w:divsChild>
                                <w:div w:id="1871451184">
                                  <w:marLeft w:val="0"/>
                                  <w:marRight w:val="0"/>
                                  <w:marTop w:val="0"/>
                                  <w:marBottom w:val="0"/>
                                  <w:divBdr>
                                    <w:top w:val="none" w:sz="0" w:space="0" w:color="auto"/>
                                    <w:left w:val="none" w:sz="0" w:space="0" w:color="auto"/>
                                    <w:bottom w:val="none" w:sz="0" w:space="0" w:color="auto"/>
                                    <w:right w:val="none" w:sz="0" w:space="0" w:color="auto"/>
                                  </w:divBdr>
                                </w:div>
                                <w:div w:id="1904021023">
                                  <w:marLeft w:val="0"/>
                                  <w:marRight w:val="0"/>
                                  <w:marTop w:val="0"/>
                                  <w:marBottom w:val="0"/>
                                  <w:divBdr>
                                    <w:top w:val="none" w:sz="0" w:space="0" w:color="auto"/>
                                    <w:left w:val="none" w:sz="0" w:space="0" w:color="auto"/>
                                    <w:bottom w:val="none" w:sz="0" w:space="0" w:color="auto"/>
                                    <w:right w:val="none" w:sz="0" w:space="0" w:color="auto"/>
                                  </w:divBdr>
                                  <w:divsChild>
                                    <w:div w:id="722172336">
                                      <w:marLeft w:val="0"/>
                                      <w:marRight w:val="0"/>
                                      <w:marTop w:val="0"/>
                                      <w:marBottom w:val="0"/>
                                      <w:divBdr>
                                        <w:top w:val="none" w:sz="0" w:space="0" w:color="auto"/>
                                        <w:left w:val="none" w:sz="0" w:space="0" w:color="auto"/>
                                        <w:bottom w:val="none" w:sz="0" w:space="0" w:color="auto"/>
                                        <w:right w:val="none" w:sz="0" w:space="0" w:color="auto"/>
                                      </w:divBdr>
                                      <w:divsChild>
                                        <w:div w:id="235358310">
                                          <w:marLeft w:val="0"/>
                                          <w:marRight w:val="0"/>
                                          <w:marTop w:val="0"/>
                                          <w:marBottom w:val="0"/>
                                          <w:divBdr>
                                            <w:top w:val="none" w:sz="0" w:space="0" w:color="auto"/>
                                            <w:left w:val="none" w:sz="0" w:space="0" w:color="auto"/>
                                            <w:bottom w:val="none" w:sz="0" w:space="0" w:color="auto"/>
                                            <w:right w:val="none" w:sz="0" w:space="0" w:color="auto"/>
                                          </w:divBdr>
                                        </w:div>
                                        <w:div w:id="252663594">
                                          <w:marLeft w:val="0"/>
                                          <w:marRight w:val="0"/>
                                          <w:marTop w:val="0"/>
                                          <w:marBottom w:val="0"/>
                                          <w:divBdr>
                                            <w:top w:val="none" w:sz="0" w:space="0" w:color="auto"/>
                                            <w:left w:val="none" w:sz="0" w:space="0" w:color="auto"/>
                                            <w:bottom w:val="none" w:sz="0" w:space="0" w:color="auto"/>
                                            <w:right w:val="none" w:sz="0" w:space="0" w:color="auto"/>
                                          </w:divBdr>
                                        </w:div>
                                        <w:div w:id="23150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963227">
                              <w:marLeft w:val="0"/>
                              <w:marRight w:val="0"/>
                              <w:marTop w:val="0"/>
                              <w:marBottom w:val="0"/>
                              <w:divBdr>
                                <w:top w:val="none" w:sz="0" w:space="0" w:color="auto"/>
                                <w:left w:val="none" w:sz="0" w:space="0" w:color="auto"/>
                                <w:bottom w:val="none" w:sz="0" w:space="0" w:color="auto"/>
                                <w:right w:val="none" w:sz="0" w:space="0" w:color="auto"/>
                              </w:divBdr>
                              <w:divsChild>
                                <w:div w:id="1764717164">
                                  <w:marLeft w:val="0"/>
                                  <w:marRight w:val="0"/>
                                  <w:marTop w:val="0"/>
                                  <w:marBottom w:val="0"/>
                                  <w:divBdr>
                                    <w:top w:val="none" w:sz="0" w:space="0" w:color="auto"/>
                                    <w:left w:val="none" w:sz="0" w:space="0" w:color="auto"/>
                                    <w:bottom w:val="none" w:sz="0" w:space="0" w:color="auto"/>
                                    <w:right w:val="none" w:sz="0" w:space="0" w:color="auto"/>
                                  </w:divBdr>
                                </w:div>
                                <w:div w:id="991567878">
                                  <w:marLeft w:val="0"/>
                                  <w:marRight w:val="0"/>
                                  <w:marTop w:val="0"/>
                                  <w:marBottom w:val="0"/>
                                  <w:divBdr>
                                    <w:top w:val="none" w:sz="0" w:space="0" w:color="auto"/>
                                    <w:left w:val="none" w:sz="0" w:space="0" w:color="auto"/>
                                    <w:bottom w:val="none" w:sz="0" w:space="0" w:color="auto"/>
                                    <w:right w:val="none" w:sz="0" w:space="0" w:color="auto"/>
                                  </w:divBdr>
                                  <w:divsChild>
                                    <w:div w:id="1451975748">
                                      <w:marLeft w:val="0"/>
                                      <w:marRight w:val="0"/>
                                      <w:marTop w:val="0"/>
                                      <w:marBottom w:val="0"/>
                                      <w:divBdr>
                                        <w:top w:val="none" w:sz="0" w:space="0" w:color="auto"/>
                                        <w:left w:val="none" w:sz="0" w:space="0" w:color="auto"/>
                                        <w:bottom w:val="none" w:sz="0" w:space="0" w:color="auto"/>
                                        <w:right w:val="none" w:sz="0" w:space="0" w:color="auto"/>
                                      </w:divBdr>
                                      <w:divsChild>
                                        <w:div w:id="1135097943">
                                          <w:marLeft w:val="0"/>
                                          <w:marRight w:val="0"/>
                                          <w:marTop w:val="0"/>
                                          <w:marBottom w:val="0"/>
                                          <w:divBdr>
                                            <w:top w:val="none" w:sz="0" w:space="0" w:color="auto"/>
                                            <w:left w:val="none" w:sz="0" w:space="0" w:color="auto"/>
                                            <w:bottom w:val="none" w:sz="0" w:space="0" w:color="auto"/>
                                            <w:right w:val="none" w:sz="0" w:space="0" w:color="auto"/>
                                          </w:divBdr>
                                        </w:div>
                                        <w:div w:id="1808158634">
                                          <w:marLeft w:val="0"/>
                                          <w:marRight w:val="0"/>
                                          <w:marTop w:val="0"/>
                                          <w:marBottom w:val="0"/>
                                          <w:divBdr>
                                            <w:top w:val="none" w:sz="0" w:space="0" w:color="auto"/>
                                            <w:left w:val="none" w:sz="0" w:space="0" w:color="auto"/>
                                            <w:bottom w:val="none" w:sz="0" w:space="0" w:color="auto"/>
                                            <w:right w:val="none" w:sz="0" w:space="0" w:color="auto"/>
                                          </w:divBdr>
                                        </w:div>
                                        <w:div w:id="127821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81759">
                              <w:marLeft w:val="0"/>
                              <w:marRight w:val="0"/>
                              <w:marTop w:val="0"/>
                              <w:marBottom w:val="0"/>
                              <w:divBdr>
                                <w:top w:val="none" w:sz="0" w:space="0" w:color="auto"/>
                                <w:left w:val="none" w:sz="0" w:space="0" w:color="auto"/>
                                <w:bottom w:val="none" w:sz="0" w:space="0" w:color="auto"/>
                                <w:right w:val="none" w:sz="0" w:space="0" w:color="auto"/>
                              </w:divBdr>
                              <w:divsChild>
                                <w:div w:id="708800715">
                                  <w:marLeft w:val="0"/>
                                  <w:marRight w:val="0"/>
                                  <w:marTop w:val="0"/>
                                  <w:marBottom w:val="0"/>
                                  <w:divBdr>
                                    <w:top w:val="none" w:sz="0" w:space="0" w:color="auto"/>
                                    <w:left w:val="none" w:sz="0" w:space="0" w:color="auto"/>
                                    <w:bottom w:val="none" w:sz="0" w:space="0" w:color="auto"/>
                                    <w:right w:val="none" w:sz="0" w:space="0" w:color="auto"/>
                                  </w:divBdr>
                                </w:div>
                                <w:div w:id="1155418839">
                                  <w:marLeft w:val="0"/>
                                  <w:marRight w:val="0"/>
                                  <w:marTop w:val="0"/>
                                  <w:marBottom w:val="0"/>
                                  <w:divBdr>
                                    <w:top w:val="none" w:sz="0" w:space="0" w:color="auto"/>
                                    <w:left w:val="none" w:sz="0" w:space="0" w:color="auto"/>
                                    <w:bottom w:val="none" w:sz="0" w:space="0" w:color="auto"/>
                                    <w:right w:val="none" w:sz="0" w:space="0" w:color="auto"/>
                                  </w:divBdr>
                                  <w:divsChild>
                                    <w:div w:id="14402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17456">
                              <w:marLeft w:val="0"/>
                              <w:marRight w:val="0"/>
                              <w:marTop w:val="0"/>
                              <w:marBottom w:val="0"/>
                              <w:divBdr>
                                <w:top w:val="none" w:sz="0" w:space="0" w:color="auto"/>
                                <w:left w:val="none" w:sz="0" w:space="0" w:color="auto"/>
                                <w:bottom w:val="none" w:sz="0" w:space="0" w:color="auto"/>
                                <w:right w:val="none" w:sz="0" w:space="0" w:color="auto"/>
                              </w:divBdr>
                              <w:divsChild>
                                <w:div w:id="1757894035">
                                  <w:marLeft w:val="0"/>
                                  <w:marRight w:val="0"/>
                                  <w:marTop w:val="0"/>
                                  <w:marBottom w:val="0"/>
                                  <w:divBdr>
                                    <w:top w:val="none" w:sz="0" w:space="0" w:color="auto"/>
                                    <w:left w:val="none" w:sz="0" w:space="0" w:color="auto"/>
                                    <w:bottom w:val="none" w:sz="0" w:space="0" w:color="auto"/>
                                    <w:right w:val="none" w:sz="0" w:space="0" w:color="auto"/>
                                  </w:divBdr>
                                </w:div>
                                <w:div w:id="1726030970">
                                  <w:marLeft w:val="0"/>
                                  <w:marRight w:val="0"/>
                                  <w:marTop w:val="0"/>
                                  <w:marBottom w:val="0"/>
                                  <w:divBdr>
                                    <w:top w:val="none" w:sz="0" w:space="0" w:color="auto"/>
                                    <w:left w:val="none" w:sz="0" w:space="0" w:color="auto"/>
                                    <w:bottom w:val="none" w:sz="0" w:space="0" w:color="auto"/>
                                    <w:right w:val="none" w:sz="0" w:space="0" w:color="auto"/>
                                  </w:divBdr>
                                  <w:divsChild>
                                    <w:div w:id="18804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585&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585&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2017-05-31T16:31:00Z</dcterms:created>
  <dcterms:modified xsi:type="dcterms:W3CDTF">2017-05-31T16:33:00Z</dcterms:modified>
</cp:coreProperties>
</file>