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81CBA" w:rsidRPr="00A81CBA" w:rsidRDefault="00A81CBA" w:rsidP="00A81CBA">
      <w:pPr>
        <w:spacing w:before="30" w:after="30" w:line="240" w:lineRule="auto"/>
        <w:outlineLvl w:val="2"/>
        <w:rPr>
          <w:rFonts w:ascii="Times New Roman" w:eastAsia="Times New Roman" w:hAnsi="Times New Roman" w:cs="Times New Roman"/>
          <w:b/>
          <w:bCs/>
          <w:sz w:val="27"/>
          <w:szCs w:val="27"/>
          <w:lang w:eastAsia="en-CA"/>
        </w:rPr>
      </w:pPr>
      <w:bookmarkStart w:id="0" w:name="_GoBack"/>
      <w:bookmarkEnd w:id="0"/>
      <w:r w:rsidRPr="00A81CBA">
        <w:rPr>
          <w:rFonts w:ascii="Times New Roman" w:eastAsia="Times New Roman" w:hAnsi="Times New Roman" w:cs="Times New Roman"/>
          <w:b/>
          <w:bCs/>
          <w:sz w:val="27"/>
          <w:szCs w:val="27"/>
          <w:lang w:eastAsia="en-CA"/>
        </w:rPr>
        <w:t>Project Dashboard</w:t>
      </w:r>
    </w:p>
    <w:p w:rsidR="00A81CBA" w:rsidRPr="00A81CBA" w:rsidRDefault="00A81CBA" w:rsidP="00A81CBA">
      <w:pPr>
        <w:spacing w:after="0" w:line="240" w:lineRule="auto"/>
        <w:textAlignment w:val="center"/>
        <w:rPr>
          <w:rFonts w:ascii="Times New Roman" w:eastAsia="Times New Roman" w:hAnsi="Times New Roman" w:cs="Times New Roman"/>
          <w:sz w:val="24"/>
          <w:szCs w:val="24"/>
          <w:lang w:eastAsia="en-CA"/>
        </w:rPr>
      </w:pPr>
      <w:r w:rsidRPr="00A81CBA">
        <w:rPr>
          <w:rFonts w:ascii="Times New Roman" w:eastAsia="Times New Roman" w:hAnsi="Times New Roman" w:cs="Times New Roman"/>
          <w:sz w:val="24"/>
          <w:szCs w:val="24"/>
          <w:lang w:eastAsia="en-CA"/>
        </w:rPr>
        <w:t xml:space="preserve">Huckleberry exploration project (148647) </w:t>
      </w:r>
    </w:p>
    <w:p w:rsidR="00A81CBA" w:rsidRPr="00A81CBA" w:rsidRDefault="00A81CBA" w:rsidP="00A81CBA">
      <w:pPr>
        <w:spacing w:after="0" w:line="900" w:lineRule="atLeast"/>
        <w:rPr>
          <w:rFonts w:ascii="Times New Roman" w:eastAsia="Times New Roman" w:hAnsi="Times New Roman" w:cs="Times New Roman"/>
          <w:b/>
          <w:bCs/>
          <w:sz w:val="27"/>
          <w:szCs w:val="27"/>
          <w:lang w:eastAsia="en-CA"/>
        </w:rPr>
      </w:pPr>
      <w:r w:rsidRPr="00A81CBA">
        <w:rPr>
          <w:rFonts w:ascii="Times New Roman" w:eastAsia="Times New Roman" w:hAnsi="Times New Roman" w:cs="Times New Roman"/>
          <w:b/>
          <w:bCs/>
          <w:color w:val="5189B8"/>
          <w:sz w:val="27"/>
          <w:szCs w:val="27"/>
          <w:lang w:eastAsia="en-CA"/>
        </w:rPr>
        <w:t>Proposal Status:</w:t>
      </w:r>
      <w:r w:rsidRPr="00A81CBA">
        <w:rPr>
          <w:rFonts w:ascii="Times New Roman" w:eastAsia="Times New Roman" w:hAnsi="Times New Roman" w:cs="Times New Roman"/>
          <w:b/>
          <w:bCs/>
          <w:sz w:val="27"/>
          <w:szCs w:val="27"/>
          <w:lang w:eastAsia="en-CA"/>
        </w:rPr>
        <w:t xml:space="preserve"> </w:t>
      </w:r>
      <w:r w:rsidRPr="00A81CBA">
        <w:rPr>
          <w:rFonts w:ascii="Times New Roman" w:eastAsia="Times New Roman" w:hAnsi="Times New Roman" w:cs="Times New Roman"/>
          <w:b/>
          <w:bCs/>
          <w:color w:val="003468"/>
          <w:sz w:val="27"/>
          <w:szCs w:val="27"/>
          <w:lang w:eastAsia="en-CA"/>
        </w:rPr>
        <w:t>Conformity Determination Prepared</w:t>
      </w:r>
      <w:r w:rsidRPr="00A81CBA">
        <w:rPr>
          <w:rFonts w:ascii="Times New Roman" w:eastAsia="Times New Roman" w:hAnsi="Times New Roman" w:cs="Times New Roman"/>
          <w:b/>
          <w:bCs/>
          <w:sz w:val="27"/>
          <w:szCs w:val="27"/>
          <w:lang w:eastAsia="en-CA"/>
        </w:rPr>
        <w:t xml:space="preserve"> </w:t>
      </w:r>
    </w:p>
    <w:p w:rsidR="00A81CBA" w:rsidRPr="00A81CBA" w:rsidRDefault="00A81CBA" w:rsidP="00A81CBA">
      <w:pPr>
        <w:spacing w:before="100" w:beforeAutospacing="1" w:after="100" w:afterAutospacing="1" w:line="240" w:lineRule="auto"/>
        <w:outlineLvl w:val="4"/>
        <w:rPr>
          <w:rFonts w:ascii="Times New Roman" w:eastAsia="Times New Roman" w:hAnsi="Times New Roman" w:cs="Times New Roman"/>
          <w:b/>
          <w:bCs/>
          <w:sz w:val="20"/>
          <w:szCs w:val="20"/>
          <w:lang w:eastAsia="en-CA"/>
        </w:rPr>
      </w:pPr>
      <w:r w:rsidRPr="00A81CBA">
        <w:rPr>
          <w:rFonts w:ascii="Times New Roman" w:eastAsia="Times New Roman" w:hAnsi="Times New Roman" w:cs="Times New Roman"/>
          <w:b/>
          <w:bCs/>
          <w:sz w:val="20"/>
          <w:szCs w:val="20"/>
          <w:lang w:eastAsia="en-CA"/>
        </w:rPr>
        <w:t>Project Overview</w:t>
      </w:r>
    </w:p>
    <w:p w:rsidR="00A81CBA" w:rsidRPr="00A81CBA" w:rsidRDefault="00A81CBA" w:rsidP="00A81CBA">
      <w:pPr>
        <w:spacing w:after="0" w:line="240" w:lineRule="auto"/>
        <w:rPr>
          <w:rFonts w:ascii="Times New Roman" w:eastAsia="Times New Roman" w:hAnsi="Times New Roman" w:cs="Times New Roman"/>
          <w:sz w:val="24"/>
          <w:szCs w:val="24"/>
          <w:lang w:eastAsia="en-CA"/>
        </w:rPr>
      </w:pPr>
      <w:r w:rsidRPr="00A81CBA">
        <w:rPr>
          <w:rFonts w:ascii="Times New Roman" w:eastAsia="Times New Roman" w:hAnsi="Times New Roman" w:cs="Times New Roman"/>
          <w:sz w:val="24"/>
          <w:szCs w:val="24"/>
          <w:lang w:eastAsia="en-CA"/>
        </w:rPr>
        <w:t xml:space="preserve">Type of application: </w:t>
      </w:r>
      <w:r w:rsidRPr="00A81CBA">
        <w:rPr>
          <w:rFonts w:ascii="Times New Roman" w:eastAsia="Times New Roman" w:hAnsi="Times New Roman" w:cs="Times New Roman"/>
          <w:b/>
          <w:bCs/>
          <w:sz w:val="24"/>
          <w:szCs w:val="24"/>
          <w:lang w:eastAsia="en-CA"/>
        </w:rPr>
        <w:t>New</w:t>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2295"/>
        <w:gridCol w:w="7155"/>
      </w:tblGrid>
      <w:tr w:rsidR="00A81CBA" w:rsidRPr="00A81CBA" w:rsidTr="00A81CBA">
        <w:trPr>
          <w:tblCellSpacing w:w="15" w:type="dxa"/>
        </w:trPr>
        <w:tc>
          <w:tcPr>
            <w:tcW w:w="2250" w:type="dxa"/>
            <w:vAlign w:val="center"/>
            <w:hideMark/>
          </w:tcPr>
          <w:p w:rsidR="00A81CBA" w:rsidRPr="00A81CBA" w:rsidRDefault="00A81CBA" w:rsidP="00A81CBA">
            <w:pPr>
              <w:spacing w:after="0" w:line="240" w:lineRule="auto"/>
              <w:rPr>
                <w:rFonts w:ascii="Times New Roman" w:eastAsia="Times New Roman" w:hAnsi="Times New Roman" w:cs="Times New Roman"/>
                <w:sz w:val="24"/>
                <w:szCs w:val="24"/>
                <w:lang w:eastAsia="en-CA"/>
              </w:rPr>
            </w:pPr>
            <w:r w:rsidRPr="00A81CBA">
              <w:rPr>
                <w:rFonts w:ascii="Times New Roman" w:eastAsia="Times New Roman" w:hAnsi="Times New Roman" w:cs="Times New Roman"/>
                <w:sz w:val="24"/>
                <w:szCs w:val="24"/>
                <w:lang w:eastAsia="en-CA"/>
              </w:rPr>
              <w:t>Proponent name:</w:t>
            </w:r>
          </w:p>
        </w:tc>
        <w:tc>
          <w:tcPr>
            <w:tcW w:w="0" w:type="auto"/>
            <w:vAlign w:val="center"/>
            <w:hideMark/>
          </w:tcPr>
          <w:p w:rsidR="00A81CBA" w:rsidRPr="00A81CBA" w:rsidRDefault="00A81CBA" w:rsidP="00A81CBA">
            <w:pPr>
              <w:spacing w:after="0" w:line="240" w:lineRule="auto"/>
              <w:rPr>
                <w:rFonts w:ascii="Times New Roman" w:eastAsia="Times New Roman" w:hAnsi="Times New Roman" w:cs="Times New Roman"/>
                <w:sz w:val="24"/>
                <w:szCs w:val="24"/>
                <w:lang w:eastAsia="en-CA"/>
              </w:rPr>
            </w:pPr>
            <w:r w:rsidRPr="00A81CBA">
              <w:rPr>
                <w:rFonts w:ascii="Times New Roman" w:eastAsia="Times New Roman" w:hAnsi="Times New Roman" w:cs="Times New Roman"/>
                <w:sz w:val="24"/>
                <w:szCs w:val="24"/>
                <w:lang w:eastAsia="en-CA"/>
              </w:rPr>
              <w:t xml:space="preserve">Mr. David </w:t>
            </w:r>
            <w:proofErr w:type="spellStart"/>
            <w:r w:rsidRPr="00A81CBA">
              <w:rPr>
                <w:rFonts w:ascii="Times New Roman" w:eastAsia="Times New Roman" w:hAnsi="Times New Roman" w:cs="Times New Roman"/>
                <w:sz w:val="24"/>
                <w:szCs w:val="24"/>
                <w:lang w:eastAsia="en-CA"/>
              </w:rPr>
              <w:t>Frenette</w:t>
            </w:r>
            <w:proofErr w:type="spellEnd"/>
          </w:p>
        </w:tc>
      </w:tr>
      <w:tr w:rsidR="00A81CBA" w:rsidRPr="00A81CBA" w:rsidTr="00A81CBA">
        <w:trPr>
          <w:tblCellSpacing w:w="15" w:type="dxa"/>
        </w:trPr>
        <w:tc>
          <w:tcPr>
            <w:tcW w:w="0" w:type="auto"/>
            <w:vAlign w:val="center"/>
            <w:hideMark/>
          </w:tcPr>
          <w:p w:rsidR="00A81CBA" w:rsidRPr="00A81CBA" w:rsidRDefault="00A81CBA" w:rsidP="00A81CBA">
            <w:pPr>
              <w:spacing w:after="0" w:line="240" w:lineRule="auto"/>
              <w:rPr>
                <w:rFonts w:ascii="Times New Roman" w:eastAsia="Times New Roman" w:hAnsi="Times New Roman" w:cs="Times New Roman"/>
                <w:sz w:val="24"/>
                <w:szCs w:val="24"/>
                <w:lang w:eastAsia="en-CA"/>
              </w:rPr>
            </w:pPr>
            <w:r w:rsidRPr="00A81CBA">
              <w:rPr>
                <w:rFonts w:ascii="Times New Roman" w:eastAsia="Times New Roman" w:hAnsi="Times New Roman" w:cs="Times New Roman"/>
                <w:sz w:val="24"/>
                <w:szCs w:val="24"/>
                <w:lang w:eastAsia="en-CA"/>
              </w:rPr>
              <w:t>Company:</w:t>
            </w:r>
          </w:p>
        </w:tc>
        <w:tc>
          <w:tcPr>
            <w:tcW w:w="0" w:type="auto"/>
            <w:vAlign w:val="center"/>
            <w:hideMark/>
          </w:tcPr>
          <w:p w:rsidR="00A81CBA" w:rsidRPr="00A81CBA" w:rsidRDefault="00A81CBA" w:rsidP="00A81CBA">
            <w:pPr>
              <w:spacing w:after="0" w:line="240" w:lineRule="auto"/>
              <w:rPr>
                <w:rFonts w:ascii="Times New Roman" w:eastAsia="Times New Roman" w:hAnsi="Times New Roman" w:cs="Times New Roman"/>
                <w:sz w:val="24"/>
                <w:szCs w:val="24"/>
                <w:lang w:eastAsia="en-CA"/>
              </w:rPr>
            </w:pPr>
            <w:r w:rsidRPr="00A81CBA">
              <w:rPr>
                <w:rFonts w:ascii="Times New Roman" w:eastAsia="Times New Roman" w:hAnsi="Times New Roman" w:cs="Times New Roman"/>
                <w:sz w:val="24"/>
                <w:szCs w:val="24"/>
                <w:lang w:eastAsia="en-CA"/>
              </w:rPr>
              <w:t xml:space="preserve">On </w:t>
            </w:r>
            <w:proofErr w:type="spellStart"/>
            <w:r w:rsidRPr="00A81CBA">
              <w:rPr>
                <w:rFonts w:ascii="Times New Roman" w:eastAsia="Times New Roman" w:hAnsi="Times New Roman" w:cs="Times New Roman"/>
                <w:sz w:val="24"/>
                <w:szCs w:val="24"/>
                <w:lang w:eastAsia="en-CA"/>
              </w:rPr>
              <w:t>behallf</w:t>
            </w:r>
            <w:proofErr w:type="spellEnd"/>
            <w:r w:rsidRPr="00A81CBA">
              <w:rPr>
                <w:rFonts w:ascii="Times New Roman" w:eastAsia="Times New Roman" w:hAnsi="Times New Roman" w:cs="Times New Roman"/>
                <w:sz w:val="24"/>
                <w:szCs w:val="24"/>
                <w:lang w:eastAsia="en-CA"/>
              </w:rPr>
              <w:t xml:space="preserve"> of John </w:t>
            </w:r>
            <w:proofErr w:type="spellStart"/>
            <w:r w:rsidRPr="00A81CBA">
              <w:rPr>
                <w:rFonts w:ascii="Times New Roman" w:eastAsia="Times New Roman" w:hAnsi="Times New Roman" w:cs="Times New Roman"/>
                <w:sz w:val="24"/>
                <w:szCs w:val="24"/>
                <w:lang w:eastAsia="en-CA"/>
              </w:rPr>
              <w:t>Tugak</w:t>
            </w:r>
            <w:proofErr w:type="spellEnd"/>
          </w:p>
        </w:tc>
      </w:tr>
    </w:tbl>
    <w:p w:rsidR="00A81CBA" w:rsidRPr="00A81CBA" w:rsidRDefault="00A81CBA" w:rsidP="00A81CBA">
      <w:pPr>
        <w:spacing w:after="0" w:line="240" w:lineRule="auto"/>
        <w:rPr>
          <w:rFonts w:ascii="Times New Roman" w:eastAsia="Times New Roman" w:hAnsi="Times New Roman" w:cs="Times New Roman"/>
          <w:sz w:val="24"/>
          <w:szCs w:val="24"/>
          <w:lang w:eastAsia="en-CA"/>
        </w:rPr>
      </w:pPr>
      <w:r w:rsidRPr="00A81CBA">
        <w:rPr>
          <w:rFonts w:ascii="Times New Roman" w:eastAsia="Times New Roman" w:hAnsi="Times New Roman" w:cs="Times New Roman"/>
          <w:b/>
          <w:bCs/>
          <w:sz w:val="24"/>
          <w:szCs w:val="24"/>
          <w:lang w:eastAsia="en-CA"/>
        </w:rPr>
        <w:t>Schedule:</w:t>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2295"/>
        <w:gridCol w:w="7155"/>
      </w:tblGrid>
      <w:tr w:rsidR="00A81CBA" w:rsidRPr="00A81CBA" w:rsidTr="00A81CBA">
        <w:trPr>
          <w:tblCellSpacing w:w="15" w:type="dxa"/>
        </w:trPr>
        <w:tc>
          <w:tcPr>
            <w:tcW w:w="2250" w:type="dxa"/>
            <w:vAlign w:val="center"/>
            <w:hideMark/>
          </w:tcPr>
          <w:p w:rsidR="00A81CBA" w:rsidRPr="00A81CBA" w:rsidRDefault="00A81CBA" w:rsidP="00A81CBA">
            <w:pPr>
              <w:spacing w:after="0" w:line="240" w:lineRule="auto"/>
              <w:rPr>
                <w:rFonts w:ascii="Times New Roman" w:eastAsia="Times New Roman" w:hAnsi="Times New Roman" w:cs="Times New Roman"/>
                <w:sz w:val="24"/>
                <w:szCs w:val="24"/>
                <w:lang w:eastAsia="en-CA"/>
              </w:rPr>
            </w:pPr>
            <w:r w:rsidRPr="00A81CBA">
              <w:rPr>
                <w:rFonts w:ascii="Times New Roman" w:eastAsia="Times New Roman" w:hAnsi="Times New Roman" w:cs="Times New Roman"/>
                <w:sz w:val="24"/>
                <w:szCs w:val="24"/>
                <w:lang w:eastAsia="en-CA"/>
              </w:rPr>
              <w:t>Start Date:</w:t>
            </w:r>
          </w:p>
        </w:tc>
        <w:tc>
          <w:tcPr>
            <w:tcW w:w="0" w:type="auto"/>
            <w:vAlign w:val="center"/>
            <w:hideMark/>
          </w:tcPr>
          <w:p w:rsidR="00A81CBA" w:rsidRPr="00A81CBA" w:rsidRDefault="00A81CBA" w:rsidP="00A81CBA">
            <w:pPr>
              <w:spacing w:after="0" w:line="240" w:lineRule="auto"/>
              <w:rPr>
                <w:rFonts w:ascii="Times New Roman" w:eastAsia="Times New Roman" w:hAnsi="Times New Roman" w:cs="Times New Roman"/>
                <w:sz w:val="24"/>
                <w:szCs w:val="24"/>
                <w:lang w:eastAsia="en-CA"/>
              </w:rPr>
            </w:pPr>
            <w:r w:rsidRPr="00A81CBA">
              <w:rPr>
                <w:rFonts w:ascii="Times New Roman" w:eastAsia="Times New Roman" w:hAnsi="Times New Roman" w:cs="Times New Roman"/>
                <w:sz w:val="24"/>
                <w:szCs w:val="24"/>
                <w:lang w:eastAsia="en-CA"/>
              </w:rPr>
              <w:t>2018-03-01</w:t>
            </w:r>
          </w:p>
        </w:tc>
      </w:tr>
      <w:tr w:rsidR="00A81CBA" w:rsidRPr="00A81CBA" w:rsidTr="00A81CBA">
        <w:trPr>
          <w:tblCellSpacing w:w="15" w:type="dxa"/>
        </w:trPr>
        <w:tc>
          <w:tcPr>
            <w:tcW w:w="0" w:type="auto"/>
            <w:vAlign w:val="center"/>
            <w:hideMark/>
          </w:tcPr>
          <w:p w:rsidR="00A81CBA" w:rsidRPr="00A81CBA" w:rsidRDefault="00A81CBA" w:rsidP="00A81CBA">
            <w:pPr>
              <w:spacing w:after="0" w:line="240" w:lineRule="auto"/>
              <w:rPr>
                <w:rFonts w:ascii="Times New Roman" w:eastAsia="Times New Roman" w:hAnsi="Times New Roman" w:cs="Times New Roman"/>
                <w:sz w:val="24"/>
                <w:szCs w:val="24"/>
                <w:lang w:eastAsia="en-CA"/>
              </w:rPr>
            </w:pPr>
            <w:r w:rsidRPr="00A81CBA">
              <w:rPr>
                <w:rFonts w:ascii="Times New Roman" w:eastAsia="Times New Roman" w:hAnsi="Times New Roman" w:cs="Times New Roman"/>
                <w:sz w:val="24"/>
                <w:szCs w:val="24"/>
                <w:lang w:eastAsia="en-CA"/>
              </w:rPr>
              <w:t>End Date:</w:t>
            </w:r>
          </w:p>
        </w:tc>
        <w:tc>
          <w:tcPr>
            <w:tcW w:w="0" w:type="auto"/>
            <w:vAlign w:val="center"/>
            <w:hideMark/>
          </w:tcPr>
          <w:p w:rsidR="00A81CBA" w:rsidRPr="00A81CBA" w:rsidRDefault="00A81CBA" w:rsidP="00A81CBA">
            <w:pPr>
              <w:spacing w:after="0" w:line="240" w:lineRule="auto"/>
              <w:rPr>
                <w:rFonts w:ascii="Times New Roman" w:eastAsia="Times New Roman" w:hAnsi="Times New Roman" w:cs="Times New Roman"/>
                <w:sz w:val="24"/>
                <w:szCs w:val="24"/>
                <w:lang w:eastAsia="en-CA"/>
              </w:rPr>
            </w:pPr>
            <w:r w:rsidRPr="00A81CBA">
              <w:rPr>
                <w:rFonts w:ascii="Times New Roman" w:eastAsia="Times New Roman" w:hAnsi="Times New Roman" w:cs="Times New Roman"/>
                <w:sz w:val="24"/>
                <w:szCs w:val="24"/>
                <w:lang w:eastAsia="en-CA"/>
              </w:rPr>
              <w:t>2025-03-01</w:t>
            </w:r>
          </w:p>
        </w:tc>
      </w:tr>
      <w:tr w:rsidR="00A81CBA" w:rsidRPr="00A81CBA" w:rsidTr="00A81CBA">
        <w:trPr>
          <w:tblCellSpacing w:w="15" w:type="dxa"/>
        </w:trPr>
        <w:tc>
          <w:tcPr>
            <w:tcW w:w="0" w:type="auto"/>
            <w:vAlign w:val="center"/>
            <w:hideMark/>
          </w:tcPr>
          <w:p w:rsidR="00A81CBA" w:rsidRPr="00A81CBA" w:rsidRDefault="00A81CBA" w:rsidP="00A81CBA">
            <w:pPr>
              <w:spacing w:after="0" w:line="240" w:lineRule="auto"/>
              <w:rPr>
                <w:rFonts w:ascii="Times New Roman" w:eastAsia="Times New Roman" w:hAnsi="Times New Roman" w:cs="Times New Roman"/>
                <w:sz w:val="24"/>
                <w:szCs w:val="24"/>
                <w:lang w:eastAsia="en-CA"/>
              </w:rPr>
            </w:pPr>
            <w:r w:rsidRPr="00A81CBA">
              <w:rPr>
                <w:rFonts w:ascii="Times New Roman" w:eastAsia="Times New Roman" w:hAnsi="Times New Roman" w:cs="Times New Roman"/>
                <w:sz w:val="24"/>
                <w:szCs w:val="24"/>
                <w:lang w:eastAsia="en-CA"/>
              </w:rPr>
              <w:t>Operation Type:</w:t>
            </w:r>
          </w:p>
        </w:tc>
        <w:tc>
          <w:tcPr>
            <w:tcW w:w="0" w:type="auto"/>
            <w:vAlign w:val="center"/>
            <w:hideMark/>
          </w:tcPr>
          <w:p w:rsidR="00A81CBA" w:rsidRPr="00A81CBA" w:rsidRDefault="00A81CBA" w:rsidP="00A81CBA">
            <w:pPr>
              <w:spacing w:after="0" w:line="240" w:lineRule="auto"/>
              <w:rPr>
                <w:rFonts w:ascii="Times New Roman" w:eastAsia="Times New Roman" w:hAnsi="Times New Roman" w:cs="Times New Roman"/>
                <w:sz w:val="24"/>
                <w:szCs w:val="24"/>
                <w:lang w:eastAsia="en-CA"/>
              </w:rPr>
            </w:pPr>
            <w:r w:rsidRPr="00A81CBA">
              <w:rPr>
                <w:rFonts w:ascii="Times New Roman" w:eastAsia="Times New Roman" w:hAnsi="Times New Roman" w:cs="Times New Roman"/>
                <w:sz w:val="24"/>
                <w:szCs w:val="24"/>
                <w:lang w:eastAsia="en-CA"/>
              </w:rPr>
              <w:t>Annual</w:t>
            </w:r>
          </w:p>
        </w:tc>
      </w:tr>
    </w:tbl>
    <w:p w:rsidR="00A81CBA" w:rsidRPr="00A81CBA" w:rsidRDefault="00A81CBA" w:rsidP="00A81CBA">
      <w:pPr>
        <w:spacing w:after="0" w:line="240" w:lineRule="auto"/>
        <w:rPr>
          <w:rFonts w:ascii="Times New Roman" w:eastAsia="Times New Roman" w:hAnsi="Times New Roman" w:cs="Times New Roman"/>
          <w:sz w:val="24"/>
          <w:szCs w:val="24"/>
          <w:lang w:eastAsia="en-CA"/>
        </w:rPr>
      </w:pPr>
      <w:r w:rsidRPr="00A81CBA">
        <w:rPr>
          <w:rFonts w:ascii="Times New Roman" w:eastAsia="Times New Roman" w:hAnsi="Times New Roman" w:cs="Times New Roman"/>
          <w:b/>
          <w:bCs/>
          <w:sz w:val="24"/>
          <w:szCs w:val="24"/>
          <w:lang w:eastAsia="en-CA"/>
        </w:rPr>
        <w:t>Project Description:</w:t>
      </w:r>
      <w:r w:rsidRPr="00A81CBA">
        <w:rPr>
          <w:rFonts w:ascii="Times New Roman" w:eastAsia="Times New Roman" w:hAnsi="Times New Roman" w:cs="Times New Roman"/>
          <w:sz w:val="24"/>
          <w:szCs w:val="24"/>
          <w:lang w:eastAsia="en-CA"/>
        </w:rPr>
        <w:t xml:space="preserve"> </w:t>
      </w:r>
    </w:p>
    <w:p w:rsidR="00A81CBA" w:rsidRPr="00A81CBA" w:rsidRDefault="00A81CBA" w:rsidP="00A81CBA">
      <w:pPr>
        <w:spacing w:after="0" w:line="240" w:lineRule="auto"/>
        <w:rPr>
          <w:rFonts w:ascii="Times New Roman" w:eastAsia="Times New Roman" w:hAnsi="Times New Roman" w:cs="Times New Roman"/>
          <w:sz w:val="24"/>
          <w:szCs w:val="24"/>
          <w:lang w:eastAsia="en-CA"/>
        </w:rPr>
      </w:pPr>
      <w:r w:rsidRPr="00A81CBA">
        <w:rPr>
          <w:rFonts w:ascii="Times New Roman" w:eastAsia="Times New Roman" w:hAnsi="Times New Roman" w:cs="Times New Roman"/>
          <w:sz w:val="24"/>
          <w:szCs w:val="24"/>
          <w:lang w:eastAsia="en-CA"/>
        </w:rPr>
        <w:t xml:space="preserve">The present application is to permit the installation of an exploration camp on the Huckleberry-0001 property, to permit additional exploration activities including geophysical surveys (airborne and ground support), diamond drilling, </w:t>
      </w:r>
      <w:proofErr w:type="spellStart"/>
      <w:r w:rsidRPr="00A81CBA">
        <w:rPr>
          <w:rFonts w:ascii="Times New Roman" w:eastAsia="Times New Roman" w:hAnsi="Times New Roman" w:cs="Times New Roman"/>
          <w:sz w:val="24"/>
          <w:szCs w:val="24"/>
          <w:lang w:eastAsia="en-CA"/>
        </w:rPr>
        <w:t>rab</w:t>
      </w:r>
      <w:proofErr w:type="spellEnd"/>
      <w:r w:rsidRPr="00A81CBA">
        <w:rPr>
          <w:rFonts w:ascii="Times New Roman" w:eastAsia="Times New Roman" w:hAnsi="Times New Roman" w:cs="Times New Roman"/>
          <w:sz w:val="24"/>
          <w:szCs w:val="24"/>
          <w:lang w:eastAsia="en-CA"/>
        </w:rPr>
        <w:t xml:space="preserve"> drilling, trenching and to permit the use of a winter access from the </w:t>
      </w:r>
      <w:proofErr w:type="spellStart"/>
      <w:r w:rsidRPr="00A81CBA">
        <w:rPr>
          <w:rFonts w:ascii="Times New Roman" w:eastAsia="Times New Roman" w:hAnsi="Times New Roman" w:cs="Times New Roman"/>
          <w:sz w:val="24"/>
          <w:szCs w:val="24"/>
          <w:lang w:eastAsia="en-CA"/>
        </w:rPr>
        <w:t>Meliadine</w:t>
      </w:r>
      <w:proofErr w:type="spellEnd"/>
      <w:r w:rsidRPr="00A81CBA">
        <w:rPr>
          <w:rFonts w:ascii="Times New Roman" w:eastAsia="Times New Roman" w:hAnsi="Times New Roman" w:cs="Times New Roman"/>
          <w:sz w:val="24"/>
          <w:szCs w:val="24"/>
          <w:lang w:eastAsia="en-CA"/>
        </w:rPr>
        <w:t xml:space="preserve"> area and from Whale Cove up to the Huckleberry-0001 property. </w:t>
      </w:r>
      <w:proofErr w:type="spellStart"/>
      <w:r w:rsidRPr="00A81CBA">
        <w:rPr>
          <w:rFonts w:ascii="Times New Roman" w:eastAsia="Times New Roman" w:hAnsi="Times New Roman" w:cs="Times New Roman"/>
          <w:sz w:val="24"/>
          <w:szCs w:val="24"/>
          <w:lang w:eastAsia="en-CA"/>
        </w:rPr>
        <w:t>Agnico</w:t>
      </w:r>
      <w:proofErr w:type="spellEnd"/>
      <w:r w:rsidRPr="00A81CBA">
        <w:rPr>
          <w:rFonts w:ascii="Times New Roman" w:eastAsia="Times New Roman" w:hAnsi="Times New Roman" w:cs="Times New Roman"/>
          <w:sz w:val="24"/>
          <w:szCs w:val="24"/>
          <w:lang w:eastAsia="en-CA"/>
        </w:rPr>
        <w:t xml:space="preserve"> Eagle Mines Limited will manage the exploration activities on this property and will be responsible for its activities. The exploration camp is planned to be installed at the same location where the former exploration camp was installed in the area of the closed portal. </w:t>
      </w:r>
    </w:p>
    <w:p w:rsidR="00A81CBA" w:rsidRPr="00A81CBA" w:rsidRDefault="00A81CBA" w:rsidP="00A81CBA">
      <w:pPr>
        <w:spacing w:after="0" w:line="240" w:lineRule="auto"/>
        <w:rPr>
          <w:rFonts w:ascii="Times New Roman" w:eastAsia="Times New Roman" w:hAnsi="Times New Roman" w:cs="Times New Roman"/>
          <w:sz w:val="24"/>
          <w:szCs w:val="24"/>
          <w:lang w:eastAsia="en-CA"/>
        </w:rPr>
      </w:pPr>
      <w:r w:rsidRPr="00A81CBA">
        <w:rPr>
          <w:rFonts w:ascii="Times New Roman" w:eastAsia="Times New Roman" w:hAnsi="Times New Roman" w:cs="Times New Roman"/>
          <w:b/>
          <w:bCs/>
          <w:sz w:val="24"/>
          <w:szCs w:val="24"/>
          <w:lang w:eastAsia="en-CA"/>
        </w:rPr>
        <w:t>Personnel:</w:t>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2295"/>
        <w:gridCol w:w="7155"/>
      </w:tblGrid>
      <w:tr w:rsidR="00A81CBA" w:rsidRPr="00A81CBA" w:rsidTr="00A81CBA">
        <w:trPr>
          <w:tblCellSpacing w:w="15" w:type="dxa"/>
        </w:trPr>
        <w:tc>
          <w:tcPr>
            <w:tcW w:w="2250" w:type="dxa"/>
            <w:vAlign w:val="center"/>
            <w:hideMark/>
          </w:tcPr>
          <w:p w:rsidR="00A81CBA" w:rsidRPr="00A81CBA" w:rsidRDefault="00A81CBA" w:rsidP="00A81CBA">
            <w:pPr>
              <w:spacing w:after="0" w:line="240" w:lineRule="auto"/>
              <w:rPr>
                <w:rFonts w:ascii="Times New Roman" w:eastAsia="Times New Roman" w:hAnsi="Times New Roman" w:cs="Times New Roman"/>
                <w:sz w:val="24"/>
                <w:szCs w:val="24"/>
                <w:lang w:eastAsia="en-CA"/>
              </w:rPr>
            </w:pPr>
            <w:r w:rsidRPr="00A81CBA">
              <w:rPr>
                <w:rFonts w:ascii="Times New Roman" w:eastAsia="Times New Roman" w:hAnsi="Times New Roman" w:cs="Times New Roman"/>
                <w:sz w:val="24"/>
                <w:szCs w:val="24"/>
                <w:lang w:eastAsia="en-CA"/>
              </w:rPr>
              <w:t>Persons:</w:t>
            </w:r>
          </w:p>
        </w:tc>
        <w:tc>
          <w:tcPr>
            <w:tcW w:w="0" w:type="auto"/>
            <w:vAlign w:val="center"/>
            <w:hideMark/>
          </w:tcPr>
          <w:p w:rsidR="00A81CBA" w:rsidRPr="00A81CBA" w:rsidRDefault="00A81CBA" w:rsidP="00A81CBA">
            <w:pPr>
              <w:spacing w:after="0" w:line="240" w:lineRule="auto"/>
              <w:rPr>
                <w:rFonts w:ascii="Times New Roman" w:eastAsia="Times New Roman" w:hAnsi="Times New Roman" w:cs="Times New Roman"/>
                <w:sz w:val="24"/>
                <w:szCs w:val="24"/>
                <w:lang w:eastAsia="en-CA"/>
              </w:rPr>
            </w:pPr>
            <w:r w:rsidRPr="00A81CBA">
              <w:rPr>
                <w:rFonts w:ascii="Times New Roman" w:eastAsia="Times New Roman" w:hAnsi="Times New Roman" w:cs="Times New Roman"/>
                <w:sz w:val="24"/>
                <w:szCs w:val="24"/>
                <w:lang w:eastAsia="en-CA"/>
              </w:rPr>
              <w:t>20</w:t>
            </w:r>
          </w:p>
        </w:tc>
      </w:tr>
      <w:tr w:rsidR="00A81CBA" w:rsidRPr="00A81CBA" w:rsidTr="00A81CBA">
        <w:trPr>
          <w:tblCellSpacing w:w="15" w:type="dxa"/>
        </w:trPr>
        <w:tc>
          <w:tcPr>
            <w:tcW w:w="0" w:type="auto"/>
            <w:vAlign w:val="center"/>
            <w:hideMark/>
          </w:tcPr>
          <w:p w:rsidR="00A81CBA" w:rsidRPr="00A81CBA" w:rsidRDefault="00A81CBA" w:rsidP="00A81CBA">
            <w:pPr>
              <w:spacing w:after="0" w:line="240" w:lineRule="auto"/>
              <w:rPr>
                <w:rFonts w:ascii="Times New Roman" w:eastAsia="Times New Roman" w:hAnsi="Times New Roman" w:cs="Times New Roman"/>
                <w:sz w:val="24"/>
                <w:szCs w:val="24"/>
                <w:lang w:eastAsia="en-CA"/>
              </w:rPr>
            </w:pPr>
            <w:r w:rsidRPr="00A81CBA">
              <w:rPr>
                <w:rFonts w:ascii="Times New Roman" w:eastAsia="Times New Roman" w:hAnsi="Times New Roman" w:cs="Times New Roman"/>
                <w:sz w:val="24"/>
                <w:szCs w:val="24"/>
                <w:lang w:eastAsia="en-CA"/>
              </w:rPr>
              <w:t>Days:</w:t>
            </w:r>
          </w:p>
        </w:tc>
        <w:tc>
          <w:tcPr>
            <w:tcW w:w="0" w:type="auto"/>
            <w:vAlign w:val="center"/>
            <w:hideMark/>
          </w:tcPr>
          <w:p w:rsidR="00A81CBA" w:rsidRPr="00A81CBA" w:rsidRDefault="00A81CBA" w:rsidP="00A81CBA">
            <w:pPr>
              <w:spacing w:after="0" w:line="240" w:lineRule="auto"/>
              <w:rPr>
                <w:rFonts w:ascii="Times New Roman" w:eastAsia="Times New Roman" w:hAnsi="Times New Roman" w:cs="Times New Roman"/>
                <w:sz w:val="24"/>
                <w:szCs w:val="24"/>
                <w:lang w:eastAsia="en-CA"/>
              </w:rPr>
            </w:pPr>
            <w:r w:rsidRPr="00A81CBA">
              <w:rPr>
                <w:rFonts w:ascii="Times New Roman" w:eastAsia="Times New Roman" w:hAnsi="Times New Roman" w:cs="Times New Roman"/>
                <w:sz w:val="24"/>
                <w:szCs w:val="24"/>
                <w:lang w:eastAsia="en-CA"/>
              </w:rPr>
              <w:t>60</w:t>
            </w:r>
          </w:p>
        </w:tc>
      </w:tr>
    </w:tbl>
    <w:p w:rsidR="00A81CBA" w:rsidRPr="00A81CBA" w:rsidRDefault="00A81CBA" w:rsidP="00A81CBA">
      <w:pPr>
        <w:spacing w:before="100" w:beforeAutospacing="1" w:after="100" w:afterAutospacing="1" w:line="240" w:lineRule="auto"/>
        <w:outlineLvl w:val="4"/>
        <w:rPr>
          <w:rFonts w:ascii="Times New Roman" w:eastAsia="Times New Roman" w:hAnsi="Times New Roman" w:cs="Times New Roman"/>
          <w:b/>
          <w:bCs/>
          <w:sz w:val="20"/>
          <w:szCs w:val="20"/>
          <w:lang w:eastAsia="en-CA"/>
        </w:rPr>
      </w:pPr>
      <w:r w:rsidRPr="00A81CBA">
        <w:rPr>
          <w:rFonts w:ascii="Times New Roman" w:eastAsia="Times New Roman" w:hAnsi="Times New Roman" w:cs="Times New Roman"/>
          <w:b/>
          <w:bCs/>
          <w:sz w:val="20"/>
          <w:szCs w:val="20"/>
          <w:lang w:eastAsia="en-CA"/>
        </w:rPr>
        <w:t>Project Map</w:t>
      </w:r>
    </w:p>
    <w:p w:rsidR="00A81CBA" w:rsidRPr="00A81CBA" w:rsidRDefault="00A81CBA" w:rsidP="00A81CBA">
      <w:pPr>
        <w:spacing w:after="0" w:line="240" w:lineRule="auto"/>
        <w:rPr>
          <w:rFonts w:ascii="Times New Roman" w:eastAsia="Times New Roman" w:hAnsi="Times New Roman" w:cs="Times New Roman"/>
          <w:sz w:val="24"/>
          <w:szCs w:val="24"/>
          <w:lang w:eastAsia="en-CA"/>
        </w:rPr>
      </w:pPr>
      <w:r w:rsidRPr="00A81CBA">
        <w:rPr>
          <w:rFonts w:ascii="Times New Roman" w:eastAsia="Times New Roman" w:hAnsi="Times New Roman" w:cs="Times New Roman"/>
          <w:b/>
          <w:bCs/>
          <w:sz w:val="24"/>
          <w:szCs w:val="24"/>
          <w:lang w:eastAsia="en-CA"/>
        </w:rPr>
        <w:t>List of all project geometries:</w:t>
      </w:r>
      <w:r w:rsidRPr="00A81CBA">
        <w:rPr>
          <w:rFonts w:ascii="Times New Roman" w:eastAsia="Times New Roman" w:hAnsi="Times New Roman" w:cs="Times New Roman"/>
          <w:sz w:val="24"/>
          <w:szCs w:val="24"/>
          <w:lang w:eastAsia="en-CA"/>
        </w:rPr>
        <w:t xml:space="preserve"> </w:t>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1147"/>
        <w:gridCol w:w="2315"/>
        <w:gridCol w:w="5988"/>
      </w:tblGrid>
      <w:tr w:rsidR="00A81CBA" w:rsidRPr="00A81CBA" w:rsidTr="00A81CBA">
        <w:trPr>
          <w:tblCellSpacing w:w="15" w:type="dxa"/>
        </w:trPr>
        <w:tc>
          <w:tcPr>
            <w:tcW w:w="0" w:type="auto"/>
            <w:vAlign w:val="center"/>
            <w:hideMark/>
          </w:tcPr>
          <w:p w:rsidR="00A81CBA" w:rsidRPr="00A81CBA" w:rsidRDefault="00A81CBA" w:rsidP="00A81CBA">
            <w:pPr>
              <w:spacing w:after="0" w:line="240" w:lineRule="auto"/>
              <w:jc w:val="center"/>
              <w:rPr>
                <w:rFonts w:ascii="Times New Roman" w:eastAsia="Times New Roman" w:hAnsi="Times New Roman" w:cs="Times New Roman"/>
                <w:b/>
                <w:bCs/>
                <w:sz w:val="24"/>
                <w:szCs w:val="24"/>
                <w:lang w:eastAsia="en-CA"/>
              </w:rPr>
            </w:pPr>
            <w:r w:rsidRPr="00A81CBA">
              <w:rPr>
                <w:rFonts w:ascii="Times New Roman" w:eastAsia="Times New Roman" w:hAnsi="Times New Roman" w:cs="Times New Roman"/>
                <w:b/>
                <w:bCs/>
                <w:sz w:val="24"/>
                <w:szCs w:val="24"/>
                <w:lang w:eastAsia="en-CA"/>
              </w:rPr>
              <w:t>ID</w:t>
            </w:r>
          </w:p>
        </w:tc>
        <w:tc>
          <w:tcPr>
            <w:tcW w:w="0" w:type="auto"/>
            <w:vAlign w:val="center"/>
            <w:hideMark/>
          </w:tcPr>
          <w:p w:rsidR="00A81CBA" w:rsidRPr="00A81CBA" w:rsidRDefault="00A81CBA" w:rsidP="00A81CBA">
            <w:pPr>
              <w:spacing w:after="0" w:line="240" w:lineRule="auto"/>
              <w:jc w:val="center"/>
              <w:rPr>
                <w:rFonts w:ascii="Times New Roman" w:eastAsia="Times New Roman" w:hAnsi="Times New Roman" w:cs="Times New Roman"/>
                <w:b/>
                <w:bCs/>
                <w:sz w:val="24"/>
                <w:szCs w:val="24"/>
                <w:lang w:eastAsia="en-CA"/>
              </w:rPr>
            </w:pPr>
            <w:r w:rsidRPr="00A81CBA">
              <w:rPr>
                <w:rFonts w:ascii="Times New Roman" w:eastAsia="Times New Roman" w:hAnsi="Times New Roman" w:cs="Times New Roman"/>
                <w:b/>
                <w:bCs/>
                <w:sz w:val="24"/>
                <w:szCs w:val="24"/>
                <w:lang w:eastAsia="en-CA"/>
              </w:rPr>
              <w:t>Geometry</w:t>
            </w:r>
          </w:p>
        </w:tc>
        <w:tc>
          <w:tcPr>
            <w:tcW w:w="0" w:type="auto"/>
            <w:vAlign w:val="center"/>
            <w:hideMark/>
          </w:tcPr>
          <w:p w:rsidR="00A81CBA" w:rsidRPr="00A81CBA" w:rsidRDefault="00A81CBA" w:rsidP="00A81CBA">
            <w:pPr>
              <w:spacing w:after="0" w:line="240" w:lineRule="auto"/>
              <w:jc w:val="center"/>
              <w:rPr>
                <w:rFonts w:ascii="Times New Roman" w:eastAsia="Times New Roman" w:hAnsi="Times New Roman" w:cs="Times New Roman"/>
                <w:b/>
                <w:bCs/>
                <w:sz w:val="24"/>
                <w:szCs w:val="24"/>
                <w:lang w:eastAsia="en-CA"/>
              </w:rPr>
            </w:pPr>
            <w:r w:rsidRPr="00A81CBA">
              <w:rPr>
                <w:rFonts w:ascii="Times New Roman" w:eastAsia="Times New Roman" w:hAnsi="Times New Roman" w:cs="Times New Roman"/>
                <w:b/>
                <w:bCs/>
                <w:sz w:val="24"/>
                <w:szCs w:val="24"/>
                <w:lang w:eastAsia="en-CA"/>
              </w:rPr>
              <w:t>Location Name</w:t>
            </w:r>
          </w:p>
        </w:tc>
      </w:tr>
      <w:tr w:rsidR="00A81CBA" w:rsidRPr="00A81CBA" w:rsidTr="00A81CBA">
        <w:trPr>
          <w:tblCellSpacing w:w="15" w:type="dxa"/>
        </w:trPr>
        <w:tc>
          <w:tcPr>
            <w:tcW w:w="0" w:type="auto"/>
            <w:vAlign w:val="center"/>
            <w:hideMark/>
          </w:tcPr>
          <w:p w:rsidR="00A81CBA" w:rsidRPr="00A81CBA" w:rsidRDefault="00A81CBA" w:rsidP="00A81CBA">
            <w:pPr>
              <w:spacing w:after="0" w:line="240" w:lineRule="auto"/>
              <w:jc w:val="center"/>
              <w:rPr>
                <w:rFonts w:ascii="Times New Roman" w:eastAsia="Times New Roman" w:hAnsi="Times New Roman" w:cs="Times New Roman"/>
                <w:sz w:val="24"/>
                <w:szCs w:val="24"/>
                <w:lang w:eastAsia="en-CA"/>
              </w:rPr>
            </w:pPr>
            <w:r w:rsidRPr="00A81CBA">
              <w:rPr>
                <w:rFonts w:ascii="Times New Roman" w:eastAsia="Times New Roman" w:hAnsi="Times New Roman" w:cs="Times New Roman"/>
                <w:sz w:val="24"/>
                <w:szCs w:val="24"/>
                <w:lang w:eastAsia="en-CA"/>
              </w:rPr>
              <w:t>3163</w:t>
            </w:r>
          </w:p>
        </w:tc>
        <w:tc>
          <w:tcPr>
            <w:tcW w:w="0" w:type="auto"/>
            <w:vAlign w:val="center"/>
            <w:hideMark/>
          </w:tcPr>
          <w:p w:rsidR="00A81CBA" w:rsidRPr="00A81CBA" w:rsidRDefault="00A81CBA" w:rsidP="00A81CBA">
            <w:pPr>
              <w:spacing w:after="0" w:line="240" w:lineRule="auto"/>
              <w:jc w:val="center"/>
              <w:rPr>
                <w:rFonts w:ascii="Times New Roman" w:eastAsia="Times New Roman" w:hAnsi="Times New Roman" w:cs="Times New Roman"/>
                <w:sz w:val="24"/>
                <w:szCs w:val="24"/>
                <w:lang w:eastAsia="en-CA"/>
              </w:rPr>
            </w:pPr>
            <w:r w:rsidRPr="00A81CBA">
              <w:rPr>
                <w:rFonts w:ascii="Times New Roman" w:eastAsia="Times New Roman" w:hAnsi="Times New Roman" w:cs="Times New Roman"/>
                <w:sz w:val="24"/>
                <w:szCs w:val="24"/>
                <w:lang w:eastAsia="en-CA"/>
              </w:rPr>
              <w:t>polygon</w:t>
            </w:r>
          </w:p>
        </w:tc>
        <w:tc>
          <w:tcPr>
            <w:tcW w:w="0" w:type="auto"/>
            <w:vAlign w:val="center"/>
            <w:hideMark/>
          </w:tcPr>
          <w:p w:rsidR="00A81CBA" w:rsidRPr="00A81CBA" w:rsidRDefault="00A81CBA" w:rsidP="00A81CBA">
            <w:pPr>
              <w:spacing w:after="0" w:line="240" w:lineRule="auto"/>
              <w:jc w:val="center"/>
              <w:rPr>
                <w:rFonts w:ascii="Times New Roman" w:eastAsia="Times New Roman" w:hAnsi="Times New Roman" w:cs="Times New Roman"/>
                <w:sz w:val="24"/>
                <w:szCs w:val="24"/>
                <w:lang w:eastAsia="en-CA"/>
              </w:rPr>
            </w:pPr>
            <w:r w:rsidRPr="00A81CBA">
              <w:rPr>
                <w:rFonts w:ascii="Times New Roman" w:eastAsia="Times New Roman" w:hAnsi="Times New Roman" w:cs="Times New Roman"/>
                <w:sz w:val="24"/>
                <w:szCs w:val="24"/>
                <w:lang w:eastAsia="en-CA"/>
              </w:rPr>
              <w:t>Huckleberry-0001</w:t>
            </w:r>
          </w:p>
        </w:tc>
      </w:tr>
      <w:tr w:rsidR="00A81CBA" w:rsidRPr="00A81CBA" w:rsidTr="00A81CBA">
        <w:trPr>
          <w:tblCellSpacing w:w="15" w:type="dxa"/>
        </w:trPr>
        <w:tc>
          <w:tcPr>
            <w:tcW w:w="0" w:type="auto"/>
            <w:vAlign w:val="center"/>
            <w:hideMark/>
          </w:tcPr>
          <w:p w:rsidR="00A81CBA" w:rsidRPr="00A81CBA" w:rsidRDefault="00A81CBA" w:rsidP="00A81CBA">
            <w:pPr>
              <w:spacing w:after="0" w:line="240" w:lineRule="auto"/>
              <w:jc w:val="center"/>
              <w:rPr>
                <w:rFonts w:ascii="Times New Roman" w:eastAsia="Times New Roman" w:hAnsi="Times New Roman" w:cs="Times New Roman"/>
                <w:sz w:val="24"/>
                <w:szCs w:val="24"/>
                <w:lang w:eastAsia="en-CA"/>
              </w:rPr>
            </w:pPr>
            <w:r w:rsidRPr="00A81CBA">
              <w:rPr>
                <w:rFonts w:ascii="Times New Roman" w:eastAsia="Times New Roman" w:hAnsi="Times New Roman" w:cs="Times New Roman"/>
                <w:sz w:val="24"/>
                <w:szCs w:val="24"/>
                <w:lang w:eastAsia="en-CA"/>
              </w:rPr>
              <w:t>3164</w:t>
            </w:r>
          </w:p>
        </w:tc>
        <w:tc>
          <w:tcPr>
            <w:tcW w:w="0" w:type="auto"/>
            <w:vAlign w:val="center"/>
            <w:hideMark/>
          </w:tcPr>
          <w:p w:rsidR="00A81CBA" w:rsidRPr="00A81CBA" w:rsidRDefault="00A81CBA" w:rsidP="00A81CBA">
            <w:pPr>
              <w:spacing w:after="0" w:line="240" w:lineRule="auto"/>
              <w:jc w:val="center"/>
              <w:rPr>
                <w:rFonts w:ascii="Times New Roman" w:eastAsia="Times New Roman" w:hAnsi="Times New Roman" w:cs="Times New Roman"/>
                <w:sz w:val="24"/>
                <w:szCs w:val="24"/>
                <w:lang w:eastAsia="en-CA"/>
              </w:rPr>
            </w:pPr>
            <w:r w:rsidRPr="00A81CBA">
              <w:rPr>
                <w:rFonts w:ascii="Times New Roman" w:eastAsia="Times New Roman" w:hAnsi="Times New Roman" w:cs="Times New Roman"/>
                <w:sz w:val="24"/>
                <w:szCs w:val="24"/>
                <w:lang w:eastAsia="en-CA"/>
              </w:rPr>
              <w:t>polyline</w:t>
            </w:r>
          </w:p>
        </w:tc>
        <w:tc>
          <w:tcPr>
            <w:tcW w:w="0" w:type="auto"/>
            <w:vAlign w:val="center"/>
            <w:hideMark/>
          </w:tcPr>
          <w:p w:rsidR="00A81CBA" w:rsidRPr="00A81CBA" w:rsidRDefault="00A81CBA" w:rsidP="00A81CBA">
            <w:pPr>
              <w:spacing w:after="0" w:line="240" w:lineRule="auto"/>
              <w:jc w:val="center"/>
              <w:rPr>
                <w:rFonts w:ascii="Times New Roman" w:eastAsia="Times New Roman" w:hAnsi="Times New Roman" w:cs="Times New Roman"/>
                <w:sz w:val="24"/>
                <w:szCs w:val="24"/>
                <w:lang w:eastAsia="en-CA"/>
              </w:rPr>
            </w:pPr>
            <w:proofErr w:type="spellStart"/>
            <w:r w:rsidRPr="00A81CBA">
              <w:rPr>
                <w:rFonts w:ascii="Times New Roman" w:eastAsia="Times New Roman" w:hAnsi="Times New Roman" w:cs="Times New Roman"/>
                <w:sz w:val="24"/>
                <w:szCs w:val="24"/>
                <w:lang w:eastAsia="en-CA"/>
              </w:rPr>
              <w:t>Winter_access_Huckleberry</w:t>
            </w:r>
            <w:proofErr w:type="spellEnd"/>
          </w:p>
        </w:tc>
      </w:tr>
      <w:tr w:rsidR="00A81CBA" w:rsidRPr="00A81CBA" w:rsidTr="00A81CBA">
        <w:trPr>
          <w:tblCellSpacing w:w="15" w:type="dxa"/>
        </w:trPr>
        <w:tc>
          <w:tcPr>
            <w:tcW w:w="0" w:type="auto"/>
            <w:vAlign w:val="center"/>
            <w:hideMark/>
          </w:tcPr>
          <w:p w:rsidR="00A81CBA" w:rsidRPr="00A81CBA" w:rsidRDefault="00A81CBA" w:rsidP="00A81CBA">
            <w:pPr>
              <w:spacing w:after="0" w:line="240" w:lineRule="auto"/>
              <w:jc w:val="center"/>
              <w:rPr>
                <w:rFonts w:ascii="Times New Roman" w:eastAsia="Times New Roman" w:hAnsi="Times New Roman" w:cs="Times New Roman"/>
                <w:sz w:val="24"/>
                <w:szCs w:val="24"/>
                <w:lang w:eastAsia="en-CA"/>
              </w:rPr>
            </w:pPr>
            <w:r w:rsidRPr="00A81CBA">
              <w:rPr>
                <w:rFonts w:ascii="Times New Roman" w:eastAsia="Times New Roman" w:hAnsi="Times New Roman" w:cs="Times New Roman"/>
                <w:sz w:val="24"/>
                <w:szCs w:val="24"/>
                <w:lang w:eastAsia="en-CA"/>
              </w:rPr>
              <w:t>3177</w:t>
            </w:r>
          </w:p>
        </w:tc>
        <w:tc>
          <w:tcPr>
            <w:tcW w:w="0" w:type="auto"/>
            <w:vAlign w:val="center"/>
            <w:hideMark/>
          </w:tcPr>
          <w:p w:rsidR="00A81CBA" w:rsidRPr="00A81CBA" w:rsidRDefault="00A81CBA" w:rsidP="00A81CBA">
            <w:pPr>
              <w:spacing w:after="0" w:line="240" w:lineRule="auto"/>
              <w:jc w:val="center"/>
              <w:rPr>
                <w:rFonts w:ascii="Times New Roman" w:eastAsia="Times New Roman" w:hAnsi="Times New Roman" w:cs="Times New Roman"/>
                <w:sz w:val="24"/>
                <w:szCs w:val="24"/>
                <w:lang w:eastAsia="en-CA"/>
              </w:rPr>
            </w:pPr>
            <w:r w:rsidRPr="00A81CBA">
              <w:rPr>
                <w:rFonts w:ascii="Times New Roman" w:eastAsia="Times New Roman" w:hAnsi="Times New Roman" w:cs="Times New Roman"/>
                <w:sz w:val="24"/>
                <w:szCs w:val="24"/>
                <w:lang w:eastAsia="en-CA"/>
              </w:rPr>
              <w:t>point</w:t>
            </w:r>
          </w:p>
        </w:tc>
        <w:tc>
          <w:tcPr>
            <w:tcW w:w="0" w:type="auto"/>
            <w:vAlign w:val="center"/>
            <w:hideMark/>
          </w:tcPr>
          <w:p w:rsidR="00A81CBA" w:rsidRPr="00A81CBA" w:rsidRDefault="00A81CBA" w:rsidP="00A81CBA">
            <w:pPr>
              <w:spacing w:after="0" w:line="240" w:lineRule="auto"/>
              <w:jc w:val="center"/>
              <w:rPr>
                <w:rFonts w:ascii="Times New Roman" w:eastAsia="Times New Roman" w:hAnsi="Times New Roman" w:cs="Times New Roman"/>
                <w:sz w:val="24"/>
                <w:szCs w:val="24"/>
                <w:lang w:eastAsia="en-CA"/>
              </w:rPr>
            </w:pPr>
            <w:r w:rsidRPr="00A81CBA">
              <w:rPr>
                <w:rFonts w:ascii="Times New Roman" w:eastAsia="Times New Roman" w:hAnsi="Times New Roman" w:cs="Times New Roman"/>
                <w:sz w:val="24"/>
                <w:szCs w:val="24"/>
                <w:lang w:eastAsia="en-CA"/>
              </w:rPr>
              <w:t>Huckleberry camp</w:t>
            </w:r>
          </w:p>
        </w:tc>
      </w:tr>
    </w:tbl>
    <w:p w:rsidR="00A81CBA" w:rsidRPr="00A81CBA" w:rsidRDefault="00A81CBA" w:rsidP="00A81CBA">
      <w:pPr>
        <w:spacing w:after="0" w:line="240" w:lineRule="auto"/>
        <w:rPr>
          <w:rFonts w:ascii="Times New Roman" w:eastAsia="Times New Roman" w:hAnsi="Times New Roman" w:cs="Times New Roman"/>
          <w:sz w:val="24"/>
          <w:szCs w:val="24"/>
          <w:lang w:eastAsia="en-CA"/>
        </w:rPr>
      </w:pPr>
      <w:r w:rsidRPr="00A81CBA">
        <w:rPr>
          <w:rFonts w:ascii="Times New Roman" w:eastAsia="Times New Roman" w:hAnsi="Times New Roman" w:cs="Times New Roman"/>
          <w:b/>
          <w:bCs/>
          <w:sz w:val="24"/>
          <w:szCs w:val="24"/>
          <w:lang w:eastAsia="en-CA"/>
        </w:rPr>
        <w:t>Planning Regions:</w:t>
      </w:r>
    </w:p>
    <w:p w:rsidR="00A81CBA" w:rsidRPr="00A81CBA" w:rsidRDefault="00A81CBA" w:rsidP="00A81CBA">
      <w:pPr>
        <w:spacing w:after="0" w:line="240" w:lineRule="auto"/>
        <w:rPr>
          <w:rFonts w:ascii="Times New Roman" w:eastAsia="Times New Roman" w:hAnsi="Times New Roman" w:cs="Times New Roman"/>
          <w:sz w:val="24"/>
          <w:szCs w:val="24"/>
          <w:lang w:eastAsia="en-CA"/>
        </w:rPr>
      </w:pPr>
      <w:r w:rsidRPr="00A81CBA">
        <w:rPr>
          <w:rFonts w:ascii="Times New Roman" w:eastAsia="Times New Roman" w:hAnsi="Times New Roman" w:cs="Times New Roman"/>
          <w:sz w:val="24"/>
          <w:szCs w:val="24"/>
          <w:lang w:eastAsia="en-CA"/>
        </w:rPr>
        <w:t>Kitikmeot</w:t>
      </w:r>
    </w:p>
    <w:p w:rsidR="00A81CBA" w:rsidRPr="00A81CBA" w:rsidRDefault="00A81CBA" w:rsidP="00A81CBA">
      <w:pPr>
        <w:spacing w:after="0" w:line="240" w:lineRule="auto"/>
        <w:rPr>
          <w:rFonts w:ascii="Times New Roman" w:eastAsia="Times New Roman" w:hAnsi="Times New Roman" w:cs="Times New Roman"/>
          <w:sz w:val="24"/>
          <w:szCs w:val="24"/>
          <w:lang w:eastAsia="en-CA"/>
        </w:rPr>
      </w:pPr>
      <w:r w:rsidRPr="00A81CBA">
        <w:rPr>
          <w:rFonts w:ascii="Times New Roman" w:eastAsia="Times New Roman" w:hAnsi="Times New Roman" w:cs="Times New Roman"/>
          <w:b/>
          <w:bCs/>
          <w:sz w:val="24"/>
          <w:szCs w:val="24"/>
          <w:lang w:eastAsia="en-CA"/>
        </w:rPr>
        <w:t>Affected Areas and Land Types</w:t>
      </w:r>
    </w:p>
    <w:p w:rsidR="00A81CBA" w:rsidRPr="00A81CBA" w:rsidRDefault="00A81CBA" w:rsidP="00A81CBA">
      <w:pPr>
        <w:spacing w:after="0" w:line="240" w:lineRule="auto"/>
        <w:rPr>
          <w:rFonts w:ascii="Times New Roman" w:eastAsia="Times New Roman" w:hAnsi="Times New Roman" w:cs="Times New Roman"/>
          <w:sz w:val="24"/>
          <w:szCs w:val="24"/>
          <w:lang w:eastAsia="en-CA"/>
        </w:rPr>
      </w:pPr>
      <w:r w:rsidRPr="00A81CBA">
        <w:rPr>
          <w:rFonts w:ascii="Times New Roman" w:eastAsia="Times New Roman" w:hAnsi="Times New Roman" w:cs="Times New Roman"/>
          <w:sz w:val="24"/>
          <w:szCs w:val="24"/>
          <w:lang w:eastAsia="en-CA"/>
        </w:rPr>
        <w:t>Inuit Owned Surface Lands</w:t>
      </w:r>
    </w:p>
    <w:p w:rsidR="00A81CBA" w:rsidRPr="00A81CBA" w:rsidRDefault="00A81CBA" w:rsidP="00A81CBA">
      <w:pPr>
        <w:spacing w:after="0" w:line="240" w:lineRule="auto"/>
        <w:rPr>
          <w:rFonts w:ascii="Times New Roman" w:eastAsia="Times New Roman" w:hAnsi="Times New Roman" w:cs="Times New Roman"/>
          <w:sz w:val="24"/>
          <w:szCs w:val="24"/>
          <w:lang w:eastAsia="en-CA"/>
        </w:rPr>
      </w:pPr>
      <w:r w:rsidRPr="00A81CBA">
        <w:rPr>
          <w:rFonts w:ascii="Times New Roman" w:eastAsia="Times New Roman" w:hAnsi="Times New Roman" w:cs="Times New Roman"/>
          <w:sz w:val="24"/>
          <w:szCs w:val="24"/>
          <w:lang w:eastAsia="en-CA"/>
        </w:rPr>
        <w:t>Municipal</w:t>
      </w:r>
    </w:p>
    <w:p w:rsidR="00A81CBA" w:rsidRPr="00A81CBA" w:rsidRDefault="00A81CBA" w:rsidP="00A81CBA">
      <w:pPr>
        <w:spacing w:after="0" w:line="240" w:lineRule="auto"/>
        <w:rPr>
          <w:rFonts w:ascii="Times New Roman" w:eastAsia="Times New Roman" w:hAnsi="Times New Roman" w:cs="Times New Roman"/>
          <w:sz w:val="24"/>
          <w:szCs w:val="24"/>
          <w:lang w:eastAsia="en-CA"/>
        </w:rPr>
      </w:pPr>
      <w:r w:rsidRPr="00A81CBA">
        <w:rPr>
          <w:rFonts w:ascii="Times New Roman" w:eastAsia="Times New Roman" w:hAnsi="Times New Roman" w:cs="Times New Roman"/>
          <w:sz w:val="24"/>
          <w:szCs w:val="24"/>
          <w:lang w:eastAsia="en-CA"/>
        </w:rPr>
        <w:t>Settlement Area</w:t>
      </w:r>
    </w:p>
    <w:p w:rsidR="00A81CBA" w:rsidRPr="00A81CBA" w:rsidRDefault="00A81CBA" w:rsidP="00A81CBA">
      <w:pPr>
        <w:spacing w:after="0" w:line="240" w:lineRule="auto"/>
        <w:rPr>
          <w:rFonts w:ascii="Times New Roman" w:eastAsia="Times New Roman" w:hAnsi="Times New Roman" w:cs="Times New Roman"/>
          <w:sz w:val="24"/>
          <w:szCs w:val="24"/>
          <w:lang w:eastAsia="en-CA"/>
        </w:rPr>
      </w:pPr>
      <w:r w:rsidRPr="00A81CBA">
        <w:rPr>
          <w:rFonts w:ascii="Times New Roman" w:eastAsia="Times New Roman" w:hAnsi="Times New Roman" w:cs="Times New Roman"/>
          <w:sz w:val="24"/>
          <w:szCs w:val="24"/>
          <w:lang w:eastAsia="en-CA"/>
        </w:rPr>
        <w:t>Keewatin Planning Region</w:t>
      </w:r>
    </w:p>
    <w:p w:rsidR="00A81CBA" w:rsidRPr="00A81CBA" w:rsidRDefault="00A81CBA" w:rsidP="00A81CBA">
      <w:pPr>
        <w:spacing w:before="100" w:beforeAutospacing="1" w:after="100" w:afterAutospacing="1" w:line="240" w:lineRule="auto"/>
        <w:outlineLvl w:val="4"/>
        <w:rPr>
          <w:rFonts w:ascii="Times New Roman" w:eastAsia="Times New Roman" w:hAnsi="Times New Roman" w:cs="Times New Roman"/>
          <w:b/>
          <w:bCs/>
          <w:sz w:val="20"/>
          <w:szCs w:val="20"/>
          <w:lang w:eastAsia="en-CA"/>
        </w:rPr>
      </w:pPr>
      <w:r w:rsidRPr="00A81CBA">
        <w:rPr>
          <w:rFonts w:ascii="Times New Roman" w:eastAsia="Times New Roman" w:hAnsi="Times New Roman" w:cs="Times New Roman"/>
          <w:b/>
          <w:bCs/>
          <w:sz w:val="20"/>
          <w:szCs w:val="20"/>
          <w:lang w:eastAsia="en-CA"/>
        </w:rPr>
        <w:t>Project Land Use and Authorizations</w:t>
      </w:r>
    </w:p>
    <w:p w:rsidR="00A81CBA" w:rsidRPr="00A81CBA" w:rsidRDefault="00A81CBA" w:rsidP="00A81CBA">
      <w:pPr>
        <w:spacing w:after="0" w:line="240" w:lineRule="auto"/>
        <w:rPr>
          <w:rFonts w:ascii="Times New Roman" w:eastAsia="Times New Roman" w:hAnsi="Times New Roman" w:cs="Times New Roman"/>
          <w:sz w:val="24"/>
          <w:szCs w:val="24"/>
          <w:lang w:eastAsia="en-CA"/>
        </w:rPr>
      </w:pPr>
      <w:r w:rsidRPr="00A81CBA">
        <w:rPr>
          <w:rFonts w:ascii="Times New Roman" w:eastAsia="Times New Roman" w:hAnsi="Times New Roman" w:cs="Times New Roman"/>
          <w:b/>
          <w:bCs/>
          <w:sz w:val="24"/>
          <w:szCs w:val="24"/>
          <w:lang w:eastAsia="en-CA"/>
        </w:rPr>
        <w:lastRenderedPageBreak/>
        <w:t>Project Land Use</w:t>
      </w:r>
    </w:p>
    <w:p w:rsidR="00A81CBA" w:rsidRPr="00A81CBA" w:rsidRDefault="00A81CBA" w:rsidP="00A81CBA">
      <w:pPr>
        <w:spacing w:after="0" w:line="240" w:lineRule="auto"/>
        <w:rPr>
          <w:rFonts w:ascii="Times New Roman" w:eastAsia="Times New Roman" w:hAnsi="Times New Roman" w:cs="Times New Roman"/>
          <w:sz w:val="24"/>
          <w:szCs w:val="24"/>
          <w:lang w:eastAsia="en-CA"/>
        </w:rPr>
      </w:pPr>
      <w:r w:rsidRPr="00A81CBA">
        <w:rPr>
          <w:rFonts w:ascii="Times New Roman" w:eastAsia="Times New Roman" w:hAnsi="Times New Roman" w:cs="Times New Roman"/>
          <w:sz w:val="24"/>
          <w:szCs w:val="24"/>
          <w:lang w:eastAsia="en-CA"/>
        </w:rPr>
        <w:t>Mineral Exploration</w:t>
      </w:r>
    </w:p>
    <w:p w:rsidR="00A81CBA" w:rsidRPr="00A81CBA" w:rsidRDefault="00A81CBA" w:rsidP="00A81CBA">
      <w:pPr>
        <w:spacing w:after="0" w:line="240" w:lineRule="auto"/>
        <w:rPr>
          <w:rFonts w:ascii="Times New Roman" w:eastAsia="Times New Roman" w:hAnsi="Times New Roman" w:cs="Times New Roman"/>
          <w:sz w:val="24"/>
          <w:szCs w:val="24"/>
          <w:lang w:eastAsia="en-CA"/>
        </w:rPr>
      </w:pPr>
      <w:r w:rsidRPr="00A81CBA">
        <w:rPr>
          <w:rFonts w:ascii="Times New Roman" w:eastAsia="Times New Roman" w:hAnsi="Times New Roman" w:cs="Times New Roman"/>
          <w:b/>
          <w:bCs/>
          <w:sz w:val="24"/>
          <w:szCs w:val="24"/>
          <w:lang w:eastAsia="en-CA"/>
        </w:rPr>
        <w:t>Licensing Agencies</w:t>
      </w:r>
    </w:p>
    <w:p w:rsidR="00A81CBA" w:rsidRPr="00A81CBA" w:rsidRDefault="00A81CBA" w:rsidP="00A81CBA">
      <w:pPr>
        <w:spacing w:after="0" w:line="240" w:lineRule="auto"/>
        <w:rPr>
          <w:rFonts w:ascii="Times New Roman" w:eastAsia="Times New Roman" w:hAnsi="Times New Roman" w:cs="Times New Roman"/>
          <w:sz w:val="24"/>
          <w:szCs w:val="24"/>
          <w:lang w:eastAsia="en-CA"/>
        </w:rPr>
      </w:pPr>
      <w:r w:rsidRPr="00A81CBA">
        <w:rPr>
          <w:rFonts w:ascii="Times New Roman" w:eastAsia="Times New Roman" w:hAnsi="Times New Roman" w:cs="Times New Roman"/>
          <w:sz w:val="24"/>
          <w:szCs w:val="24"/>
          <w:lang w:eastAsia="en-CA"/>
        </w:rPr>
        <w:t>INAC</w:t>
      </w:r>
      <w:r w:rsidRPr="00A81CBA">
        <w:rPr>
          <w:rFonts w:ascii="Times New Roman" w:eastAsia="Times New Roman" w:hAnsi="Times New Roman" w:cs="Times New Roman"/>
          <w:color w:val="005252"/>
          <w:sz w:val="24"/>
          <w:szCs w:val="24"/>
          <w:lang w:eastAsia="en-CA"/>
        </w:rPr>
        <w:t xml:space="preserve">: </w:t>
      </w:r>
    </w:p>
    <w:p w:rsidR="00A81CBA" w:rsidRPr="00A81CBA" w:rsidRDefault="00A81CBA" w:rsidP="00A81CBA">
      <w:pPr>
        <w:spacing w:after="0" w:line="240" w:lineRule="auto"/>
        <w:rPr>
          <w:rFonts w:ascii="Times New Roman" w:eastAsia="Times New Roman" w:hAnsi="Times New Roman" w:cs="Times New Roman"/>
          <w:sz w:val="24"/>
          <w:szCs w:val="24"/>
          <w:lang w:eastAsia="en-CA"/>
        </w:rPr>
      </w:pPr>
      <w:proofErr w:type="spellStart"/>
      <w:r w:rsidRPr="00A81CBA">
        <w:rPr>
          <w:rFonts w:ascii="Times New Roman" w:eastAsia="Times New Roman" w:hAnsi="Times New Roman" w:cs="Times New Roman"/>
          <w:sz w:val="24"/>
          <w:szCs w:val="24"/>
          <w:lang w:eastAsia="en-CA"/>
        </w:rPr>
        <w:t>KivIA</w:t>
      </w:r>
      <w:proofErr w:type="spellEnd"/>
      <w:r w:rsidRPr="00A81CBA">
        <w:rPr>
          <w:rFonts w:ascii="Times New Roman" w:eastAsia="Times New Roman" w:hAnsi="Times New Roman" w:cs="Times New Roman"/>
          <w:color w:val="005252"/>
          <w:sz w:val="24"/>
          <w:szCs w:val="24"/>
          <w:lang w:eastAsia="en-CA"/>
        </w:rPr>
        <w:t xml:space="preserve">: </w:t>
      </w:r>
    </w:p>
    <w:p w:rsidR="00A81CBA" w:rsidRPr="00A81CBA" w:rsidRDefault="00A81CBA" w:rsidP="00A81CBA">
      <w:pPr>
        <w:spacing w:after="0" w:line="240" w:lineRule="auto"/>
        <w:rPr>
          <w:rFonts w:ascii="Times New Roman" w:eastAsia="Times New Roman" w:hAnsi="Times New Roman" w:cs="Times New Roman"/>
          <w:sz w:val="24"/>
          <w:szCs w:val="24"/>
          <w:lang w:eastAsia="en-CA"/>
        </w:rPr>
      </w:pPr>
      <w:r w:rsidRPr="00A81CBA">
        <w:rPr>
          <w:rFonts w:ascii="Times New Roman" w:eastAsia="Times New Roman" w:hAnsi="Times New Roman" w:cs="Times New Roman"/>
          <w:sz w:val="24"/>
          <w:szCs w:val="24"/>
          <w:lang w:eastAsia="en-CA"/>
        </w:rPr>
        <w:t>NIRB</w:t>
      </w:r>
      <w:r w:rsidRPr="00A81CBA">
        <w:rPr>
          <w:rFonts w:ascii="Times New Roman" w:eastAsia="Times New Roman" w:hAnsi="Times New Roman" w:cs="Times New Roman"/>
          <w:color w:val="005252"/>
          <w:sz w:val="24"/>
          <w:szCs w:val="24"/>
          <w:lang w:eastAsia="en-CA"/>
        </w:rPr>
        <w:t xml:space="preserve">: </w:t>
      </w:r>
    </w:p>
    <w:p w:rsidR="00A81CBA" w:rsidRPr="00A81CBA" w:rsidRDefault="00A81CBA" w:rsidP="00A81CBA">
      <w:pPr>
        <w:spacing w:after="0" w:line="240" w:lineRule="auto"/>
        <w:rPr>
          <w:rFonts w:ascii="Times New Roman" w:eastAsia="Times New Roman" w:hAnsi="Times New Roman" w:cs="Times New Roman"/>
          <w:sz w:val="24"/>
          <w:szCs w:val="24"/>
          <w:lang w:eastAsia="en-CA"/>
        </w:rPr>
      </w:pPr>
      <w:r w:rsidRPr="00A81CBA">
        <w:rPr>
          <w:rFonts w:ascii="Times New Roman" w:eastAsia="Times New Roman" w:hAnsi="Times New Roman" w:cs="Times New Roman"/>
          <w:sz w:val="24"/>
          <w:szCs w:val="24"/>
          <w:lang w:eastAsia="en-CA"/>
        </w:rPr>
        <w:t>NWB</w:t>
      </w:r>
      <w:r w:rsidRPr="00A81CBA">
        <w:rPr>
          <w:rFonts w:ascii="Times New Roman" w:eastAsia="Times New Roman" w:hAnsi="Times New Roman" w:cs="Times New Roman"/>
          <w:color w:val="005252"/>
          <w:sz w:val="24"/>
          <w:szCs w:val="24"/>
          <w:lang w:eastAsia="en-CA"/>
        </w:rPr>
        <w:t xml:space="preserve">: </w:t>
      </w:r>
    </w:p>
    <w:p w:rsidR="00A81CBA" w:rsidRPr="00A81CBA" w:rsidRDefault="00A81CBA" w:rsidP="00A81CBA">
      <w:pPr>
        <w:spacing w:after="0" w:line="240" w:lineRule="auto"/>
        <w:rPr>
          <w:rFonts w:ascii="Times New Roman" w:eastAsia="Times New Roman" w:hAnsi="Times New Roman" w:cs="Times New Roman"/>
          <w:sz w:val="24"/>
          <w:szCs w:val="24"/>
          <w:lang w:eastAsia="en-CA"/>
        </w:rPr>
      </w:pPr>
      <w:r w:rsidRPr="00A81CBA">
        <w:rPr>
          <w:rFonts w:ascii="Times New Roman" w:eastAsia="Times New Roman" w:hAnsi="Times New Roman" w:cs="Times New Roman"/>
          <w:b/>
          <w:bCs/>
          <w:sz w:val="24"/>
          <w:szCs w:val="24"/>
          <w:lang w:eastAsia="en-CA"/>
        </w:rPr>
        <w:t>Other Licensing Requirements</w:t>
      </w:r>
    </w:p>
    <w:p w:rsidR="00A81CBA" w:rsidRPr="00A81CBA" w:rsidRDefault="00A81CBA" w:rsidP="00A81CBA">
      <w:pPr>
        <w:spacing w:after="0" w:line="240" w:lineRule="auto"/>
        <w:rPr>
          <w:rFonts w:ascii="Times New Roman" w:eastAsia="Times New Roman" w:hAnsi="Times New Roman" w:cs="Times New Roman"/>
          <w:sz w:val="24"/>
          <w:szCs w:val="24"/>
          <w:lang w:eastAsia="en-CA"/>
        </w:rPr>
      </w:pPr>
      <w:r w:rsidRPr="00A81CBA">
        <w:rPr>
          <w:rFonts w:ascii="Times New Roman" w:eastAsia="Times New Roman" w:hAnsi="Times New Roman" w:cs="Times New Roman"/>
          <w:sz w:val="24"/>
          <w:szCs w:val="24"/>
          <w:lang w:eastAsia="en-CA"/>
        </w:rPr>
        <w:t>Class B Water License</w:t>
      </w:r>
    </w:p>
    <w:p w:rsidR="00A81CBA" w:rsidRPr="00A81CBA" w:rsidRDefault="00A81CBA" w:rsidP="00A81CBA">
      <w:pPr>
        <w:spacing w:after="0" w:line="240" w:lineRule="auto"/>
        <w:rPr>
          <w:rFonts w:ascii="Times New Roman" w:eastAsia="Times New Roman" w:hAnsi="Times New Roman" w:cs="Times New Roman"/>
          <w:sz w:val="24"/>
          <w:szCs w:val="24"/>
          <w:lang w:eastAsia="en-CA"/>
        </w:rPr>
      </w:pPr>
      <w:r w:rsidRPr="00A81CBA">
        <w:rPr>
          <w:rFonts w:ascii="Times New Roman" w:eastAsia="Times New Roman" w:hAnsi="Times New Roman" w:cs="Times New Roman"/>
          <w:sz w:val="24"/>
          <w:szCs w:val="24"/>
          <w:lang w:eastAsia="en-CA"/>
        </w:rPr>
        <w:t>Class B Land Use Permit</w:t>
      </w:r>
    </w:p>
    <w:p w:rsidR="00A81CBA" w:rsidRPr="00A81CBA" w:rsidRDefault="00A81CBA" w:rsidP="00A81CBA">
      <w:pPr>
        <w:spacing w:after="0" w:line="240" w:lineRule="auto"/>
        <w:rPr>
          <w:rFonts w:ascii="Times New Roman" w:eastAsia="Times New Roman" w:hAnsi="Times New Roman" w:cs="Times New Roman"/>
          <w:sz w:val="24"/>
          <w:szCs w:val="24"/>
          <w:lang w:eastAsia="en-CA"/>
        </w:rPr>
      </w:pPr>
      <w:r w:rsidRPr="00A81CBA">
        <w:rPr>
          <w:rFonts w:ascii="Times New Roman" w:eastAsia="Times New Roman" w:hAnsi="Times New Roman" w:cs="Times New Roman"/>
          <w:sz w:val="24"/>
          <w:szCs w:val="24"/>
          <w:lang w:eastAsia="en-CA"/>
        </w:rPr>
        <w:t>Class III Land Use Permit</w:t>
      </w:r>
    </w:p>
    <w:p w:rsidR="00A81CBA" w:rsidRPr="00A81CBA" w:rsidRDefault="00A81CBA" w:rsidP="00A81CBA">
      <w:pPr>
        <w:spacing w:before="100" w:beforeAutospacing="1" w:after="100" w:afterAutospacing="1" w:line="240" w:lineRule="auto"/>
        <w:outlineLvl w:val="4"/>
        <w:rPr>
          <w:rFonts w:ascii="Times New Roman" w:eastAsia="Times New Roman" w:hAnsi="Times New Roman" w:cs="Times New Roman"/>
          <w:b/>
          <w:bCs/>
          <w:sz w:val="20"/>
          <w:szCs w:val="20"/>
          <w:lang w:eastAsia="en-CA"/>
        </w:rPr>
      </w:pPr>
      <w:r w:rsidRPr="00A81CBA">
        <w:rPr>
          <w:rFonts w:ascii="Times New Roman" w:eastAsia="Times New Roman" w:hAnsi="Times New Roman" w:cs="Times New Roman"/>
          <w:b/>
          <w:bCs/>
          <w:sz w:val="20"/>
          <w:szCs w:val="20"/>
          <w:lang w:eastAsia="en-CA"/>
        </w:rPr>
        <w:t>Material Use</w:t>
      </w:r>
    </w:p>
    <w:p w:rsidR="00A81CBA" w:rsidRPr="00A81CBA" w:rsidRDefault="00A81CBA" w:rsidP="00A81CBA">
      <w:pPr>
        <w:spacing w:after="0" w:line="240" w:lineRule="auto"/>
        <w:rPr>
          <w:rFonts w:ascii="Times New Roman" w:eastAsia="Times New Roman" w:hAnsi="Times New Roman" w:cs="Times New Roman"/>
          <w:sz w:val="24"/>
          <w:szCs w:val="24"/>
          <w:lang w:eastAsia="en-CA"/>
        </w:rPr>
      </w:pPr>
      <w:r w:rsidRPr="00A81CBA">
        <w:rPr>
          <w:rFonts w:ascii="Times New Roman" w:eastAsia="Times New Roman" w:hAnsi="Times New Roman" w:cs="Times New Roman"/>
          <w:b/>
          <w:bCs/>
          <w:sz w:val="24"/>
          <w:szCs w:val="24"/>
          <w:lang w:eastAsia="en-CA"/>
        </w:rPr>
        <w:t>Equipment</w:t>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2501"/>
        <w:gridCol w:w="981"/>
        <w:gridCol w:w="900"/>
        <w:gridCol w:w="5068"/>
      </w:tblGrid>
      <w:tr w:rsidR="00A81CBA" w:rsidRPr="00A81CBA" w:rsidTr="00A81CBA">
        <w:trPr>
          <w:tblCellSpacing w:w="15" w:type="dxa"/>
        </w:trPr>
        <w:tc>
          <w:tcPr>
            <w:tcW w:w="0" w:type="auto"/>
            <w:vAlign w:val="center"/>
            <w:hideMark/>
          </w:tcPr>
          <w:p w:rsidR="00A81CBA" w:rsidRPr="00A81CBA" w:rsidRDefault="00A81CBA" w:rsidP="00A81CBA">
            <w:pPr>
              <w:spacing w:after="0" w:line="240" w:lineRule="auto"/>
              <w:jc w:val="center"/>
              <w:rPr>
                <w:rFonts w:ascii="Times New Roman" w:eastAsia="Times New Roman" w:hAnsi="Times New Roman" w:cs="Times New Roman"/>
                <w:b/>
                <w:bCs/>
                <w:sz w:val="24"/>
                <w:szCs w:val="24"/>
                <w:lang w:eastAsia="en-CA"/>
              </w:rPr>
            </w:pPr>
            <w:r w:rsidRPr="00A81CBA">
              <w:rPr>
                <w:rFonts w:ascii="Times New Roman" w:eastAsia="Times New Roman" w:hAnsi="Times New Roman" w:cs="Times New Roman"/>
                <w:b/>
                <w:bCs/>
                <w:sz w:val="24"/>
                <w:szCs w:val="24"/>
                <w:lang w:eastAsia="en-CA"/>
              </w:rPr>
              <w:t>Type</w:t>
            </w:r>
          </w:p>
        </w:tc>
        <w:tc>
          <w:tcPr>
            <w:tcW w:w="0" w:type="auto"/>
            <w:vAlign w:val="center"/>
            <w:hideMark/>
          </w:tcPr>
          <w:p w:rsidR="00A81CBA" w:rsidRPr="00A81CBA" w:rsidRDefault="00A81CBA" w:rsidP="00A81CBA">
            <w:pPr>
              <w:spacing w:after="0" w:line="240" w:lineRule="auto"/>
              <w:jc w:val="center"/>
              <w:rPr>
                <w:rFonts w:ascii="Times New Roman" w:eastAsia="Times New Roman" w:hAnsi="Times New Roman" w:cs="Times New Roman"/>
                <w:b/>
                <w:bCs/>
                <w:sz w:val="24"/>
                <w:szCs w:val="24"/>
                <w:lang w:eastAsia="en-CA"/>
              </w:rPr>
            </w:pPr>
            <w:r w:rsidRPr="00A81CBA">
              <w:rPr>
                <w:rFonts w:ascii="Times New Roman" w:eastAsia="Times New Roman" w:hAnsi="Times New Roman" w:cs="Times New Roman"/>
                <w:b/>
                <w:bCs/>
                <w:sz w:val="24"/>
                <w:szCs w:val="24"/>
                <w:lang w:eastAsia="en-CA"/>
              </w:rPr>
              <w:t>Quantity</w:t>
            </w:r>
          </w:p>
        </w:tc>
        <w:tc>
          <w:tcPr>
            <w:tcW w:w="0" w:type="auto"/>
            <w:vAlign w:val="center"/>
            <w:hideMark/>
          </w:tcPr>
          <w:p w:rsidR="00A81CBA" w:rsidRPr="00A81CBA" w:rsidRDefault="00A81CBA" w:rsidP="00A81CBA">
            <w:pPr>
              <w:spacing w:after="0" w:line="240" w:lineRule="auto"/>
              <w:jc w:val="center"/>
              <w:rPr>
                <w:rFonts w:ascii="Times New Roman" w:eastAsia="Times New Roman" w:hAnsi="Times New Roman" w:cs="Times New Roman"/>
                <w:b/>
                <w:bCs/>
                <w:sz w:val="24"/>
                <w:szCs w:val="24"/>
                <w:lang w:eastAsia="en-CA"/>
              </w:rPr>
            </w:pPr>
            <w:r w:rsidRPr="00A81CBA">
              <w:rPr>
                <w:rFonts w:ascii="Times New Roman" w:eastAsia="Times New Roman" w:hAnsi="Times New Roman" w:cs="Times New Roman"/>
                <w:b/>
                <w:bCs/>
                <w:sz w:val="24"/>
                <w:szCs w:val="24"/>
                <w:lang w:eastAsia="en-CA"/>
              </w:rPr>
              <w:t>Size</w:t>
            </w:r>
          </w:p>
        </w:tc>
        <w:tc>
          <w:tcPr>
            <w:tcW w:w="0" w:type="auto"/>
            <w:vAlign w:val="center"/>
            <w:hideMark/>
          </w:tcPr>
          <w:p w:rsidR="00A81CBA" w:rsidRPr="00A81CBA" w:rsidRDefault="00A81CBA" w:rsidP="00A81CBA">
            <w:pPr>
              <w:spacing w:after="0" w:line="240" w:lineRule="auto"/>
              <w:jc w:val="center"/>
              <w:rPr>
                <w:rFonts w:ascii="Times New Roman" w:eastAsia="Times New Roman" w:hAnsi="Times New Roman" w:cs="Times New Roman"/>
                <w:b/>
                <w:bCs/>
                <w:sz w:val="24"/>
                <w:szCs w:val="24"/>
                <w:lang w:eastAsia="en-CA"/>
              </w:rPr>
            </w:pPr>
            <w:r w:rsidRPr="00A81CBA">
              <w:rPr>
                <w:rFonts w:ascii="Times New Roman" w:eastAsia="Times New Roman" w:hAnsi="Times New Roman" w:cs="Times New Roman"/>
                <w:b/>
                <w:bCs/>
                <w:sz w:val="24"/>
                <w:szCs w:val="24"/>
                <w:lang w:eastAsia="en-CA"/>
              </w:rPr>
              <w:t>Use</w:t>
            </w:r>
          </w:p>
        </w:tc>
      </w:tr>
      <w:tr w:rsidR="00A81CBA" w:rsidRPr="00A81CBA" w:rsidTr="00A81CBA">
        <w:trPr>
          <w:tblCellSpacing w:w="15" w:type="dxa"/>
        </w:trPr>
        <w:tc>
          <w:tcPr>
            <w:tcW w:w="0" w:type="auto"/>
            <w:vAlign w:val="center"/>
            <w:hideMark/>
          </w:tcPr>
          <w:p w:rsidR="00A81CBA" w:rsidRPr="00A81CBA" w:rsidRDefault="00A81CBA" w:rsidP="00A81CBA">
            <w:pPr>
              <w:spacing w:after="0" w:line="240" w:lineRule="auto"/>
              <w:jc w:val="center"/>
              <w:rPr>
                <w:rFonts w:ascii="Times New Roman" w:eastAsia="Times New Roman" w:hAnsi="Times New Roman" w:cs="Times New Roman"/>
                <w:sz w:val="24"/>
                <w:szCs w:val="24"/>
                <w:lang w:eastAsia="en-CA"/>
              </w:rPr>
            </w:pPr>
            <w:r w:rsidRPr="00A81CBA">
              <w:rPr>
                <w:rFonts w:ascii="Times New Roman" w:eastAsia="Times New Roman" w:hAnsi="Times New Roman" w:cs="Times New Roman"/>
                <w:sz w:val="24"/>
                <w:szCs w:val="24"/>
                <w:lang w:eastAsia="en-CA"/>
              </w:rPr>
              <w:t>Diamond drill</w:t>
            </w:r>
          </w:p>
        </w:tc>
        <w:tc>
          <w:tcPr>
            <w:tcW w:w="0" w:type="auto"/>
            <w:vAlign w:val="center"/>
            <w:hideMark/>
          </w:tcPr>
          <w:p w:rsidR="00A81CBA" w:rsidRPr="00A81CBA" w:rsidRDefault="00A81CBA" w:rsidP="00A81CBA">
            <w:pPr>
              <w:spacing w:after="0" w:line="240" w:lineRule="auto"/>
              <w:jc w:val="center"/>
              <w:rPr>
                <w:rFonts w:ascii="Times New Roman" w:eastAsia="Times New Roman" w:hAnsi="Times New Roman" w:cs="Times New Roman"/>
                <w:sz w:val="24"/>
                <w:szCs w:val="24"/>
                <w:lang w:eastAsia="en-CA"/>
              </w:rPr>
            </w:pPr>
            <w:r w:rsidRPr="00A81CBA">
              <w:rPr>
                <w:rFonts w:ascii="Times New Roman" w:eastAsia="Times New Roman" w:hAnsi="Times New Roman" w:cs="Times New Roman"/>
                <w:sz w:val="24"/>
                <w:szCs w:val="24"/>
                <w:lang w:eastAsia="en-CA"/>
              </w:rPr>
              <w:t>1</w:t>
            </w:r>
          </w:p>
        </w:tc>
        <w:tc>
          <w:tcPr>
            <w:tcW w:w="0" w:type="auto"/>
            <w:vAlign w:val="center"/>
            <w:hideMark/>
          </w:tcPr>
          <w:p w:rsidR="00A81CBA" w:rsidRPr="00A81CBA" w:rsidRDefault="00A81CBA" w:rsidP="00A81CBA">
            <w:pPr>
              <w:spacing w:after="0" w:line="240" w:lineRule="auto"/>
              <w:jc w:val="center"/>
              <w:rPr>
                <w:rFonts w:ascii="Times New Roman" w:eastAsia="Times New Roman" w:hAnsi="Times New Roman" w:cs="Times New Roman"/>
                <w:sz w:val="24"/>
                <w:szCs w:val="24"/>
                <w:lang w:eastAsia="en-CA"/>
              </w:rPr>
            </w:pPr>
            <w:r w:rsidRPr="00A81CBA">
              <w:rPr>
                <w:rFonts w:ascii="Times New Roman" w:eastAsia="Times New Roman" w:hAnsi="Times New Roman" w:cs="Times New Roman"/>
                <w:sz w:val="24"/>
                <w:szCs w:val="24"/>
                <w:lang w:eastAsia="en-CA"/>
              </w:rPr>
              <w:t>21500kg</w:t>
            </w:r>
          </w:p>
        </w:tc>
        <w:tc>
          <w:tcPr>
            <w:tcW w:w="0" w:type="auto"/>
            <w:vAlign w:val="center"/>
            <w:hideMark/>
          </w:tcPr>
          <w:p w:rsidR="00A81CBA" w:rsidRPr="00A81CBA" w:rsidRDefault="00A81CBA" w:rsidP="00A81CBA">
            <w:pPr>
              <w:spacing w:after="0" w:line="240" w:lineRule="auto"/>
              <w:jc w:val="center"/>
              <w:rPr>
                <w:rFonts w:ascii="Times New Roman" w:eastAsia="Times New Roman" w:hAnsi="Times New Roman" w:cs="Times New Roman"/>
                <w:sz w:val="24"/>
                <w:szCs w:val="24"/>
                <w:lang w:eastAsia="en-CA"/>
              </w:rPr>
            </w:pPr>
            <w:r w:rsidRPr="00A81CBA">
              <w:rPr>
                <w:rFonts w:ascii="Times New Roman" w:eastAsia="Times New Roman" w:hAnsi="Times New Roman" w:cs="Times New Roman"/>
                <w:sz w:val="24"/>
                <w:szCs w:val="24"/>
                <w:lang w:eastAsia="en-CA"/>
              </w:rPr>
              <w:t>To obtain rock cores.</w:t>
            </w:r>
          </w:p>
        </w:tc>
      </w:tr>
      <w:tr w:rsidR="00A81CBA" w:rsidRPr="00A81CBA" w:rsidTr="00A81CBA">
        <w:trPr>
          <w:tblCellSpacing w:w="15" w:type="dxa"/>
        </w:trPr>
        <w:tc>
          <w:tcPr>
            <w:tcW w:w="0" w:type="auto"/>
            <w:vAlign w:val="center"/>
            <w:hideMark/>
          </w:tcPr>
          <w:p w:rsidR="00A81CBA" w:rsidRPr="00A81CBA" w:rsidRDefault="00A81CBA" w:rsidP="00A81CBA">
            <w:pPr>
              <w:spacing w:after="0" w:line="240" w:lineRule="auto"/>
              <w:jc w:val="center"/>
              <w:rPr>
                <w:rFonts w:ascii="Times New Roman" w:eastAsia="Times New Roman" w:hAnsi="Times New Roman" w:cs="Times New Roman"/>
                <w:sz w:val="24"/>
                <w:szCs w:val="24"/>
                <w:lang w:eastAsia="en-CA"/>
              </w:rPr>
            </w:pPr>
            <w:r w:rsidRPr="00A81CBA">
              <w:rPr>
                <w:rFonts w:ascii="Times New Roman" w:eastAsia="Times New Roman" w:hAnsi="Times New Roman" w:cs="Times New Roman"/>
                <w:sz w:val="24"/>
                <w:szCs w:val="24"/>
                <w:lang w:eastAsia="en-CA"/>
              </w:rPr>
              <w:t>Dozer D6</w:t>
            </w:r>
          </w:p>
        </w:tc>
        <w:tc>
          <w:tcPr>
            <w:tcW w:w="0" w:type="auto"/>
            <w:vAlign w:val="center"/>
            <w:hideMark/>
          </w:tcPr>
          <w:p w:rsidR="00A81CBA" w:rsidRPr="00A81CBA" w:rsidRDefault="00A81CBA" w:rsidP="00A81CBA">
            <w:pPr>
              <w:spacing w:after="0" w:line="240" w:lineRule="auto"/>
              <w:jc w:val="center"/>
              <w:rPr>
                <w:rFonts w:ascii="Times New Roman" w:eastAsia="Times New Roman" w:hAnsi="Times New Roman" w:cs="Times New Roman"/>
                <w:sz w:val="24"/>
                <w:szCs w:val="24"/>
                <w:lang w:eastAsia="en-CA"/>
              </w:rPr>
            </w:pPr>
            <w:r w:rsidRPr="00A81CBA">
              <w:rPr>
                <w:rFonts w:ascii="Times New Roman" w:eastAsia="Times New Roman" w:hAnsi="Times New Roman" w:cs="Times New Roman"/>
                <w:sz w:val="24"/>
                <w:szCs w:val="24"/>
                <w:lang w:eastAsia="en-CA"/>
              </w:rPr>
              <w:t>1</w:t>
            </w:r>
          </w:p>
        </w:tc>
        <w:tc>
          <w:tcPr>
            <w:tcW w:w="0" w:type="auto"/>
            <w:vAlign w:val="center"/>
            <w:hideMark/>
          </w:tcPr>
          <w:p w:rsidR="00A81CBA" w:rsidRPr="00A81CBA" w:rsidRDefault="00A81CBA" w:rsidP="00A81CBA">
            <w:pPr>
              <w:spacing w:after="0" w:line="240" w:lineRule="auto"/>
              <w:jc w:val="center"/>
              <w:rPr>
                <w:rFonts w:ascii="Times New Roman" w:eastAsia="Times New Roman" w:hAnsi="Times New Roman" w:cs="Times New Roman"/>
                <w:sz w:val="24"/>
                <w:szCs w:val="24"/>
                <w:lang w:eastAsia="en-CA"/>
              </w:rPr>
            </w:pPr>
            <w:r w:rsidRPr="00A81CBA">
              <w:rPr>
                <w:rFonts w:ascii="Times New Roman" w:eastAsia="Times New Roman" w:hAnsi="Times New Roman" w:cs="Times New Roman"/>
                <w:sz w:val="24"/>
                <w:szCs w:val="24"/>
                <w:lang w:eastAsia="en-CA"/>
              </w:rPr>
              <w:t>21500kg</w:t>
            </w:r>
          </w:p>
        </w:tc>
        <w:tc>
          <w:tcPr>
            <w:tcW w:w="0" w:type="auto"/>
            <w:vAlign w:val="center"/>
            <w:hideMark/>
          </w:tcPr>
          <w:p w:rsidR="00A81CBA" w:rsidRPr="00A81CBA" w:rsidRDefault="00A81CBA" w:rsidP="00A81CBA">
            <w:pPr>
              <w:spacing w:after="0" w:line="240" w:lineRule="auto"/>
              <w:jc w:val="center"/>
              <w:rPr>
                <w:rFonts w:ascii="Times New Roman" w:eastAsia="Times New Roman" w:hAnsi="Times New Roman" w:cs="Times New Roman"/>
                <w:sz w:val="24"/>
                <w:szCs w:val="24"/>
                <w:lang w:eastAsia="en-CA"/>
              </w:rPr>
            </w:pPr>
            <w:r w:rsidRPr="00A81CBA">
              <w:rPr>
                <w:rFonts w:ascii="Times New Roman" w:eastAsia="Times New Roman" w:hAnsi="Times New Roman" w:cs="Times New Roman"/>
                <w:sz w:val="24"/>
                <w:szCs w:val="24"/>
                <w:lang w:eastAsia="en-CA"/>
              </w:rPr>
              <w:t>To move diamond drill during winter period.</w:t>
            </w:r>
          </w:p>
        </w:tc>
      </w:tr>
      <w:tr w:rsidR="00A81CBA" w:rsidRPr="00A81CBA" w:rsidTr="00A81CBA">
        <w:trPr>
          <w:tblCellSpacing w:w="15" w:type="dxa"/>
        </w:trPr>
        <w:tc>
          <w:tcPr>
            <w:tcW w:w="0" w:type="auto"/>
            <w:vAlign w:val="center"/>
            <w:hideMark/>
          </w:tcPr>
          <w:p w:rsidR="00A81CBA" w:rsidRPr="00A81CBA" w:rsidRDefault="00A81CBA" w:rsidP="00A81CBA">
            <w:pPr>
              <w:spacing w:after="0" w:line="240" w:lineRule="auto"/>
              <w:jc w:val="center"/>
              <w:rPr>
                <w:rFonts w:ascii="Times New Roman" w:eastAsia="Times New Roman" w:hAnsi="Times New Roman" w:cs="Times New Roman"/>
                <w:sz w:val="24"/>
                <w:szCs w:val="24"/>
                <w:lang w:eastAsia="en-CA"/>
              </w:rPr>
            </w:pPr>
            <w:proofErr w:type="spellStart"/>
            <w:r w:rsidRPr="00A81CBA">
              <w:rPr>
                <w:rFonts w:ascii="Times New Roman" w:eastAsia="Times New Roman" w:hAnsi="Times New Roman" w:cs="Times New Roman"/>
                <w:sz w:val="24"/>
                <w:szCs w:val="24"/>
                <w:lang w:eastAsia="en-CA"/>
              </w:rPr>
              <w:t>Rab</w:t>
            </w:r>
            <w:proofErr w:type="spellEnd"/>
            <w:r w:rsidRPr="00A81CBA">
              <w:rPr>
                <w:rFonts w:ascii="Times New Roman" w:eastAsia="Times New Roman" w:hAnsi="Times New Roman" w:cs="Times New Roman"/>
                <w:sz w:val="24"/>
                <w:szCs w:val="24"/>
                <w:lang w:eastAsia="en-CA"/>
              </w:rPr>
              <w:t xml:space="preserve"> drill</w:t>
            </w:r>
          </w:p>
        </w:tc>
        <w:tc>
          <w:tcPr>
            <w:tcW w:w="0" w:type="auto"/>
            <w:vAlign w:val="center"/>
            <w:hideMark/>
          </w:tcPr>
          <w:p w:rsidR="00A81CBA" w:rsidRPr="00A81CBA" w:rsidRDefault="00A81CBA" w:rsidP="00A81CBA">
            <w:pPr>
              <w:spacing w:after="0" w:line="240" w:lineRule="auto"/>
              <w:jc w:val="center"/>
              <w:rPr>
                <w:rFonts w:ascii="Times New Roman" w:eastAsia="Times New Roman" w:hAnsi="Times New Roman" w:cs="Times New Roman"/>
                <w:sz w:val="24"/>
                <w:szCs w:val="24"/>
                <w:lang w:eastAsia="en-CA"/>
              </w:rPr>
            </w:pPr>
            <w:r w:rsidRPr="00A81CBA">
              <w:rPr>
                <w:rFonts w:ascii="Times New Roman" w:eastAsia="Times New Roman" w:hAnsi="Times New Roman" w:cs="Times New Roman"/>
                <w:sz w:val="24"/>
                <w:szCs w:val="24"/>
                <w:lang w:eastAsia="en-CA"/>
              </w:rPr>
              <w:t>1</w:t>
            </w:r>
          </w:p>
        </w:tc>
        <w:tc>
          <w:tcPr>
            <w:tcW w:w="0" w:type="auto"/>
            <w:vAlign w:val="center"/>
            <w:hideMark/>
          </w:tcPr>
          <w:p w:rsidR="00A81CBA" w:rsidRPr="00A81CBA" w:rsidRDefault="00A81CBA" w:rsidP="00A81CBA">
            <w:pPr>
              <w:spacing w:after="0" w:line="240" w:lineRule="auto"/>
              <w:jc w:val="center"/>
              <w:rPr>
                <w:rFonts w:ascii="Times New Roman" w:eastAsia="Times New Roman" w:hAnsi="Times New Roman" w:cs="Times New Roman"/>
                <w:sz w:val="24"/>
                <w:szCs w:val="24"/>
                <w:lang w:eastAsia="en-CA"/>
              </w:rPr>
            </w:pPr>
            <w:r w:rsidRPr="00A81CBA">
              <w:rPr>
                <w:rFonts w:ascii="Times New Roman" w:eastAsia="Times New Roman" w:hAnsi="Times New Roman" w:cs="Times New Roman"/>
                <w:sz w:val="24"/>
                <w:szCs w:val="24"/>
                <w:lang w:eastAsia="en-CA"/>
              </w:rPr>
              <w:t>1500kg</w:t>
            </w:r>
          </w:p>
        </w:tc>
        <w:tc>
          <w:tcPr>
            <w:tcW w:w="0" w:type="auto"/>
            <w:vAlign w:val="center"/>
            <w:hideMark/>
          </w:tcPr>
          <w:p w:rsidR="00A81CBA" w:rsidRPr="00A81CBA" w:rsidRDefault="00A81CBA" w:rsidP="00A81CBA">
            <w:pPr>
              <w:spacing w:after="0" w:line="240" w:lineRule="auto"/>
              <w:jc w:val="center"/>
              <w:rPr>
                <w:rFonts w:ascii="Times New Roman" w:eastAsia="Times New Roman" w:hAnsi="Times New Roman" w:cs="Times New Roman"/>
                <w:sz w:val="24"/>
                <w:szCs w:val="24"/>
                <w:lang w:eastAsia="en-CA"/>
              </w:rPr>
            </w:pPr>
            <w:r w:rsidRPr="00A81CBA">
              <w:rPr>
                <w:rFonts w:ascii="Times New Roman" w:eastAsia="Times New Roman" w:hAnsi="Times New Roman" w:cs="Times New Roman"/>
                <w:sz w:val="24"/>
                <w:szCs w:val="24"/>
                <w:lang w:eastAsia="en-CA"/>
              </w:rPr>
              <w:t>To obtain rock samples.</w:t>
            </w:r>
          </w:p>
        </w:tc>
      </w:tr>
      <w:tr w:rsidR="00A81CBA" w:rsidRPr="00A81CBA" w:rsidTr="00A81CBA">
        <w:trPr>
          <w:tblCellSpacing w:w="15" w:type="dxa"/>
        </w:trPr>
        <w:tc>
          <w:tcPr>
            <w:tcW w:w="0" w:type="auto"/>
            <w:vAlign w:val="center"/>
            <w:hideMark/>
          </w:tcPr>
          <w:p w:rsidR="00A81CBA" w:rsidRPr="00A81CBA" w:rsidRDefault="00A81CBA" w:rsidP="00A81CBA">
            <w:pPr>
              <w:spacing w:after="0" w:line="240" w:lineRule="auto"/>
              <w:jc w:val="center"/>
              <w:rPr>
                <w:rFonts w:ascii="Times New Roman" w:eastAsia="Times New Roman" w:hAnsi="Times New Roman" w:cs="Times New Roman"/>
                <w:sz w:val="24"/>
                <w:szCs w:val="24"/>
                <w:lang w:eastAsia="en-CA"/>
              </w:rPr>
            </w:pPr>
            <w:r w:rsidRPr="00A81CBA">
              <w:rPr>
                <w:rFonts w:ascii="Times New Roman" w:eastAsia="Times New Roman" w:hAnsi="Times New Roman" w:cs="Times New Roman"/>
                <w:sz w:val="24"/>
                <w:szCs w:val="24"/>
                <w:lang w:eastAsia="en-CA"/>
              </w:rPr>
              <w:t>Tracked tractors (Challenger)</w:t>
            </w:r>
          </w:p>
        </w:tc>
        <w:tc>
          <w:tcPr>
            <w:tcW w:w="0" w:type="auto"/>
            <w:vAlign w:val="center"/>
            <w:hideMark/>
          </w:tcPr>
          <w:p w:rsidR="00A81CBA" w:rsidRPr="00A81CBA" w:rsidRDefault="00A81CBA" w:rsidP="00A81CBA">
            <w:pPr>
              <w:spacing w:after="0" w:line="240" w:lineRule="auto"/>
              <w:jc w:val="center"/>
              <w:rPr>
                <w:rFonts w:ascii="Times New Roman" w:eastAsia="Times New Roman" w:hAnsi="Times New Roman" w:cs="Times New Roman"/>
                <w:sz w:val="24"/>
                <w:szCs w:val="24"/>
                <w:lang w:eastAsia="en-CA"/>
              </w:rPr>
            </w:pPr>
            <w:r w:rsidRPr="00A81CBA">
              <w:rPr>
                <w:rFonts w:ascii="Times New Roman" w:eastAsia="Times New Roman" w:hAnsi="Times New Roman" w:cs="Times New Roman"/>
                <w:sz w:val="24"/>
                <w:szCs w:val="24"/>
                <w:lang w:eastAsia="en-CA"/>
              </w:rPr>
              <w:t>3</w:t>
            </w:r>
          </w:p>
        </w:tc>
        <w:tc>
          <w:tcPr>
            <w:tcW w:w="0" w:type="auto"/>
            <w:vAlign w:val="center"/>
            <w:hideMark/>
          </w:tcPr>
          <w:p w:rsidR="00A81CBA" w:rsidRPr="00A81CBA" w:rsidRDefault="00A81CBA" w:rsidP="00A81CBA">
            <w:pPr>
              <w:spacing w:after="0" w:line="240" w:lineRule="auto"/>
              <w:jc w:val="center"/>
              <w:rPr>
                <w:rFonts w:ascii="Times New Roman" w:eastAsia="Times New Roman" w:hAnsi="Times New Roman" w:cs="Times New Roman"/>
                <w:sz w:val="24"/>
                <w:szCs w:val="24"/>
                <w:lang w:eastAsia="en-CA"/>
              </w:rPr>
            </w:pPr>
            <w:r w:rsidRPr="00A81CBA">
              <w:rPr>
                <w:rFonts w:ascii="Times New Roman" w:eastAsia="Times New Roman" w:hAnsi="Times New Roman" w:cs="Times New Roman"/>
                <w:sz w:val="24"/>
                <w:szCs w:val="24"/>
                <w:lang w:eastAsia="en-CA"/>
              </w:rPr>
              <w:t>20000kg</w:t>
            </w:r>
          </w:p>
        </w:tc>
        <w:tc>
          <w:tcPr>
            <w:tcW w:w="0" w:type="auto"/>
            <w:vAlign w:val="center"/>
            <w:hideMark/>
          </w:tcPr>
          <w:p w:rsidR="00A81CBA" w:rsidRPr="00A81CBA" w:rsidRDefault="00A81CBA" w:rsidP="00A81CBA">
            <w:pPr>
              <w:spacing w:after="0" w:line="240" w:lineRule="auto"/>
              <w:jc w:val="center"/>
              <w:rPr>
                <w:rFonts w:ascii="Times New Roman" w:eastAsia="Times New Roman" w:hAnsi="Times New Roman" w:cs="Times New Roman"/>
                <w:sz w:val="24"/>
                <w:szCs w:val="24"/>
                <w:lang w:eastAsia="en-CA"/>
              </w:rPr>
            </w:pPr>
            <w:r w:rsidRPr="00A81CBA">
              <w:rPr>
                <w:rFonts w:ascii="Times New Roman" w:eastAsia="Times New Roman" w:hAnsi="Times New Roman" w:cs="Times New Roman"/>
                <w:sz w:val="24"/>
                <w:szCs w:val="24"/>
                <w:lang w:eastAsia="en-CA"/>
              </w:rPr>
              <w:t>To transport material and equipment on authorized winter access.</w:t>
            </w:r>
          </w:p>
        </w:tc>
      </w:tr>
      <w:tr w:rsidR="00A81CBA" w:rsidRPr="00A81CBA" w:rsidTr="00A81CBA">
        <w:trPr>
          <w:tblCellSpacing w:w="15" w:type="dxa"/>
        </w:trPr>
        <w:tc>
          <w:tcPr>
            <w:tcW w:w="0" w:type="auto"/>
            <w:vAlign w:val="center"/>
            <w:hideMark/>
          </w:tcPr>
          <w:p w:rsidR="00A81CBA" w:rsidRPr="00A81CBA" w:rsidRDefault="00A81CBA" w:rsidP="00A81CBA">
            <w:pPr>
              <w:spacing w:after="0" w:line="240" w:lineRule="auto"/>
              <w:jc w:val="center"/>
              <w:rPr>
                <w:rFonts w:ascii="Times New Roman" w:eastAsia="Times New Roman" w:hAnsi="Times New Roman" w:cs="Times New Roman"/>
                <w:sz w:val="24"/>
                <w:szCs w:val="24"/>
                <w:lang w:eastAsia="en-CA"/>
              </w:rPr>
            </w:pPr>
            <w:r w:rsidRPr="00A81CBA">
              <w:rPr>
                <w:rFonts w:ascii="Times New Roman" w:eastAsia="Times New Roman" w:hAnsi="Times New Roman" w:cs="Times New Roman"/>
                <w:sz w:val="24"/>
                <w:szCs w:val="24"/>
                <w:lang w:eastAsia="en-CA"/>
              </w:rPr>
              <w:t>Helicopter</w:t>
            </w:r>
          </w:p>
        </w:tc>
        <w:tc>
          <w:tcPr>
            <w:tcW w:w="0" w:type="auto"/>
            <w:vAlign w:val="center"/>
            <w:hideMark/>
          </w:tcPr>
          <w:p w:rsidR="00A81CBA" w:rsidRPr="00A81CBA" w:rsidRDefault="00A81CBA" w:rsidP="00A81CBA">
            <w:pPr>
              <w:spacing w:after="0" w:line="240" w:lineRule="auto"/>
              <w:jc w:val="center"/>
              <w:rPr>
                <w:rFonts w:ascii="Times New Roman" w:eastAsia="Times New Roman" w:hAnsi="Times New Roman" w:cs="Times New Roman"/>
                <w:sz w:val="24"/>
                <w:szCs w:val="24"/>
                <w:lang w:eastAsia="en-CA"/>
              </w:rPr>
            </w:pPr>
            <w:r w:rsidRPr="00A81CBA">
              <w:rPr>
                <w:rFonts w:ascii="Times New Roman" w:eastAsia="Times New Roman" w:hAnsi="Times New Roman" w:cs="Times New Roman"/>
                <w:sz w:val="24"/>
                <w:szCs w:val="24"/>
                <w:lang w:eastAsia="en-CA"/>
              </w:rPr>
              <w:t>2</w:t>
            </w:r>
          </w:p>
        </w:tc>
        <w:tc>
          <w:tcPr>
            <w:tcW w:w="0" w:type="auto"/>
            <w:vAlign w:val="center"/>
            <w:hideMark/>
          </w:tcPr>
          <w:p w:rsidR="00A81CBA" w:rsidRPr="00A81CBA" w:rsidRDefault="00A81CBA" w:rsidP="00A81CBA">
            <w:pPr>
              <w:spacing w:after="0" w:line="240" w:lineRule="auto"/>
              <w:jc w:val="center"/>
              <w:rPr>
                <w:rFonts w:ascii="Times New Roman" w:eastAsia="Times New Roman" w:hAnsi="Times New Roman" w:cs="Times New Roman"/>
                <w:sz w:val="24"/>
                <w:szCs w:val="24"/>
                <w:lang w:eastAsia="en-CA"/>
              </w:rPr>
            </w:pPr>
            <w:r w:rsidRPr="00A81CBA">
              <w:rPr>
                <w:rFonts w:ascii="Times New Roman" w:eastAsia="Times New Roman" w:hAnsi="Times New Roman" w:cs="Times New Roman"/>
                <w:sz w:val="24"/>
                <w:szCs w:val="24"/>
                <w:lang w:eastAsia="en-CA"/>
              </w:rPr>
              <w:t>1500kg</w:t>
            </w:r>
          </w:p>
        </w:tc>
        <w:tc>
          <w:tcPr>
            <w:tcW w:w="0" w:type="auto"/>
            <w:vAlign w:val="center"/>
            <w:hideMark/>
          </w:tcPr>
          <w:p w:rsidR="00A81CBA" w:rsidRPr="00A81CBA" w:rsidRDefault="00A81CBA" w:rsidP="00A81CBA">
            <w:pPr>
              <w:spacing w:after="0" w:line="240" w:lineRule="auto"/>
              <w:jc w:val="center"/>
              <w:rPr>
                <w:rFonts w:ascii="Times New Roman" w:eastAsia="Times New Roman" w:hAnsi="Times New Roman" w:cs="Times New Roman"/>
                <w:sz w:val="24"/>
                <w:szCs w:val="24"/>
                <w:lang w:eastAsia="en-CA"/>
              </w:rPr>
            </w:pPr>
            <w:r w:rsidRPr="00A81CBA">
              <w:rPr>
                <w:rFonts w:ascii="Times New Roman" w:eastAsia="Times New Roman" w:hAnsi="Times New Roman" w:cs="Times New Roman"/>
                <w:sz w:val="24"/>
                <w:szCs w:val="24"/>
                <w:lang w:eastAsia="en-CA"/>
              </w:rPr>
              <w:t>To transport material, equipment and workers.</w:t>
            </w:r>
          </w:p>
        </w:tc>
      </w:tr>
      <w:tr w:rsidR="00A81CBA" w:rsidRPr="00A81CBA" w:rsidTr="00A81CBA">
        <w:trPr>
          <w:tblCellSpacing w:w="15" w:type="dxa"/>
        </w:trPr>
        <w:tc>
          <w:tcPr>
            <w:tcW w:w="0" w:type="auto"/>
            <w:vAlign w:val="center"/>
            <w:hideMark/>
          </w:tcPr>
          <w:p w:rsidR="00A81CBA" w:rsidRPr="00A81CBA" w:rsidRDefault="00A81CBA" w:rsidP="00A81CBA">
            <w:pPr>
              <w:spacing w:after="0" w:line="240" w:lineRule="auto"/>
              <w:jc w:val="center"/>
              <w:rPr>
                <w:rFonts w:ascii="Times New Roman" w:eastAsia="Times New Roman" w:hAnsi="Times New Roman" w:cs="Times New Roman"/>
                <w:sz w:val="24"/>
                <w:szCs w:val="24"/>
                <w:lang w:eastAsia="en-CA"/>
              </w:rPr>
            </w:pPr>
            <w:r w:rsidRPr="00A81CBA">
              <w:rPr>
                <w:rFonts w:ascii="Times New Roman" w:eastAsia="Times New Roman" w:hAnsi="Times New Roman" w:cs="Times New Roman"/>
                <w:sz w:val="24"/>
                <w:szCs w:val="24"/>
                <w:lang w:eastAsia="en-CA"/>
              </w:rPr>
              <w:t>Plane Otter</w:t>
            </w:r>
          </w:p>
        </w:tc>
        <w:tc>
          <w:tcPr>
            <w:tcW w:w="0" w:type="auto"/>
            <w:vAlign w:val="center"/>
            <w:hideMark/>
          </w:tcPr>
          <w:p w:rsidR="00A81CBA" w:rsidRPr="00A81CBA" w:rsidRDefault="00A81CBA" w:rsidP="00A81CBA">
            <w:pPr>
              <w:spacing w:after="0" w:line="240" w:lineRule="auto"/>
              <w:jc w:val="center"/>
              <w:rPr>
                <w:rFonts w:ascii="Times New Roman" w:eastAsia="Times New Roman" w:hAnsi="Times New Roman" w:cs="Times New Roman"/>
                <w:sz w:val="24"/>
                <w:szCs w:val="24"/>
                <w:lang w:eastAsia="en-CA"/>
              </w:rPr>
            </w:pPr>
            <w:r w:rsidRPr="00A81CBA">
              <w:rPr>
                <w:rFonts w:ascii="Times New Roman" w:eastAsia="Times New Roman" w:hAnsi="Times New Roman" w:cs="Times New Roman"/>
                <w:sz w:val="24"/>
                <w:szCs w:val="24"/>
                <w:lang w:eastAsia="en-CA"/>
              </w:rPr>
              <w:t>1</w:t>
            </w:r>
          </w:p>
        </w:tc>
        <w:tc>
          <w:tcPr>
            <w:tcW w:w="0" w:type="auto"/>
            <w:vAlign w:val="center"/>
            <w:hideMark/>
          </w:tcPr>
          <w:p w:rsidR="00A81CBA" w:rsidRPr="00A81CBA" w:rsidRDefault="00A81CBA" w:rsidP="00A81CBA">
            <w:pPr>
              <w:spacing w:after="0" w:line="240" w:lineRule="auto"/>
              <w:jc w:val="center"/>
              <w:rPr>
                <w:rFonts w:ascii="Times New Roman" w:eastAsia="Times New Roman" w:hAnsi="Times New Roman" w:cs="Times New Roman"/>
                <w:sz w:val="24"/>
                <w:szCs w:val="24"/>
                <w:lang w:eastAsia="en-CA"/>
              </w:rPr>
            </w:pPr>
            <w:r w:rsidRPr="00A81CBA">
              <w:rPr>
                <w:rFonts w:ascii="Times New Roman" w:eastAsia="Times New Roman" w:hAnsi="Times New Roman" w:cs="Times New Roman"/>
                <w:sz w:val="24"/>
                <w:szCs w:val="24"/>
                <w:lang w:eastAsia="en-CA"/>
              </w:rPr>
              <w:t>2500kg</w:t>
            </w:r>
          </w:p>
        </w:tc>
        <w:tc>
          <w:tcPr>
            <w:tcW w:w="0" w:type="auto"/>
            <w:vAlign w:val="center"/>
            <w:hideMark/>
          </w:tcPr>
          <w:p w:rsidR="00A81CBA" w:rsidRPr="00A81CBA" w:rsidRDefault="00A81CBA" w:rsidP="00A81CBA">
            <w:pPr>
              <w:spacing w:after="0" w:line="240" w:lineRule="auto"/>
              <w:jc w:val="center"/>
              <w:rPr>
                <w:rFonts w:ascii="Times New Roman" w:eastAsia="Times New Roman" w:hAnsi="Times New Roman" w:cs="Times New Roman"/>
                <w:sz w:val="24"/>
                <w:szCs w:val="24"/>
                <w:lang w:eastAsia="en-CA"/>
              </w:rPr>
            </w:pPr>
            <w:r w:rsidRPr="00A81CBA">
              <w:rPr>
                <w:rFonts w:ascii="Times New Roman" w:eastAsia="Times New Roman" w:hAnsi="Times New Roman" w:cs="Times New Roman"/>
                <w:sz w:val="24"/>
                <w:szCs w:val="24"/>
                <w:lang w:eastAsia="en-CA"/>
              </w:rPr>
              <w:t>To transport material, equipment and workers.</w:t>
            </w:r>
          </w:p>
        </w:tc>
      </w:tr>
      <w:tr w:rsidR="00A81CBA" w:rsidRPr="00A81CBA" w:rsidTr="00A81CBA">
        <w:trPr>
          <w:tblCellSpacing w:w="15" w:type="dxa"/>
        </w:trPr>
        <w:tc>
          <w:tcPr>
            <w:tcW w:w="0" w:type="auto"/>
            <w:vAlign w:val="center"/>
            <w:hideMark/>
          </w:tcPr>
          <w:p w:rsidR="00A81CBA" w:rsidRPr="00A81CBA" w:rsidRDefault="00A81CBA" w:rsidP="00A81CBA">
            <w:pPr>
              <w:spacing w:after="0" w:line="240" w:lineRule="auto"/>
              <w:jc w:val="center"/>
              <w:rPr>
                <w:rFonts w:ascii="Times New Roman" w:eastAsia="Times New Roman" w:hAnsi="Times New Roman" w:cs="Times New Roman"/>
                <w:sz w:val="24"/>
                <w:szCs w:val="24"/>
                <w:lang w:eastAsia="en-CA"/>
              </w:rPr>
            </w:pPr>
            <w:r w:rsidRPr="00A81CBA">
              <w:rPr>
                <w:rFonts w:ascii="Times New Roman" w:eastAsia="Times New Roman" w:hAnsi="Times New Roman" w:cs="Times New Roman"/>
                <w:sz w:val="24"/>
                <w:szCs w:val="24"/>
                <w:lang w:eastAsia="en-CA"/>
              </w:rPr>
              <w:t>Mini excavator</w:t>
            </w:r>
          </w:p>
        </w:tc>
        <w:tc>
          <w:tcPr>
            <w:tcW w:w="0" w:type="auto"/>
            <w:vAlign w:val="center"/>
            <w:hideMark/>
          </w:tcPr>
          <w:p w:rsidR="00A81CBA" w:rsidRPr="00A81CBA" w:rsidRDefault="00A81CBA" w:rsidP="00A81CBA">
            <w:pPr>
              <w:spacing w:after="0" w:line="240" w:lineRule="auto"/>
              <w:jc w:val="center"/>
              <w:rPr>
                <w:rFonts w:ascii="Times New Roman" w:eastAsia="Times New Roman" w:hAnsi="Times New Roman" w:cs="Times New Roman"/>
                <w:sz w:val="24"/>
                <w:szCs w:val="24"/>
                <w:lang w:eastAsia="en-CA"/>
              </w:rPr>
            </w:pPr>
            <w:r w:rsidRPr="00A81CBA">
              <w:rPr>
                <w:rFonts w:ascii="Times New Roman" w:eastAsia="Times New Roman" w:hAnsi="Times New Roman" w:cs="Times New Roman"/>
                <w:sz w:val="24"/>
                <w:szCs w:val="24"/>
                <w:lang w:eastAsia="en-CA"/>
              </w:rPr>
              <w:t>1</w:t>
            </w:r>
          </w:p>
        </w:tc>
        <w:tc>
          <w:tcPr>
            <w:tcW w:w="0" w:type="auto"/>
            <w:vAlign w:val="center"/>
            <w:hideMark/>
          </w:tcPr>
          <w:p w:rsidR="00A81CBA" w:rsidRPr="00A81CBA" w:rsidRDefault="00A81CBA" w:rsidP="00A81CBA">
            <w:pPr>
              <w:spacing w:after="0" w:line="240" w:lineRule="auto"/>
              <w:jc w:val="center"/>
              <w:rPr>
                <w:rFonts w:ascii="Times New Roman" w:eastAsia="Times New Roman" w:hAnsi="Times New Roman" w:cs="Times New Roman"/>
                <w:sz w:val="24"/>
                <w:szCs w:val="24"/>
                <w:lang w:eastAsia="en-CA"/>
              </w:rPr>
            </w:pPr>
            <w:r w:rsidRPr="00A81CBA">
              <w:rPr>
                <w:rFonts w:ascii="Times New Roman" w:eastAsia="Times New Roman" w:hAnsi="Times New Roman" w:cs="Times New Roman"/>
                <w:sz w:val="24"/>
                <w:szCs w:val="24"/>
                <w:lang w:eastAsia="en-CA"/>
              </w:rPr>
              <w:t>1100kg</w:t>
            </w:r>
          </w:p>
        </w:tc>
        <w:tc>
          <w:tcPr>
            <w:tcW w:w="0" w:type="auto"/>
            <w:vAlign w:val="center"/>
            <w:hideMark/>
          </w:tcPr>
          <w:p w:rsidR="00A81CBA" w:rsidRPr="00A81CBA" w:rsidRDefault="00A81CBA" w:rsidP="00A81CBA">
            <w:pPr>
              <w:spacing w:after="0" w:line="240" w:lineRule="auto"/>
              <w:jc w:val="center"/>
              <w:rPr>
                <w:rFonts w:ascii="Times New Roman" w:eastAsia="Times New Roman" w:hAnsi="Times New Roman" w:cs="Times New Roman"/>
                <w:sz w:val="24"/>
                <w:szCs w:val="24"/>
                <w:lang w:eastAsia="en-CA"/>
              </w:rPr>
            </w:pPr>
            <w:r w:rsidRPr="00A81CBA">
              <w:rPr>
                <w:rFonts w:ascii="Times New Roman" w:eastAsia="Times New Roman" w:hAnsi="Times New Roman" w:cs="Times New Roman"/>
                <w:sz w:val="24"/>
                <w:szCs w:val="24"/>
                <w:lang w:eastAsia="en-CA"/>
              </w:rPr>
              <w:t>To obtain soil samples, to do small excavations around camp site.</w:t>
            </w:r>
          </w:p>
        </w:tc>
      </w:tr>
      <w:tr w:rsidR="00A81CBA" w:rsidRPr="00A81CBA" w:rsidTr="00A81CBA">
        <w:trPr>
          <w:tblCellSpacing w:w="15" w:type="dxa"/>
        </w:trPr>
        <w:tc>
          <w:tcPr>
            <w:tcW w:w="0" w:type="auto"/>
            <w:vAlign w:val="center"/>
            <w:hideMark/>
          </w:tcPr>
          <w:p w:rsidR="00A81CBA" w:rsidRPr="00A81CBA" w:rsidRDefault="00A81CBA" w:rsidP="00A81CBA">
            <w:pPr>
              <w:spacing w:after="0" w:line="240" w:lineRule="auto"/>
              <w:jc w:val="center"/>
              <w:rPr>
                <w:rFonts w:ascii="Times New Roman" w:eastAsia="Times New Roman" w:hAnsi="Times New Roman" w:cs="Times New Roman"/>
                <w:sz w:val="24"/>
                <w:szCs w:val="24"/>
                <w:lang w:eastAsia="en-CA"/>
              </w:rPr>
            </w:pPr>
            <w:r w:rsidRPr="00A81CBA">
              <w:rPr>
                <w:rFonts w:ascii="Times New Roman" w:eastAsia="Times New Roman" w:hAnsi="Times New Roman" w:cs="Times New Roman"/>
                <w:sz w:val="24"/>
                <w:szCs w:val="24"/>
                <w:lang w:eastAsia="en-CA"/>
              </w:rPr>
              <w:t>ATV</w:t>
            </w:r>
          </w:p>
        </w:tc>
        <w:tc>
          <w:tcPr>
            <w:tcW w:w="0" w:type="auto"/>
            <w:vAlign w:val="center"/>
            <w:hideMark/>
          </w:tcPr>
          <w:p w:rsidR="00A81CBA" w:rsidRPr="00A81CBA" w:rsidRDefault="00A81CBA" w:rsidP="00A81CBA">
            <w:pPr>
              <w:spacing w:after="0" w:line="240" w:lineRule="auto"/>
              <w:jc w:val="center"/>
              <w:rPr>
                <w:rFonts w:ascii="Times New Roman" w:eastAsia="Times New Roman" w:hAnsi="Times New Roman" w:cs="Times New Roman"/>
                <w:sz w:val="24"/>
                <w:szCs w:val="24"/>
                <w:lang w:eastAsia="en-CA"/>
              </w:rPr>
            </w:pPr>
            <w:r w:rsidRPr="00A81CBA">
              <w:rPr>
                <w:rFonts w:ascii="Times New Roman" w:eastAsia="Times New Roman" w:hAnsi="Times New Roman" w:cs="Times New Roman"/>
                <w:sz w:val="24"/>
                <w:szCs w:val="24"/>
                <w:lang w:eastAsia="en-CA"/>
              </w:rPr>
              <w:t>2</w:t>
            </w:r>
          </w:p>
        </w:tc>
        <w:tc>
          <w:tcPr>
            <w:tcW w:w="0" w:type="auto"/>
            <w:vAlign w:val="center"/>
            <w:hideMark/>
          </w:tcPr>
          <w:p w:rsidR="00A81CBA" w:rsidRPr="00A81CBA" w:rsidRDefault="00A81CBA" w:rsidP="00A81CBA">
            <w:pPr>
              <w:spacing w:after="0" w:line="240" w:lineRule="auto"/>
              <w:jc w:val="center"/>
              <w:rPr>
                <w:rFonts w:ascii="Times New Roman" w:eastAsia="Times New Roman" w:hAnsi="Times New Roman" w:cs="Times New Roman"/>
                <w:sz w:val="24"/>
                <w:szCs w:val="24"/>
                <w:lang w:eastAsia="en-CA"/>
              </w:rPr>
            </w:pPr>
            <w:r w:rsidRPr="00A81CBA">
              <w:rPr>
                <w:rFonts w:ascii="Times New Roman" w:eastAsia="Times New Roman" w:hAnsi="Times New Roman" w:cs="Times New Roman"/>
                <w:sz w:val="24"/>
                <w:szCs w:val="24"/>
                <w:lang w:eastAsia="en-CA"/>
              </w:rPr>
              <w:t>500</w:t>
            </w:r>
          </w:p>
        </w:tc>
        <w:tc>
          <w:tcPr>
            <w:tcW w:w="0" w:type="auto"/>
            <w:vAlign w:val="center"/>
            <w:hideMark/>
          </w:tcPr>
          <w:p w:rsidR="00A81CBA" w:rsidRPr="00A81CBA" w:rsidRDefault="00A81CBA" w:rsidP="00A81CBA">
            <w:pPr>
              <w:spacing w:after="0" w:line="240" w:lineRule="auto"/>
              <w:jc w:val="center"/>
              <w:rPr>
                <w:rFonts w:ascii="Times New Roman" w:eastAsia="Times New Roman" w:hAnsi="Times New Roman" w:cs="Times New Roman"/>
                <w:sz w:val="24"/>
                <w:szCs w:val="24"/>
                <w:lang w:eastAsia="en-CA"/>
              </w:rPr>
            </w:pPr>
            <w:r w:rsidRPr="00A81CBA">
              <w:rPr>
                <w:rFonts w:ascii="Times New Roman" w:eastAsia="Times New Roman" w:hAnsi="Times New Roman" w:cs="Times New Roman"/>
                <w:sz w:val="24"/>
                <w:szCs w:val="24"/>
                <w:lang w:eastAsia="en-CA"/>
              </w:rPr>
              <w:t>To work around camp site.</w:t>
            </w:r>
          </w:p>
        </w:tc>
      </w:tr>
      <w:tr w:rsidR="00A81CBA" w:rsidRPr="00A81CBA" w:rsidTr="00A81CBA">
        <w:trPr>
          <w:tblCellSpacing w:w="15" w:type="dxa"/>
        </w:trPr>
        <w:tc>
          <w:tcPr>
            <w:tcW w:w="0" w:type="auto"/>
            <w:vAlign w:val="center"/>
            <w:hideMark/>
          </w:tcPr>
          <w:p w:rsidR="00A81CBA" w:rsidRPr="00A81CBA" w:rsidRDefault="00A81CBA" w:rsidP="00A81CBA">
            <w:pPr>
              <w:spacing w:after="0" w:line="240" w:lineRule="auto"/>
              <w:jc w:val="center"/>
              <w:rPr>
                <w:rFonts w:ascii="Times New Roman" w:eastAsia="Times New Roman" w:hAnsi="Times New Roman" w:cs="Times New Roman"/>
                <w:sz w:val="24"/>
                <w:szCs w:val="24"/>
                <w:lang w:eastAsia="en-CA"/>
              </w:rPr>
            </w:pPr>
            <w:r w:rsidRPr="00A81CBA">
              <w:rPr>
                <w:rFonts w:ascii="Times New Roman" w:eastAsia="Times New Roman" w:hAnsi="Times New Roman" w:cs="Times New Roman"/>
                <w:sz w:val="24"/>
                <w:szCs w:val="24"/>
                <w:lang w:eastAsia="en-CA"/>
              </w:rPr>
              <w:t>Snowmobile</w:t>
            </w:r>
          </w:p>
        </w:tc>
        <w:tc>
          <w:tcPr>
            <w:tcW w:w="0" w:type="auto"/>
            <w:vAlign w:val="center"/>
            <w:hideMark/>
          </w:tcPr>
          <w:p w:rsidR="00A81CBA" w:rsidRPr="00A81CBA" w:rsidRDefault="00A81CBA" w:rsidP="00A81CBA">
            <w:pPr>
              <w:spacing w:after="0" w:line="240" w:lineRule="auto"/>
              <w:jc w:val="center"/>
              <w:rPr>
                <w:rFonts w:ascii="Times New Roman" w:eastAsia="Times New Roman" w:hAnsi="Times New Roman" w:cs="Times New Roman"/>
                <w:sz w:val="24"/>
                <w:szCs w:val="24"/>
                <w:lang w:eastAsia="en-CA"/>
              </w:rPr>
            </w:pPr>
            <w:r w:rsidRPr="00A81CBA">
              <w:rPr>
                <w:rFonts w:ascii="Times New Roman" w:eastAsia="Times New Roman" w:hAnsi="Times New Roman" w:cs="Times New Roman"/>
                <w:sz w:val="24"/>
                <w:szCs w:val="24"/>
                <w:lang w:eastAsia="en-CA"/>
              </w:rPr>
              <w:t>2</w:t>
            </w:r>
          </w:p>
        </w:tc>
        <w:tc>
          <w:tcPr>
            <w:tcW w:w="0" w:type="auto"/>
            <w:vAlign w:val="center"/>
            <w:hideMark/>
          </w:tcPr>
          <w:p w:rsidR="00A81CBA" w:rsidRPr="00A81CBA" w:rsidRDefault="00A81CBA" w:rsidP="00A81CBA">
            <w:pPr>
              <w:spacing w:after="0" w:line="240" w:lineRule="auto"/>
              <w:jc w:val="center"/>
              <w:rPr>
                <w:rFonts w:ascii="Times New Roman" w:eastAsia="Times New Roman" w:hAnsi="Times New Roman" w:cs="Times New Roman"/>
                <w:sz w:val="24"/>
                <w:szCs w:val="24"/>
                <w:lang w:eastAsia="en-CA"/>
              </w:rPr>
            </w:pPr>
            <w:r w:rsidRPr="00A81CBA">
              <w:rPr>
                <w:rFonts w:ascii="Times New Roman" w:eastAsia="Times New Roman" w:hAnsi="Times New Roman" w:cs="Times New Roman"/>
                <w:sz w:val="24"/>
                <w:szCs w:val="24"/>
                <w:lang w:eastAsia="en-CA"/>
              </w:rPr>
              <w:t>550kg</w:t>
            </w:r>
          </w:p>
        </w:tc>
        <w:tc>
          <w:tcPr>
            <w:tcW w:w="0" w:type="auto"/>
            <w:vAlign w:val="center"/>
            <w:hideMark/>
          </w:tcPr>
          <w:p w:rsidR="00A81CBA" w:rsidRPr="00A81CBA" w:rsidRDefault="00A81CBA" w:rsidP="00A81CBA">
            <w:pPr>
              <w:spacing w:after="0" w:line="240" w:lineRule="auto"/>
              <w:jc w:val="center"/>
              <w:rPr>
                <w:rFonts w:ascii="Times New Roman" w:eastAsia="Times New Roman" w:hAnsi="Times New Roman" w:cs="Times New Roman"/>
                <w:sz w:val="24"/>
                <w:szCs w:val="24"/>
                <w:lang w:eastAsia="en-CA"/>
              </w:rPr>
            </w:pPr>
            <w:r w:rsidRPr="00A81CBA">
              <w:rPr>
                <w:rFonts w:ascii="Times New Roman" w:eastAsia="Times New Roman" w:hAnsi="Times New Roman" w:cs="Times New Roman"/>
                <w:sz w:val="24"/>
                <w:szCs w:val="24"/>
                <w:lang w:eastAsia="en-CA"/>
              </w:rPr>
              <w:t>Transport workers.</w:t>
            </w:r>
          </w:p>
        </w:tc>
      </w:tr>
    </w:tbl>
    <w:p w:rsidR="00A81CBA" w:rsidRPr="00A81CBA" w:rsidRDefault="00A81CBA" w:rsidP="00A81CBA">
      <w:pPr>
        <w:spacing w:after="0" w:line="240" w:lineRule="auto"/>
        <w:rPr>
          <w:rFonts w:ascii="Times New Roman" w:eastAsia="Times New Roman" w:hAnsi="Times New Roman" w:cs="Times New Roman"/>
          <w:sz w:val="24"/>
          <w:szCs w:val="24"/>
          <w:lang w:eastAsia="en-CA"/>
        </w:rPr>
      </w:pPr>
      <w:r w:rsidRPr="00A81CBA">
        <w:rPr>
          <w:rFonts w:ascii="Times New Roman" w:eastAsia="Times New Roman" w:hAnsi="Times New Roman" w:cs="Times New Roman"/>
          <w:b/>
          <w:bCs/>
          <w:sz w:val="24"/>
          <w:szCs w:val="24"/>
          <w:lang w:eastAsia="en-CA"/>
        </w:rPr>
        <w:t>Fuel Use</w:t>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1593"/>
        <w:gridCol w:w="1601"/>
        <w:gridCol w:w="1157"/>
        <w:gridCol w:w="762"/>
        <w:gridCol w:w="4337"/>
      </w:tblGrid>
      <w:tr w:rsidR="00A81CBA" w:rsidRPr="00A81CBA" w:rsidTr="00A81CBA">
        <w:trPr>
          <w:tblCellSpacing w:w="15" w:type="dxa"/>
        </w:trPr>
        <w:tc>
          <w:tcPr>
            <w:tcW w:w="0" w:type="auto"/>
            <w:vAlign w:val="center"/>
            <w:hideMark/>
          </w:tcPr>
          <w:p w:rsidR="00A81CBA" w:rsidRPr="00A81CBA" w:rsidRDefault="00A81CBA" w:rsidP="00A81CBA">
            <w:pPr>
              <w:spacing w:after="0" w:line="240" w:lineRule="auto"/>
              <w:jc w:val="center"/>
              <w:rPr>
                <w:rFonts w:ascii="Times New Roman" w:eastAsia="Times New Roman" w:hAnsi="Times New Roman" w:cs="Times New Roman"/>
                <w:b/>
                <w:bCs/>
                <w:sz w:val="24"/>
                <w:szCs w:val="24"/>
                <w:lang w:eastAsia="en-CA"/>
              </w:rPr>
            </w:pPr>
            <w:r w:rsidRPr="00A81CBA">
              <w:rPr>
                <w:rFonts w:ascii="Times New Roman" w:eastAsia="Times New Roman" w:hAnsi="Times New Roman" w:cs="Times New Roman"/>
                <w:b/>
                <w:bCs/>
                <w:sz w:val="24"/>
                <w:szCs w:val="24"/>
                <w:lang w:eastAsia="en-CA"/>
              </w:rPr>
              <w:t>Type</w:t>
            </w:r>
          </w:p>
        </w:tc>
        <w:tc>
          <w:tcPr>
            <w:tcW w:w="0" w:type="auto"/>
            <w:vAlign w:val="center"/>
            <w:hideMark/>
          </w:tcPr>
          <w:p w:rsidR="00A81CBA" w:rsidRPr="00A81CBA" w:rsidRDefault="00A81CBA" w:rsidP="00A81CBA">
            <w:pPr>
              <w:spacing w:after="0" w:line="240" w:lineRule="auto"/>
              <w:jc w:val="center"/>
              <w:rPr>
                <w:rFonts w:ascii="Times New Roman" w:eastAsia="Times New Roman" w:hAnsi="Times New Roman" w:cs="Times New Roman"/>
                <w:b/>
                <w:bCs/>
                <w:sz w:val="24"/>
                <w:szCs w:val="24"/>
                <w:lang w:eastAsia="en-CA"/>
              </w:rPr>
            </w:pPr>
            <w:r w:rsidRPr="00A81CBA">
              <w:rPr>
                <w:rFonts w:ascii="Times New Roman" w:eastAsia="Times New Roman" w:hAnsi="Times New Roman" w:cs="Times New Roman"/>
                <w:b/>
                <w:bCs/>
                <w:sz w:val="24"/>
                <w:szCs w:val="24"/>
                <w:lang w:eastAsia="en-CA"/>
              </w:rPr>
              <w:t>Container(s)</w:t>
            </w:r>
          </w:p>
        </w:tc>
        <w:tc>
          <w:tcPr>
            <w:tcW w:w="0" w:type="auto"/>
            <w:vAlign w:val="center"/>
            <w:hideMark/>
          </w:tcPr>
          <w:p w:rsidR="00A81CBA" w:rsidRPr="00A81CBA" w:rsidRDefault="00A81CBA" w:rsidP="00A81CBA">
            <w:pPr>
              <w:spacing w:after="0" w:line="240" w:lineRule="auto"/>
              <w:jc w:val="center"/>
              <w:rPr>
                <w:rFonts w:ascii="Times New Roman" w:eastAsia="Times New Roman" w:hAnsi="Times New Roman" w:cs="Times New Roman"/>
                <w:b/>
                <w:bCs/>
                <w:sz w:val="24"/>
                <w:szCs w:val="24"/>
                <w:lang w:eastAsia="en-CA"/>
              </w:rPr>
            </w:pPr>
            <w:r w:rsidRPr="00A81CBA">
              <w:rPr>
                <w:rFonts w:ascii="Times New Roman" w:eastAsia="Times New Roman" w:hAnsi="Times New Roman" w:cs="Times New Roman"/>
                <w:b/>
                <w:bCs/>
                <w:sz w:val="24"/>
                <w:szCs w:val="24"/>
                <w:lang w:eastAsia="en-CA"/>
              </w:rPr>
              <w:t>Capacity</w:t>
            </w:r>
          </w:p>
        </w:tc>
        <w:tc>
          <w:tcPr>
            <w:tcW w:w="0" w:type="auto"/>
            <w:vAlign w:val="center"/>
            <w:hideMark/>
          </w:tcPr>
          <w:p w:rsidR="00A81CBA" w:rsidRPr="00A81CBA" w:rsidRDefault="00A81CBA" w:rsidP="00A81CBA">
            <w:pPr>
              <w:spacing w:after="0" w:line="240" w:lineRule="auto"/>
              <w:jc w:val="center"/>
              <w:rPr>
                <w:rFonts w:ascii="Times New Roman" w:eastAsia="Times New Roman" w:hAnsi="Times New Roman" w:cs="Times New Roman"/>
                <w:b/>
                <w:bCs/>
                <w:sz w:val="24"/>
                <w:szCs w:val="24"/>
                <w:lang w:eastAsia="en-CA"/>
              </w:rPr>
            </w:pPr>
            <w:r w:rsidRPr="00A81CBA">
              <w:rPr>
                <w:rFonts w:ascii="Times New Roman" w:eastAsia="Times New Roman" w:hAnsi="Times New Roman" w:cs="Times New Roman"/>
                <w:b/>
                <w:bCs/>
                <w:sz w:val="24"/>
                <w:szCs w:val="24"/>
                <w:lang w:eastAsia="en-CA"/>
              </w:rPr>
              <w:t>UOM</w:t>
            </w:r>
          </w:p>
        </w:tc>
        <w:tc>
          <w:tcPr>
            <w:tcW w:w="0" w:type="auto"/>
            <w:vAlign w:val="center"/>
            <w:hideMark/>
          </w:tcPr>
          <w:p w:rsidR="00A81CBA" w:rsidRPr="00A81CBA" w:rsidRDefault="00A81CBA" w:rsidP="00A81CBA">
            <w:pPr>
              <w:spacing w:after="0" w:line="240" w:lineRule="auto"/>
              <w:jc w:val="center"/>
              <w:rPr>
                <w:rFonts w:ascii="Times New Roman" w:eastAsia="Times New Roman" w:hAnsi="Times New Roman" w:cs="Times New Roman"/>
                <w:b/>
                <w:bCs/>
                <w:sz w:val="24"/>
                <w:szCs w:val="24"/>
                <w:lang w:eastAsia="en-CA"/>
              </w:rPr>
            </w:pPr>
            <w:r w:rsidRPr="00A81CBA">
              <w:rPr>
                <w:rFonts w:ascii="Times New Roman" w:eastAsia="Times New Roman" w:hAnsi="Times New Roman" w:cs="Times New Roman"/>
                <w:b/>
                <w:bCs/>
                <w:sz w:val="24"/>
                <w:szCs w:val="24"/>
                <w:lang w:eastAsia="en-CA"/>
              </w:rPr>
              <w:t>Use</w:t>
            </w:r>
          </w:p>
        </w:tc>
      </w:tr>
      <w:tr w:rsidR="00A81CBA" w:rsidRPr="00A81CBA" w:rsidTr="00A81CBA">
        <w:trPr>
          <w:tblCellSpacing w:w="15" w:type="dxa"/>
        </w:trPr>
        <w:tc>
          <w:tcPr>
            <w:tcW w:w="0" w:type="auto"/>
            <w:vAlign w:val="center"/>
            <w:hideMark/>
          </w:tcPr>
          <w:p w:rsidR="00A81CBA" w:rsidRPr="00A81CBA" w:rsidRDefault="00A81CBA" w:rsidP="00A81CBA">
            <w:pPr>
              <w:spacing w:after="0" w:line="240" w:lineRule="auto"/>
              <w:jc w:val="center"/>
              <w:rPr>
                <w:rFonts w:ascii="Times New Roman" w:eastAsia="Times New Roman" w:hAnsi="Times New Roman" w:cs="Times New Roman"/>
                <w:sz w:val="24"/>
                <w:szCs w:val="24"/>
                <w:lang w:eastAsia="en-CA"/>
              </w:rPr>
            </w:pPr>
            <w:r w:rsidRPr="00A81CBA">
              <w:rPr>
                <w:rFonts w:ascii="Times New Roman" w:eastAsia="Times New Roman" w:hAnsi="Times New Roman" w:cs="Times New Roman"/>
                <w:sz w:val="24"/>
                <w:szCs w:val="24"/>
                <w:lang w:eastAsia="en-CA"/>
              </w:rPr>
              <w:t>Diesel</w:t>
            </w:r>
          </w:p>
        </w:tc>
        <w:tc>
          <w:tcPr>
            <w:tcW w:w="0" w:type="auto"/>
            <w:vAlign w:val="center"/>
            <w:hideMark/>
          </w:tcPr>
          <w:p w:rsidR="00A81CBA" w:rsidRPr="00A81CBA" w:rsidRDefault="00A81CBA" w:rsidP="00A81CBA">
            <w:pPr>
              <w:spacing w:after="0" w:line="240" w:lineRule="auto"/>
              <w:jc w:val="center"/>
              <w:rPr>
                <w:rFonts w:ascii="Times New Roman" w:eastAsia="Times New Roman" w:hAnsi="Times New Roman" w:cs="Times New Roman"/>
                <w:sz w:val="24"/>
                <w:szCs w:val="24"/>
                <w:lang w:eastAsia="en-CA"/>
              </w:rPr>
            </w:pPr>
            <w:r w:rsidRPr="00A81CBA">
              <w:rPr>
                <w:rFonts w:ascii="Times New Roman" w:eastAsia="Times New Roman" w:hAnsi="Times New Roman" w:cs="Times New Roman"/>
                <w:sz w:val="24"/>
                <w:szCs w:val="24"/>
                <w:lang w:eastAsia="en-CA"/>
              </w:rPr>
              <w:t>200</w:t>
            </w:r>
          </w:p>
        </w:tc>
        <w:tc>
          <w:tcPr>
            <w:tcW w:w="0" w:type="auto"/>
            <w:vAlign w:val="center"/>
            <w:hideMark/>
          </w:tcPr>
          <w:p w:rsidR="00A81CBA" w:rsidRPr="00A81CBA" w:rsidRDefault="00A81CBA" w:rsidP="00A81CBA">
            <w:pPr>
              <w:spacing w:after="0" w:line="240" w:lineRule="auto"/>
              <w:jc w:val="center"/>
              <w:rPr>
                <w:rFonts w:ascii="Times New Roman" w:eastAsia="Times New Roman" w:hAnsi="Times New Roman" w:cs="Times New Roman"/>
                <w:sz w:val="24"/>
                <w:szCs w:val="24"/>
                <w:lang w:eastAsia="en-CA"/>
              </w:rPr>
            </w:pPr>
            <w:r w:rsidRPr="00A81CBA">
              <w:rPr>
                <w:rFonts w:ascii="Times New Roman" w:eastAsia="Times New Roman" w:hAnsi="Times New Roman" w:cs="Times New Roman"/>
                <w:sz w:val="24"/>
                <w:szCs w:val="24"/>
                <w:lang w:eastAsia="en-CA"/>
              </w:rPr>
              <w:t>205</w:t>
            </w:r>
          </w:p>
        </w:tc>
        <w:tc>
          <w:tcPr>
            <w:tcW w:w="0" w:type="auto"/>
            <w:vAlign w:val="center"/>
            <w:hideMark/>
          </w:tcPr>
          <w:p w:rsidR="00A81CBA" w:rsidRPr="00A81CBA" w:rsidRDefault="00A81CBA" w:rsidP="00A81CBA">
            <w:pPr>
              <w:spacing w:after="0" w:line="240" w:lineRule="auto"/>
              <w:jc w:val="center"/>
              <w:rPr>
                <w:rFonts w:ascii="Times New Roman" w:eastAsia="Times New Roman" w:hAnsi="Times New Roman" w:cs="Times New Roman"/>
                <w:sz w:val="24"/>
                <w:szCs w:val="24"/>
                <w:lang w:eastAsia="en-CA"/>
              </w:rPr>
            </w:pPr>
            <w:r w:rsidRPr="00A81CBA">
              <w:rPr>
                <w:rFonts w:ascii="Times New Roman" w:eastAsia="Times New Roman" w:hAnsi="Times New Roman" w:cs="Times New Roman"/>
                <w:sz w:val="24"/>
                <w:szCs w:val="24"/>
                <w:lang w:eastAsia="en-CA"/>
              </w:rPr>
              <w:t>Liters</w:t>
            </w:r>
          </w:p>
        </w:tc>
        <w:tc>
          <w:tcPr>
            <w:tcW w:w="0" w:type="auto"/>
            <w:vAlign w:val="center"/>
            <w:hideMark/>
          </w:tcPr>
          <w:p w:rsidR="00A81CBA" w:rsidRPr="00A81CBA" w:rsidRDefault="00A81CBA" w:rsidP="00A81CBA">
            <w:pPr>
              <w:spacing w:after="0" w:line="240" w:lineRule="auto"/>
              <w:jc w:val="center"/>
              <w:rPr>
                <w:rFonts w:ascii="Times New Roman" w:eastAsia="Times New Roman" w:hAnsi="Times New Roman" w:cs="Times New Roman"/>
                <w:sz w:val="24"/>
                <w:szCs w:val="24"/>
                <w:lang w:eastAsia="en-CA"/>
              </w:rPr>
            </w:pPr>
            <w:r w:rsidRPr="00A81CBA">
              <w:rPr>
                <w:rFonts w:ascii="Times New Roman" w:eastAsia="Times New Roman" w:hAnsi="Times New Roman" w:cs="Times New Roman"/>
                <w:sz w:val="24"/>
                <w:szCs w:val="24"/>
                <w:lang w:eastAsia="en-CA"/>
              </w:rPr>
              <w:t>Drilling, heating, electricity</w:t>
            </w:r>
          </w:p>
        </w:tc>
      </w:tr>
      <w:tr w:rsidR="00A81CBA" w:rsidRPr="00A81CBA" w:rsidTr="00A81CBA">
        <w:trPr>
          <w:tblCellSpacing w:w="15" w:type="dxa"/>
        </w:trPr>
        <w:tc>
          <w:tcPr>
            <w:tcW w:w="0" w:type="auto"/>
            <w:vAlign w:val="center"/>
            <w:hideMark/>
          </w:tcPr>
          <w:p w:rsidR="00A81CBA" w:rsidRPr="00A81CBA" w:rsidRDefault="00A81CBA" w:rsidP="00A81CBA">
            <w:pPr>
              <w:spacing w:after="0" w:line="240" w:lineRule="auto"/>
              <w:jc w:val="center"/>
              <w:rPr>
                <w:rFonts w:ascii="Times New Roman" w:eastAsia="Times New Roman" w:hAnsi="Times New Roman" w:cs="Times New Roman"/>
                <w:sz w:val="24"/>
                <w:szCs w:val="24"/>
                <w:lang w:eastAsia="en-CA"/>
              </w:rPr>
            </w:pPr>
            <w:r w:rsidRPr="00A81CBA">
              <w:rPr>
                <w:rFonts w:ascii="Times New Roman" w:eastAsia="Times New Roman" w:hAnsi="Times New Roman" w:cs="Times New Roman"/>
                <w:sz w:val="24"/>
                <w:szCs w:val="24"/>
                <w:lang w:eastAsia="en-CA"/>
              </w:rPr>
              <w:t>Gasoline</w:t>
            </w:r>
          </w:p>
        </w:tc>
        <w:tc>
          <w:tcPr>
            <w:tcW w:w="0" w:type="auto"/>
            <w:vAlign w:val="center"/>
            <w:hideMark/>
          </w:tcPr>
          <w:p w:rsidR="00A81CBA" w:rsidRPr="00A81CBA" w:rsidRDefault="00A81CBA" w:rsidP="00A81CBA">
            <w:pPr>
              <w:spacing w:after="0" w:line="240" w:lineRule="auto"/>
              <w:jc w:val="center"/>
              <w:rPr>
                <w:rFonts w:ascii="Times New Roman" w:eastAsia="Times New Roman" w:hAnsi="Times New Roman" w:cs="Times New Roman"/>
                <w:sz w:val="24"/>
                <w:szCs w:val="24"/>
                <w:lang w:eastAsia="en-CA"/>
              </w:rPr>
            </w:pPr>
            <w:r w:rsidRPr="00A81CBA">
              <w:rPr>
                <w:rFonts w:ascii="Times New Roman" w:eastAsia="Times New Roman" w:hAnsi="Times New Roman" w:cs="Times New Roman"/>
                <w:sz w:val="24"/>
                <w:szCs w:val="24"/>
                <w:lang w:eastAsia="en-CA"/>
              </w:rPr>
              <w:t>20</w:t>
            </w:r>
          </w:p>
        </w:tc>
        <w:tc>
          <w:tcPr>
            <w:tcW w:w="0" w:type="auto"/>
            <w:vAlign w:val="center"/>
            <w:hideMark/>
          </w:tcPr>
          <w:p w:rsidR="00A81CBA" w:rsidRPr="00A81CBA" w:rsidRDefault="00A81CBA" w:rsidP="00A81CBA">
            <w:pPr>
              <w:spacing w:after="0" w:line="240" w:lineRule="auto"/>
              <w:jc w:val="center"/>
              <w:rPr>
                <w:rFonts w:ascii="Times New Roman" w:eastAsia="Times New Roman" w:hAnsi="Times New Roman" w:cs="Times New Roman"/>
                <w:sz w:val="24"/>
                <w:szCs w:val="24"/>
                <w:lang w:eastAsia="en-CA"/>
              </w:rPr>
            </w:pPr>
            <w:r w:rsidRPr="00A81CBA">
              <w:rPr>
                <w:rFonts w:ascii="Times New Roman" w:eastAsia="Times New Roman" w:hAnsi="Times New Roman" w:cs="Times New Roman"/>
                <w:sz w:val="24"/>
                <w:szCs w:val="24"/>
                <w:lang w:eastAsia="en-CA"/>
              </w:rPr>
              <w:t>205</w:t>
            </w:r>
          </w:p>
        </w:tc>
        <w:tc>
          <w:tcPr>
            <w:tcW w:w="0" w:type="auto"/>
            <w:vAlign w:val="center"/>
            <w:hideMark/>
          </w:tcPr>
          <w:p w:rsidR="00A81CBA" w:rsidRPr="00A81CBA" w:rsidRDefault="00A81CBA" w:rsidP="00A81CBA">
            <w:pPr>
              <w:spacing w:after="0" w:line="240" w:lineRule="auto"/>
              <w:jc w:val="center"/>
              <w:rPr>
                <w:rFonts w:ascii="Times New Roman" w:eastAsia="Times New Roman" w:hAnsi="Times New Roman" w:cs="Times New Roman"/>
                <w:sz w:val="24"/>
                <w:szCs w:val="24"/>
                <w:lang w:eastAsia="en-CA"/>
              </w:rPr>
            </w:pPr>
            <w:r w:rsidRPr="00A81CBA">
              <w:rPr>
                <w:rFonts w:ascii="Times New Roman" w:eastAsia="Times New Roman" w:hAnsi="Times New Roman" w:cs="Times New Roman"/>
                <w:sz w:val="24"/>
                <w:szCs w:val="24"/>
                <w:lang w:eastAsia="en-CA"/>
              </w:rPr>
              <w:t>Liters</w:t>
            </w:r>
          </w:p>
        </w:tc>
        <w:tc>
          <w:tcPr>
            <w:tcW w:w="0" w:type="auto"/>
            <w:vAlign w:val="center"/>
            <w:hideMark/>
          </w:tcPr>
          <w:p w:rsidR="00A81CBA" w:rsidRPr="00A81CBA" w:rsidRDefault="00A81CBA" w:rsidP="00A81CBA">
            <w:pPr>
              <w:spacing w:after="0" w:line="240" w:lineRule="auto"/>
              <w:jc w:val="center"/>
              <w:rPr>
                <w:rFonts w:ascii="Times New Roman" w:eastAsia="Times New Roman" w:hAnsi="Times New Roman" w:cs="Times New Roman"/>
                <w:sz w:val="24"/>
                <w:szCs w:val="24"/>
                <w:lang w:eastAsia="en-CA"/>
              </w:rPr>
            </w:pPr>
            <w:r w:rsidRPr="00A81CBA">
              <w:rPr>
                <w:rFonts w:ascii="Times New Roman" w:eastAsia="Times New Roman" w:hAnsi="Times New Roman" w:cs="Times New Roman"/>
                <w:sz w:val="24"/>
                <w:szCs w:val="24"/>
                <w:lang w:eastAsia="en-CA"/>
              </w:rPr>
              <w:t>For small motors. ATV, Snowmobile</w:t>
            </w:r>
          </w:p>
        </w:tc>
      </w:tr>
      <w:tr w:rsidR="00A81CBA" w:rsidRPr="00A81CBA" w:rsidTr="00A81CBA">
        <w:trPr>
          <w:tblCellSpacing w:w="15" w:type="dxa"/>
        </w:trPr>
        <w:tc>
          <w:tcPr>
            <w:tcW w:w="0" w:type="auto"/>
            <w:vAlign w:val="center"/>
            <w:hideMark/>
          </w:tcPr>
          <w:p w:rsidR="00A81CBA" w:rsidRPr="00A81CBA" w:rsidRDefault="00A81CBA" w:rsidP="00A81CBA">
            <w:pPr>
              <w:spacing w:after="0" w:line="240" w:lineRule="auto"/>
              <w:jc w:val="center"/>
              <w:rPr>
                <w:rFonts w:ascii="Times New Roman" w:eastAsia="Times New Roman" w:hAnsi="Times New Roman" w:cs="Times New Roman"/>
                <w:sz w:val="24"/>
                <w:szCs w:val="24"/>
                <w:lang w:eastAsia="en-CA"/>
              </w:rPr>
            </w:pPr>
            <w:r w:rsidRPr="00A81CBA">
              <w:rPr>
                <w:rFonts w:ascii="Times New Roman" w:eastAsia="Times New Roman" w:hAnsi="Times New Roman" w:cs="Times New Roman"/>
                <w:sz w:val="24"/>
                <w:szCs w:val="24"/>
                <w:lang w:eastAsia="en-CA"/>
              </w:rPr>
              <w:t>Aviation fuel</w:t>
            </w:r>
          </w:p>
        </w:tc>
        <w:tc>
          <w:tcPr>
            <w:tcW w:w="0" w:type="auto"/>
            <w:vAlign w:val="center"/>
            <w:hideMark/>
          </w:tcPr>
          <w:p w:rsidR="00A81CBA" w:rsidRPr="00A81CBA" w:rsidRDefault="00A81CBA" w:rsidP="00A81CBA">
            <w:pPr>
              <w:spacing w:after="0" w:line="240" w:lineRule="auto"/>
              <w:jc w:val="center"/>
              <w:rPr>
                <w:rFonts w:ascii="Times New Roman" w:eastAsia="Times New Roman" w:hAnsi="Times New Roman" w:cs="Times New Roman"/>
                <w:sz w:val="24"/>
                <w:szCs w:val="24"/>
                <w:lang w:eastAsia="en-CA"/>
              </w:rPr>
            </w:pPr>
            <w:r w:rsidRPr="00A81CBA">
              <w:rPr>
                <w:rFonts w:ascii="Times New Roman" w:eastAsia="Times New Roman" w:hAnsi="Times New Roman" w:cs="Times New Roman"/>
                <w:sz w:val="24"/>
                <w:szCs w:val="24"/>
                <w:lang w:eastAsia="en-CA"/>
              </w:rPr>
              <w:t>200</w:t>
            </w:r>
          </w:p>
        </w:tc>
        <w:tc>
          <w:tcPr>
            <w:tcW w:w="0" w:type="auto"/>
            <w:vAlign w:val="center"/>
            <w:hideMark/>
          </w:tcPr>
          <w:p w:rsidR="00A81CBA" w:rsidRPr="00A81CBA" w:rsidRDefault="00A81CBA" w:rsidP="00A81CBA">
            <w:pPr>
              <w:spacing w:after="0" w:line="240" w:lineRule="auto"/>
              <w:jc w:val="center"/>
              <w:rPr>
                <w:rFonts w:ascii="Times New Roman" w:eastAsia="Times New Roman" w:hAnsi="Times New Roman" w:cs="Times New Roman"/>
                <w:sz w:val="24"/>
                <w:szCs w:val="24"/>
                <w:lang w:eastAsia="en-CA"/>
              </w:rPr>
            </w:pPr>
            <w:r w:rsidRPr="00A81CBA">
              <w:rPr>
                <w:rFonts w:ascii="Times New Roman" w:eastAsia="Times New Roman" w:hAnsi="Times New Roman" w:cs="Times New Roman"/>
                <w:sz w:val="24"/>
                <w:szCs w:val="24"/>
                <w:lang w:eastAsia="en-CA"/>
              </w:rPr>
              <w:t>205</w:t>
            </w:r>
          </w:p>
        </w:tc>
        <w:tc>
          <w:tcPr>
            <w:tcW w:w="0" w:type="auto"/>
            <w:vAlign w:val="center"/>
            <w:hideMark/>
          </w:tcPr>
          <w:p w:rsidR="00A81CBA" w:rsidRPr="00A81CBA" w:rsidRDefault="00A81CBA" w:rsidP="00A81CBA">
            <w:pPr>
              <w:spacing w:after="0" w:line="240" w:lineRule="auto"/>
              <w:jc w:val="center"/>
              <w:rPr>
                <w:rFonts w:ascii="Times New Roman" w:eastAsia="Times New Roman" w:hAnsi="Times New Roman" w:cs="Times New Roman"/>
                <w:sz w:val="24"/>
                <w:szCs w:val="24"/>
                <w:lang w:eastAsia="en-CA"/>
              </w:rPr>
            </w:pPr>
            <w:r w:rsidRPr="00A81CBA">
              <w:rPr>
                <w:rFonts w:ascii="Times New Roman" w:eastAsia="Times New Roman" w:hAnsi="Times New Roman" w:cs="Times New Roman"/>
                <w:sz w:val="24"/>
                <w:szCs w:val="24"/>
                <w:lang w:eastAsia="en-CA"/>
              </w:rPr>
              <w:t>Liters</w:t>
            </w:r>
          </w:p>
        </w:tc>
        <w:tc>
          <w:tcPr>
            <w:tcW w:w="0" w:type="auto"/>
            <w:vAlign w:val="center"/>
            <w:hideMark/>
          </w:tcPr>
          <w:p w:rsidR="00A81CBA" w:rsidRPr="00A81CBA" w:rsidRDefault="00A81CBA" w:rsidP="00A81CBA">
            <w:pPr>
              <w:spacing w:after="0" w:line="240" w:lineRule="auto"/>
              <w:jc w:val="center"/>
              <w:rPr>
                <w:rFonts w:ascii="Times New Roman" w:eastAsia="Times New Roman" w:hAnsi="Times New Roman" w:cs="Times New Roman"/>
                <w:sz w:val="24"/>
                <w:szCs w:val="24"/>
                <w:lang w:eastAsia="en-CA"/>
              </w:rPr>
            </w:pPr>
            <w:r w:rsidRPr="00A81CBA">
              <w:rPr>
                <w:rFonts w:ascii="Times New Roman" w:eastAsia="Times New Roman" w:hAnsi="Times New Roman" w:cs="Times New Roman"/>
                <w:sz w:val="24"/>
                <w:szCs w:val="24"/>
                <w:lang w:eastAsia="en-CA"/>
              </w:rPr>
              <w:t>For helicopter and plane</w:t>
            </w:r>
          </w:p>
        </w:tc>
      </w:tr>
      <w:tr w:rsidR="00A81CBA" w:rsidRPr="00A81CBA" w:rsidTr="00A81CBA">
        <w:trPr>
          <w:tblCellSpacing w:w="15" w:type="dxa"/>
        </w:trPr>
        <w:tc>
          <w:tcPr>
            <w:tcW w:w="0" w:type="auto"/>
            <w:vAlign w:val="center"/>
            <w:hideMark/>
          </w:tcPr>
          <w:p w:rsidR="00A81CBA" w:rsidRPr="00A81CBA" w:rsidRDefault="00A81CBA" w:rsidP="00A81CBA">
            <w:pPr>
              <w:spacing w:after="0" w:line="240" w:lineRule="auto"/>
              <w:jc w:val="center"/>
              <w:rPr>
                <w:rFonts w:ascii="Times New Roman" w:eastAsia="Times New Roman" w:hAnsi="Times New Roman" w:cs="Times New Roman"/>
                <w:sz w:val="24"/>
                <w:szCs w:val="24"/>
                <w:lang w:eastAsia="en-CA"/>
              </w:rPr>
            </w:pPr>
            <w:r w:rsidRPr="00A81CBA">
              <w:rPr>
                <w:rFonts w:ascii="Times New Roman" w:eastAsia="Times New Roman" w:hAnsi="Times New Roman" w:cs="Times New Roman"/>
                <w:sz w:val="24"/>
                <w:szCs w:val="24"/>
                <w:lang w:eastAsia="en-CA"/>
              </w:rPr>
              <w:t>Diesel</w:t>
            </w:r>
          </w:p>
        </w:tc>
        <w:tc>
          <w:tcPr>
            <w:tcW w:w="0" w:type="auto"/>
            <w:vAlign w:val="center"/>
            <w:hideMark/>
          </w:tcPr>
          <w:p w:rsidR="00A81CBA" w:rsidRPr="00A81CBA" w:rsidRDefault="00A81CBA" w:rsidP="00A81CBA">
            <w:pPr>
              <w:spacing w:after="0" w:line="240" w:lineRule="auto"/>
              <w:jc w:val="center"/>
              <w:rPr>
                <w:rFonts w:ascii="Times New Roman" w:eastAsia="Times New Roman" w:hAnsi="Times New Roman" w:cs="Times New Roman"/>
                <w:sz w:val="24"/>
                <w:szCs w:val="24"/>
                <w:lang w:eastAsia="en-CA"/>
              </w:rPr>
            </w:pPr>
            <w:r w:rsidRPr="00A81CBA">
              <w:rPr>
                <w:rFonts w:ascii="Times New Roman" w:eastAsia="Times New Roman" w:hAnsi="Times New Roman" w:cs="Times New Roman"/>
                <w:sz w:val="24"/>
                <w:szCs w:val="24"/>
                <w:lang w:eastAsia="en-CA"/>
              </w:rPr>
              <w:t>10</w:t>
            </w:r>
          </w:p>
        </w:tc>
        <w:tc>
          <w:tcPr>
            <w:tcW w:w="0" w:type="auto"/>
            <w:vAlign w:val="center"/>
            <w:hideMark/>
          </w:tcPr>
          <w:p w:rsidR="00A81CBA" w:rsidRPr="00A81CBA" w:rsidRDefault="00A81CBA" w:rsidP="00A81CBA">
            <w:pPr>
              <w:spacing w:after="0" w:line="240" w:lineRule="auto"/>
              <w:jc w:val="center"/>
              <w:rPr>
                <w:rFonts w:ascii="Times New Roman" w:eastAsia="Times New Roman" w:hAnsi="Times New Roman" w:cs="Times New Roman"/>
                <w:sz w:val="24"/>
                <w:szCs w:val="24"/>
                <w:lang w:eastAsia="en-CA"/>
              </w:rPr>
            </w:pPr>
            <w:r w:rsidRPr="00A81CBA">
              <w:rPr>
                <w:rFonts w:ascii="Times New Roman" w:eastAsia="Times New Roman" w:hAnsi="Times New Roman" w:cs="Times New Roman"/>
                <w:sz w:val="24"/>
                <w:szCs w:val="24"/>
                <w:lang w:eastAsia="en-CA"/>
              </w:rPr>
              <w:t>600</w:t>
            </w:r>
          </w:p>
        </w:tc>
        <w:tc>
          <w:tcPr>
            <w:tcW w:w="0" w:type="auto"/>
            <w:vAlign w:val="center"/>
            <w:hideMark/>
          </w:tcPr>
          <w:p w:rsidR="00A81CBA" w:rsidRPr="00A81CBA" w:rsidRDefault="00A81CBA" w:rsidP="00A81CBA">
            <w:pPr>
              <w:spacing w:after="0" w:line="240" w:lineRule="auto"/>
              <w:jc w:val="center"/>
              <w:rPr>
                <w:rFonts w:ascii="Times New Roman" w:eastAsia="Times New Roman" w:hAnsi="Times New Roman" w:cs="Times New Roman"/>
                <w:sz w:val="24"/>
                <w:szCs w:val="24"/>
                <w:lang w:eastAsia="en-CA"/>
              </w:rPr>
            </w:pPr>
            <w:r w:rsidRPr="00A81CBA">
              <w:rPr>
                <w:rFonts w:ascii="Times New Roman" w:eastAsia="Times New Roman" w:hAnsi="Times New Roman" w:cs="Times New Roman"/>
                <w:sz w:val="24"/>
                <w:szCs w:val="24"/>
                <w:lang w:eastAsia="en-CA"/>
              </w:rPr>
              <w:t>Liters</w:t>
            </w:r>
          </w:p>
        </w:tc>
        <w:tc>
          <w:tcPr>
            <w:tcW w:w="0" w:type="auto"/>
            <w:vAlign w:val="center"/>
            <w:hideMark/>
          </w:tcPr>
          <w:p w:rsidR="00A81CBA" w:rsidRPr="00A81CBA" w:rsidRDefault="00A81CBA" w:rsidP="00A81CBA">
            <w:pPr>
              <w:spacing w:after="0" w:line="240" w:lineRule="auto"/>
              <w:jc w:val="center"/>
              <w:rPr>
                <w:rFonts w:ascii="Times New Roman" w:eastAsia="Times New Roman" w:hAnsi="Times New Roman" w:cs="Times New Roman"/>
                <w:sz w:val="24"/>
                <w:szCs w:val="24"/>
                <w:lang w:eastAsia="en-CA"/>
              </w:rPr>
            </w:pPr>
            <w:r w:rsidRPr="00A81CBA">
              <w:rPr>
                <w:rFonts w:ascii="Times New Roman" w:eastAsia="Times New Roman" w:hAnsi="Times New Roman" w:cs="Times New Roman"/>
                <w:sz w:val="24"/>
                <w:szCs w:val="24"/>
                <w:lang w:eastAsia="en-CA"/>
              </w:rPr>
              <w:t>For drilling</w:t>
            </w:r>
          </w:p>
        </w:tc>
      </w:tr>
      <w:tr w:rsidR="00A81CBA" w:rsidRPr="00A81CBA" w:rsidTr="00A81CBA">
        <w:trPr>
          <w:tblCellSpacing w:w="15" w:type="dxa"/>
        </w:trPr>
        <w:tc>
          <w:tcPr>
            <w:tcW w:w="0" w:type="auto"/>
            <w:vAlign w:val="center"/>
            <w:hideMark/>
          </w:tcPr>
          <w:p w:rsidR="00A81CBA" w:rsidRPr="00A81CBA" w:rsidRDefault="00A81CBA" w:rsidP="00A81CBA">
            <w:pPr>
              <w:spacing w:after="0" w:line="240" w:lineRule="auto"/>
              <w:jc w:val="center"/>
              <w:rPr>
                <w:rFonts w:ascii="Times New Roman" w:eastAsia="Times New Roman" w:hAnsi="Times New Roman" w:cs="Times New Roman"/>
                <w:sz w:val="24"/>
                <w:szCs w:val="24"/>
                <w:lang w:eastAsia="en-CA"/>
              </w:rPr>
            </w:pPr>
            <w:r w:rsidRPr="00A81CBA">
              <w:rPr>
                <w:rFonts w:ascii="Times New Roman" w:eastAsia="Times New Roman" w:hAnsi="Times New Roman" w:cs="Times New Roman"/>
                <w:sz w:val="24"/>
                <w:szCs w:val="24"/>
                <w:lang w:eastAsia="en-CA"/>
              </w:rPr>
              <w:t>Diesel</w:t>
            </w:r>
          </w:p>
        </w:tc>
        <w:tc>
          <w:tcPr>
            <w:tcW w:w="0" w:type="auto"/>
            <w:vAlign w:val="center"/>
            <w:hideMark/>
          </w:tcPr>
          <w:p w:rsidR="00A81CBA" w:rsidRPr="00A81CBA" w:rsidRDefault="00A81CBA" w:rsidP="00A81CBA">
            <w:pPr>
              <w:spacing w:after="0" w:line="240" w:lineRule="auto"/>
              <w:jc w:val="center"/>
              <w:rPr>
                <w:rFonts w:ascii="Times New Roman" w:eastAsia="Times New Roman" w:hAnsi="Times New Roman" w:cs="Times New Roman"/>
                <w:sz w:val="24"/>
                <w:szCs w:val="24"/>
                <w:lang w:eastAsia="en-CA"/>
              </w:rPr>
            </w:pPr>
            <w:r w:rsidRPr="00A81CBA">
              <w:rPr>
                <w:rFonts w:ascii="Times New Roman" w:eastAsia="Times New Roman" w:hAnsi="Times New Roman" w:cs="Times New Roman"/>
                <w:sz w:val="24"/>
                <w:szCs w:val="24"/>
                <w:lang w:eastAsia="en-CA"/>
              </w:rPr>
              <w:t>10</w:t>
            </w:r>
          </w:p>
        </w:tc>
        <w:tc>
          <w:tcPr>
            <w:tcW w:w="0" w:type="auto"/>
            <w:vAlign w:val="center"/>
            <w:hideMark/>
          </w:tcPr>
          <w:p w:rsidR="00A81CBA" w:rsidRPr="00A81CBA" w:rsidRDefault="00A81CBA" w:rsidP="00A81CBA">
            <w:pPr>
              <w:spacing w:after="0" w:line="240" w:lineRule="auto"/>
              <w:jc w:val="center"/>
              <w:rPr>
                <w:rFonts w:ascii="Times New Roman" w:eastAsia="Times New Roman" w:hAnsi="Times New Roman" w:cs="Times New Roman"/>
                <w:sz w:val="24"/>
                <w:szCs w:val="24"/>
                <w:lang w:eastAsia="en-CA"/>
              </w:rPr>
            </w:pPr>
            <w:r w:rsidRPr="00A81CBA">
              <w:rPr>
                <w:rFonts w:ascii="Times New Roman" w:eastAsia="Times New Roman" w:hAnsi="Times New Roman" w:cs="Times New Roman"/>
                <w:sz w:val="24"/>
                <w:szCs w:val="24"/>
                <w:lang w:eastAsia="en-CA"/>
              </w:rPr>
              <w:t>6000</w:t>
            </w:r>
          </w:p>
        </w:tc>
        <w:tc>
          <w:tcPr>
            <w:tcW w:w="0" w:type="auto"/>
            <w:vAlign w:val="center"/>
            <w:hideMark/>
          </w:tcPr>
          <w:p w:rsidR="00A81CBA" w:rsidRPr="00A81CBA" w:rsidRDefault="00A81CBA" w:rsidP="00A81CBA">
            <w:pPr>
              <w:spacing w:after="0" w:line="240" w:lineRule="auto"/>
              <w:jc w:val="center"/>
              <w:rPr>
                <w:rFonts w:ascii="Times New Roman" w:eastAsia="Times New Roman" w:hAnsi="Times New Roman" w:cs="Times New Roman"/>
                <w:sz w:val="24"/>
                <w:szCs w:val="24"/>
                <w:lang w:eastAsia="en-CA"/>
              </w:rPr>
            </w:pPr>
            <w:r w:rsidRPr="00A81CBA">
              <w:rPr>
                <w:rFonts w:ascii="Times New Roman" w:eastAsia="Times New Roman" w:hAnsi="Times New Roman" w:cs="Times New Roman"/>
                <w:sz w:val="24"/>
                <w:szCs w:val="24"/>
                <w:lang w:eastAsia="en-CA"/>
              </w:rPr>
              <w:t>Liters</w:t>
            </w:r>
          </w:p>
        </w:tc>
        <w:tc>
          <w:tcPr>
            <w:tcW w:w="0" w:type="auto"/>
            <w:vAlign w:val="center"/>
            <w:hideMark/>
          </w:tcPr>
          <w:p w:rsidR="00A81CBA" w:rsidRPr="00A81CBA" w:rsidRDefault="00A81CBA" w:rsidP="00A81CBA">
            <w:pPr>
              <w:spacing w:after="0" w:line="240" w:lineRule="auto"/>
              <w:jc w:val="center"/>
              <w:rPr>
                <w:rFonts w:ascii="Times New Roman" w:eastAsia="Times New Roman" w:hAnsi="Times New Roman" w:cs="Times New Roman"/>
                <w:sz w:val="24"/>
                <w:szCs w:val="24"/>
                <w:lang w:eastAsia="en-CA"/>
              </w:rPr>
            </w:pPr>
            <w:r w:rsidRPr="00A81CBA">
              <w:rPr>
                <w:rFonts w:ascii="Times New Roman" w:eastAsia="Times New Roman" w:hAnsi="Times New Roman" w:cs="Times New Roman"/>
                <w:sz w:val="24"/>
                <w:szCs w:val="24"/>
                <w:lang w:eastAsia="en-CA"/>
              </w:rPr>
              <w:t>For drilling</w:t>
            </w:r>
          </w:p>
        </w:tc>
      </w:tr>
    </w:tbl>
    <w:p w:rsidR="00A81CBA" w:rsidRPr="00A81CBA" w:rsidRDefault="00A81CBA" w:rsidP="00A81CBA">
      <w:pPr>
        <w:spacing w:after="0" w:line="240" w:lineRule="auto"/>
        <w:rPr>
          <w:rFonts w:ascii="Times New Roman" w:eastAsia="Times New Roman" w:hAnsi="Times New Roman" w:cs="Times New Roman"/>
          <w:sz w:val="24"/>
          <w:szCs w:val="24"/>
          <w:lang w:eastAsia="en-CA"/>
        </w:rPr>
      </w:pPr>
      <w:r w:rsidRPr="00A81CBA">
        <w:rPr>
          <w:rFonts w:ascii="Times New Roman" w:eastAsia="Times New Roman" w:hAnsi="Times New Roman" w:cs="Times New Roman"/>
          <w:b/>
          <w:bCs/>
          <w:sz w:val="24"/>
          <w:szCs w:val="24"/>
          <w:lang w:eastAsia="en-CA"/>
        </w:rPr>
        <w:t>Hazardous Material and Chemical Use</w:t>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1135"/>
        <w:gridCol w:w="2099"/>
        <w:gridCol w:w="1515"/>
        <w:gridCol w:w="994"/>
        <w:gridCol w:w="3707"/>
      </w:tblGrid>
      <w:tr w:rsidR="00A81CBA" w:rsidRPr="00A81CBA" w:rsidTr="00A81CBA">
        <w:trPr>
          <w:tblCellSpacing w:w="15" w:type="dxa"/>
        </w:trPr>
        <w:tc>
          <w:tcPr>
            <w:tcW w:w="0" w:type="auto"/>
            <w:vAlign w:val="center"/>
            <w:hideMark/>
          </w:tcPr>
          <w:p w:rsidR="00A81CBA" w:rsidRPr="00A81CBA" w:rsidRDefault="00A81CBA" w:rsidP="00A81CBA">
            <w:pPr>
              <w:spacing w:after="0" w:line="240" w:lineRule="auto"/>
              <w:jc w:val="center"/>
              <w:rPr>
                <w:rFonts w:ascii="Times New Roman" w:eastAsia="Times New Roman" w:hAnsi="Times New Roman" w:cs="Times New Roman"/>
                <w:b/>
                <w:bCs/>
                <w:sz w:val="24"/>
                <w:szCs w:val="24"/>
                <w:lang w:eastAsia="en-CA"/>
              </w:rPr>
            </w:pPr>
            <w:r w:rsidRPr="00A81CBA">
              <w:rPr>
                <w:rFonts w:ascii="Times New Roman" w:eastAsia="Times New Roman" w:hAnsi="Times New Roman" w:cs="Times New Roman"/>
                <w:b/>
                <w:bCs/>
                <w:sz w:val="24"/>
                <w:szCs w:val="24"/>
                <w:lang w:eastAsia="en-CA"/>
              </w:rPr>
              <w:t>Type</w:t>
            </w:r>
          </w:p>
        </w:tc>
        <w:tc>
          <w:tcPr>
            <w:tcW w:w="0" w:type="auto"/>
            <w:vAlign w:val="center"/>
            <w:hideMark/>
          </w:tcPr>
          <w:p w:rsidR="00A81CBA" w:rsidRPr="00A81CBA" w:rsidRDefault="00A81CBA" w:rsidP="00A81CBA">
            <w:pPr>
              <w:spacing w:after="0" w:line="240" w:lineRule="auto"/>
              <w:jc w:val="center"/>
              <w:rPr>
                <w:rFonts w:ascii="Times New Roman" w:eastAsia="Times New Roman" w:hAnsi="Times New Roman" w:cs="Times New Roman"/>
                <w:b/>
                <w:bCs/>
                <w:sz w:val="24"/>
                <w:szCs w:val="24"/>
                <w:lang w:eastAsia="en-CA"/>
              </w:rPr>
            </w:pPr>
            <w:r w:rsidRPr="00A81CBA">
              <w:rPr>
                <w:rFonts w:ascii="Times New Roman" w:eastAsia="Times New Roman" w:hAnsi="Times New Roman" w:cs="Times New Roman"/>
                <w:b/>
                <w:bCs/>
                <w:sz w:val="24"/>
                <w:szCs w:val="24"/>
                <w:lang w:eastAsia="en-CA"/>
              </w:rPr>
              <w:t>Container(s)</w:t>
            </w:r>
          </w:p>
        </w:tc>
        <w:tc>
          <w:tcPr>
            <w:tcW w:w="0" w:type="auto"/>
            <w:vAlign w:val="center"/>
            <w:hideMark/>
          </w:tcPr>
          <w:p w:rsidR="00A81CBA" w:rsidRPr="00A81CBA" w:rsidRDefault="00A81CBA" w:rsidP="00A81CBA">
            <w:pPr>
              <w:spacing w:after="0" w:line="240" w:lineRule="auto"/>
              <w:jc w:val="center"/>
              <w:rPr>
                <w:rFonts w:ascii="Times New Roman" w:eastAsia="Times New Roman" w:hAnsi="Times New Roman" w:cs="Times New Roman"/>
                <w:b/>
                <w:bCs/>
                <w:sz w:val="24"/>
                <w:szCs w:val="24"/>
                <w:lang w:eastAsia="en-CA"/>
              </w:rPr>
            </w:pPr>
            <w:r w:rsidRPr="00A81CBA">
              <w:rPr>
                <w:rFonts w:ascii="Times New Roman" w:eastAsia="Times New Roman" w:hAnsi="Times New Roman" w:cs="Times New Roman"/>
                <w:b/>
                <w:bCs/>
                <w:sz w:val="24"/>
                <w:szCs w:val="24"/>
                <w:lang w:eastAsia="en-CA"/>
              </w:rPr>
              <w:t>Capacity</w:t>
            </w:r>
          </w:p>
        </w:tc>
        <w:tc>
          <w:tcPr>
            <w:tcW w:w="0" w:type="auto"/>
            <w:vAlign w:val="center"/>
            <w:hideMark/>
          </w:tcPr>
          <w:p w:rsidR="00A81CBA" w:rsidRPr="00A81CBA" w:rsidRDefault="00A81CBA" w:rsidP="00A81CBA">
            <w:pPr>
              <w:spacing w:after="0" w:line="240" w:lineRule="auto"/>
              <w:jc w:val="center"/>
              <w:rPr>
                <w:rFonts w:ascii="Times New Roman" w:eastAsia="Times New Roman" w:hAnsi="Times New Roman" w:cs="Times New Roman"/>
                <w:b/>
                <w:bCs/>
                <w:sz w:val="24"/>
                <w:szCs w:val="24"/>
                <w:lang w:eastAsia="en-CA"/>
              </w:rPr>
            </w:pPr>
            <w:r w:rsidRPr="00A81CBA">
              <w:rPr>
                <w:rFonts w:ascii="Times New Roman" w:eastAsia="Times New Roman" w:hAnsi="Times New Roman" w:cs="Times New Roman"/>
                <w:b/>
                <w:bCs/>
                <w:sz w:val="24"/>
                <w:szCs w:val="24"/>
                <w:lang w:eastAsia="en-CA"/>
              </w:rPr>
              <w:t>UOM</w:t>
            </w:r>
          </w:p>
        </w:tc>
        <w:tc>
          <w:tcPr>
            <w:tcW w:w="0" w:type="auto"/>
            <w:vAlign w:val="center"/>
            <w:hideMark/>
          </w:tcPr>
          <w:p w:rsidR="00A81CBA" w:rsidRPr="00A81CBA" w:rsidRDefault="00A81CBA" w:rsidP="00A81CBA">
            <w:pPr>
              <w:spacing w:after="0" w:line="240" w:lineRule="auto"/>
              <w:jc w:val="center"/>
              <w:rPr>
                <w:rFonts w:ascii="Times New Roman" w:eastAsia="Times New Roman" w:hAnsi="Times New Roman" w:cs="Times New Roman"/>
                <w:b/>
                <w:bCs/>
                <w:sz w:val="24"/>
                <w:szCs w:val="24"/>
                <w:lang w:eastAsia="en-CA"/>
              </w:rPr>
            </w:pPr>
            <w:r w:rsidRPr="00A81CBA">
              <w:rPr>
                <w:rFonts w:ascii="Times New Roman" w:eastAsia="Times New Roman" w:hAnsi="Times New Roman" w:cs="Times New Roman"/>
                <w:b/>
                <w:bCs/>
                <w:sz w:val="24"/>
                <w:szCs w:val="24"/>
                <w:lang w:eastAsia="en-CA"/>
              </w:rPr>
              <w:t>Use</w:t>
            </w:r>
          </w:p>
        </w:tc>
      </w:tr>
      <w:tr w:rsidR="00A81CBA" w:rsidRPr="00A81CBA" w:rsidTr="00A81CBA">
        <w:trPr>
          <w:tblCellSpacing w:w="15" w:type="dxa"/>
        </w:trPr>
        <w:tc>
          <w:tcPr>
            <w:tcW w:w="0" w:type="auto"/>
            <w:vAlign w:val="center"/>
            <w:hideMark/>
          </w:tcPr>
          <w:p w:rsidR="00A81CBA" w:rsidRPr="00A81CBA" w:rsidRDefault="00A81CBA" w:rsidP="00A81CBA">
            <w:pPr>
              <w:spacing w:after="0" w:line="240" w:lineRule="auto"/>
              <w:jc w:val="center"/>
              <w:rPr>
                <w:rFonts w:ascii="Times New Roman" w:eastAsia="Times New Roman" w:hAnsi="Times New Roman" w:cs="Times New Roman"/>
                <w:sz w:val="24"/>
                <w:szCs w:val="24"/>
                <w:lang w:eastAsia="en-CA"/>
              </w:rPr>
            </w:pPr>
            <w:r w:rsidRPr="00A81CBA">
              <w:rPr>
                <w:rFonts w:ascii="Times New Roman" w:eastAsia="Times New Roman" w:hAnsi="Times New Roman" w:cs="Times New Roman"/>
                <w:sz w:val="24"/>
                <w:szCs w:val="24"/>
                <w:lang w:eastAsia="en-CA"/>
              </w:rPr>
              <w:t>Grease</w:t>
            </w:r>
          </w:p>
        </w:tc>
        <w:tc>
          <w:tcPr>
            <w:tcW w:w="0" w:type="auto"/>
            <w:vAlign w:val="center"/>
            <w:hideMark/>
          </w:tcPr>
          <w:p w:rsidR="00A81CBA" w:rsidRPr="00A81CBA" w:rsidRDefault="00A81CBA" w:rsidP="00A81CBA">
            <w:pPr>
              <w:spacing w:after="0" w:line="240" w:lineRule="auto"/>
              <w:jc w:val="center"/>
              <w:rPr>
                <w:rFonts w:ascii="Times New Roman" w:eastAsia="Times New Roman" w:hAnsi="Times New Roman" w:cs="Times New Roman"/>
                <w:sz w:val="24"/>
                <w:szCs w:val="24"/>
                <w:lang w:eastAsia="en-CA"/>
              </w:rPr>
            </w:pPr>
            <w:r w:rsidRPr="00A81CBA">
              <w:rPr>
                <w:rFonts w:ascii="Times New Roman" w:eastAsia="Times New Roman" w:hAnsi="Times New Roman" w:cs="Times New Roman"/>
                <w:sz w:val="24"/>
                <w:szCs w:val="24"/>
                <w:lang w:eastAsia="en-CA"/>
              </w:rPr>
              <w:t>50</w:t>
            </w:r>
          </w:p>
        </w:tc>
        <w:tc>
          <w:tcPr>
            <w:tcW w:w="0" w:type="auto"/>
            <w:vAlign w:val="center"/>
            <w:hideMark/>
          </w:tcPr>
          <w:p w:rsidR="00A81CBA" w:rsidRPr="00A81CBA" w:rsidRDefault="00A81CBA" w:rsidP="00A81CBA">
            <w:pPr>
              <w:spacing w:after="0" w:line="240" w:lineRule="auto"/>
              <w:jc w:val="center"/>
              <w:rPr>
                <w:rFonts w:ascii="Times New Roman" w:eastAsia="Times New Roman" w:hAnsi="Times New Roman" w:cs="Times New Roman"/>
                <w:sz w:val="24"/>
                <w:szCs w:val="24"/>
                <w:lang w:eastAsia="en-CA"/>
              </w:rPr>
            </w:pPr>
            <w:r w:rsidRPr="00A81CBA">
              <w:rPr>
                <w:rFonts w:ascii="Times New Roman" w:eastAsia="Times New Roman" w:hAnsi="Times New Roman" w:cs="Times New Roman"/>
                <w:sz w:val="24"/>
                <w:szCs w:val="24"/>
                <w:lang w:eastAsia="en-CA"/>
              </w:rPr>
              <w:t>25</w:t>
            </w:r>
          </w:p>
        </w:tc>
        <w:tc>
          <w:tcPr>
            <w:tcW w:w="0" w:type="auto"/>
            <w:vAlign w:val="center"/>
            <w:hideMark/>
          </w:tcPr>
          <w:p w:rsidR="00A81CBA" w:rsidRPr="00A81CBA" w:rsidRDefault="00A81CBA" w:rsidP="00A81CBA">
            <w:pPr>
              <w:spacing w:after="0" w:line="240" w:lineRule="auto"/>
              <w:jc w:val="center"/>
              <w:rPr>
                <w:rFonts w:ascii="Times New Roman" w:eastAsia="Times New Roman" w:hAnsi="Times New Roman" w:cs="Times New Roman"/>
                <w:sz w:val="24"/>
                <w:szCs w:val="24"/>
                <w:lang w:eastAsia="en-CA"/>
              </w:rPr>
            </w:pPr>
            <w:r w:rsidRPr="00A81CBA">
              <w:rPr>
                <w:rFonts w:ascii="Times New Roman" w:eastAsia="Times New Roman" w:hAnsi="Times New Roman" w:cs="Times New Roman"/>
                <w:sz w:val="24"/>
                <w:szCs w:val="24"/>
                <w:lang w:eastAsia="en-CA"/>
              </w:rPr>
              <w:t xml:space="preserve">Liters </w:t>
            </w:r>
          </w:p>
        </w:tc>
        <w:tc>
          <w:tcPr>
            <w:tcW w:w="0" w:type="auto"/>
            <w:vAlign w:val="center"/>
            <w:hideMark/>
          </w:tcPr>
          <w:p w:rsidR="00A81CBA" w:rsidRPr="00A81CBA" w:rsidRDefault="00A81CBA" w:rsidP="00A81CBA">
            <w:pPr>
              <w:spacing w:after="0" w:line="240" w:lineRule="auto"/>
              <w:jc w:val="center"/>
              <w:rPr>
                <w:rFonts w:ascii="Times New Roman" w:eastAsia="Times New Roman" w:hAnsi="Times New Roman" w:cs="Times New Roman"/>
                <w:sz w:val="24"/>
                <w:szCs w:val="24"/>
                <w:lang w:eastAsia="en-CA"/>
              </w:rPr>
            </w:pPr>
            <w:r w:rsidRPr="00A81CBA">
              <w:rPr>
                <w:rFonts w:ascii="Times New Roman" w:eastAsia="Times New Roman" w:hAnsi="Times New Roman" w:cs="Times New Roman"/>
                <w:sz w:val="24"/>
                <w:szCs w:val="24"/>
                <w:lang w:eastAsia="en-CA"/>
              </w:rPr>
              <w:t>Machinery maintenance</w:t>
            </w:r>
          </w:p>
        </w:tc>
      </w:tr>
      <w:tr w:rsidR="00A81CBA" w:rsidRPr="00A81CBA" w:rsidTr="00A81CBA">
        <w:trPr>
          <w:tblCellSpacing w:w="15" w:type="dxa"/>
        </w:trPr>
        <w:tc>
          <w:tcPr>
            <w:tcW w:w="0" w:type="auto"/>
            <w:vAlign w:val="center"/>
            <w:hideMark/>
          </w:tcPr>
          <w:p w:rsidR="00A81CBA" w:rsidRPr="00A81CBA" w:rsidRDefault="00A81CBA" w:rsidP="00A81CBA">
            <w:pPr>
              <w:spacing w:after="0" w:line="240" w:lineRule="auto"/>
              <w:jc w:val="center"/>
              <w:rPr>
                <w:rFonts w:ascii="Times New Roman" w:eastAsia="Times New Roman" w:hAnsi="Times New Roman" w:cs="Times New Roman"/>
                <w:sz w:val="24"/>
                <w:szCs w:val="24"/>
                <w:lang w:eastAsia="en-CA"/>
              </w:rPr>
            </w:pPr>
            <w:r w:rsidRPr="00A81CBA">
              <w:rPr>
                <w:rFonts w:ascii="Times New Roman" w:eastAsia="Times New Roman" w:hAnsi="Times New Roman" w:cs="Times New Roman"/>
                <w:sz w:val="24"/>
                <w:szCs w:val="24"/>
                <w:lang w:eastAsia="en-CA"/>
              </w:rPr>
              <w:t>Glycol</w:t>
            </w:r>
          </w:p>
        </w:tc>
        <w:tc>
          <w:tcPr>
            <w:tcW w:w="0" w:type="auto"/>
            <w:vAlign w:val="center"/>
            <w:hideMark/>
          </w:tcPr>
          <w:p w:rsidR="00A81CBA" w:rsidRPr="00A81CBA" w:rsidRDefault="00A81CBA" w:rsidP="00A81CBA">
            <w:pPr>
              <w:spacing w:after="0" w:line="240" w:lineRule="auto"/>
              <w:jc w:val="center"/>
              <w:rPr>
                <w:rFonts w:ascii="Times New Roman" w:eastAsia="Times New Roman" w:hAnsi="Times New Roman" w:cs="Times New Roman"/>
                <w:sz w:val="24"/>
                <w:szCs w:val="24"/>
                <w:lang w:eastAsia="en-CA"/>
              </w:rPr>
            </w:pPr>
            <w:r w:rsidRPr="00A81CBA">
              <w:rPr>
                <w:rFonts w:ascii="Times New Roman" w:eastAsia="Times New Roman" w:hAnsi="Times New Roman" w:cs="Times New Roman"/>
                <w:sz w:val="24"/>
                <w:szCs w:val="24"/>
                <w:lang w:eastAsia="en-CA"/>
              </w:rPr>
              <w:t>5</w:t>
            </w:r>
          </w:p>
        </w:tc>
        <w:tc>
          <w:tcPr>
            <w:tcW w:w="0" w:type="auto"/>
            <w:vAlign w:val="center"/>
            <w:hideMark/>
          </w:tcPr>
          <w:p w:rsidR="00A81CBA" w:rsidRPr="00A81CBA" w:rsidRDefault="00A81CBA" w:rsidP="00A81CBA">
            <w:pPr>
              <w:spacing w:after="0" w:line="240" w:lineRule="auto"/>
              <w:jc w:val="center"/>
              <w:rPr>
                <w:rFonts w:ascii="Times New Roman" w:eastAsia="Times New Roman" w:hAnsi="Times New Roman" w:cs="Times New Roman"/>
                <w:sz w:val="24"/>
                <w:szCs w:val="24"/>
                <w:lang w:eastAsia="en-CA"/>
              </w:rPr>
            </w:pPr>
            <w:r w:rsidRPr="00A81CBA">
              <w:rPr>
                <w:rFonts w:ascii="Times New Roman" w:eastAsia="Times New Roman" w:hAnsi="Times New Roman" w:cs="Times New Roman"/>
                <w:sz w:val="24"/>
                <w:szCs w:val="24"/>
                <w:lang w:eastAsia="en-CA"/>
              </w:rPr>
              <w:t>1000</w:t>
            </w:r>
          </w:p>
        </w:tc>
        <w:tc>
          <w:tcPr>
            <w:tcW w:w="0" w:type="auto"/>
            <w:vAlign w:val="center"/>
            <w:hideMark/>
          </w:tcPr>
          <w:p w:rsidR="00A81CBA" w:rsidRPr="00A81CBA" w:rsidRDefault="00A81CBA" w:rsidP="00A81CBA">
            <w:pPr>
              <w:spacing w:after="0" w:line="240" w:lineRule="auto"/>
              <w:jc w:val="center"/>
              <w:rPr>
                <w:rFonts w:ascii="Times New Roman" w:eastAsia="Times New Roman" w:hAnsi="Times New Roman" w:cs="Times New Roman"/>
                <w:sz w:val="24"/>
                <w:szCs w:val="24"/>
                <w:lang w:eastAsia="en-CA"/>
              </w:rPr>
            </w:pPr>
            <w:r w:rsidRPr="00A81CBA">
              <w:rPr>
                <w:rFonts w:ascii="Times New Roman" w:eastAsia="Times New Roman" w:hAnsi="Times New Roman" w:cs="Times New Roman"/>
                <w:sz w:val="24"/>
                <w:szCs w:val="24"/>
                <w:lang w:eastAsia="en-CA"/>
              </w:rPr>
              <w:t xml:space="preserve">Liters </w:t>
            </w:r>
          </w:p>
        </w:tc>
        <w:tc>
          <w:tcPr>
            <w:tcW w:w="0" w:type="auto"/>
            <w:vAlign w:val="center"/>
            <w:hideMark/>
          </w:tcPr>
          <w:p w:rsidR="00A81CBA" w:rsidRPr="00A81CBA" w:rsidRDefault="00A81CBA" w:rsidP="00A81CBA">
            <w:pPr>
              <w:spacing w:after="0" w:line="240" w:lineRule="auto"/>
              <w:jc w:val="center"/>
              <w:rPr>
                <w:rFonts w:ascii="Times New Roman" w:eastAsia="Times New Roman" w:hAnsi="Times New Roman" w:cs="Times New Roman"/>
                <w:sz w:val="24"/>
                <w:szCs w:val="24"/>
                <w:lang w:eastAsia="en-CA"/>
              </w:rPr>
            </w:pPr>
            <w:r w:rsidRPr="00A81CBA">
              <w:rPr>
                <w:rFonts w:ascii="Times New Roman" w:eastAsia="Times New Roman" w:hAnsi="Times New Roman" w:cs="Times New Roman"/>
                <w:sz w:val="24"/>
                <w:szCs w:val="24"/>
                <w:lang w:eastAsia="en-CA"/>
              </w:rPr>
              <w:t>Machinery maintenance</w:t>
            </w:r>
          </w:p>
        </w:tc>
      </w:tr>
    </w:tbl>
    <w:p w:rsidR="00A81CBA" w:rsidRPr="00A81CBA" w:rsidRDefault="00A81CBA" w:rsidP="00A81CBA">
      <w:pPr>
        <w:spacing w:after="0" w:line="240" w:lineRule="auto"/>
        <w:rPr>
          <w:rFonts w:ascii="Times New Roman" w:eastAsia="Times New Roman" w:hAnsi="Times New Roman" w:cs="Times New Roman"/>
          <w:sz w:val="24"/>
          <w:szCs w:val="24"/>
          <w:lang w:eastAsia="en-CA"/>
        </w:rPr>
      </w:pPr>
      <w:r w:rsidRPr="00A81CBA">
        <w:rPr>
          <w:rFonts w:ascii="Times New Roman" w:eastAsia="Times New Roman" w:hAnsi="Times New Roman" w:cs="Times New Roman"/>
          <w:b/>
          <w:bCs/>
          <w:sz w:val="24"/>
          <w:szCs w:val="24"/>
          <w:lang w:eastAsia="en-CA"/>
        </w:rPr>
        <w:t>Water Consumption</w:t>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1997"/>
        <w:gridCol w:w="5488"/>
        <w:gridCol w:w="1965"/>
      </w:tblGrid>
      <w:tr w:rsidR="00A81CBA" w:rsidRPr="00A81CBA" w:rsidTr="00A81CBA">
        <w:trPr>
          <w:tblCellSpacing w:w="15" w:type="dxa"/>
        </w:trPr>
        <w:tc>
          <w:tcPr>
            <w:tcW w:w="0" w:type="auto"/>
            <w:vAlign w:val="center"/>
            <w:hideMark/>
          </w:tcPr>
          <w:p w:rsidR="00A81CBA" w:rsidRPr="00A81CBA" w:rsidRDefault="00A81CBA" w:rsidP="00A81CBA">
            <w:pPr>
              <w:spacing w:after="0" w:line="240" w:lineRule="auto"/>
              <w:jc w:val="center"/>
              <w:rPr>
                <w:rFonts w:ascii="Times New Roman" w:eastAsia="Times New Roman" w:hAnsi="Times New Roman" w:cs="Times New Roman"/>
                <w:b/>
                <w:bCs/>
                <w:sz w:val="24"/>
                <w:szCs w:val="24"/>
                <w:lang w:eastAsia="en-CA"/>
              </w:rPr>
            </w:pPr>
            <w:r w:rsidRPr="00A81CBA">
              <w:rPr>
                <w:rFonts w:ascii="Times New Roman" w:eastAsia="Times New Roman" w:hAnsi="Times New Roman" w:cs="Times New Roman"/>
                <w:b/>
                <w:bCs/>
                <w:sz w:val="24"/>
                <w:szCs w:val="24"/>
                <w:lang w:eastAsia="en-CA"/>
              </w:rPr>
              <w:t>Daily Amount (m</w:t>
            </w:r>
            <w:r w:rsidRPr="00A81CBA">
              <w:rPr>
                <w:rFonts w:ascii="Times New Roman" w:eastAsia="Times New Roman" w:hAnsi="Times New Roman" w:cs="Times New Roman"/>
                <w:b/>
                <w:bCs/>
                <w:sz w:val="24"/>
                <w:szCs w:val="24"/>
                <w:vertAlign w:val="superscript"/>
                <w:lang w:eastAsia="en-CA"/>
              </w:rPr>
              <w:t>3</w:t>
            </w:r>
            <w:r w:rsidRPr="00A81CBA">
              <w:rPr>
                <w:rFonts w:ascii="Times New Roman" w:eastAsia="Times New Roman" w:hAnsi="Times New Roman" w:cs="Times New Roman"/>
                <w:b/>
                <w:bCs/>
                <w:sz w:val="24"/>
                <w:szCs w:val="24"/>
                <w:lang w:eastAsia="en-CA"/>
              </w:rPr>
              <w:t>)</w:t>
            </w:r>
          </w:p>
        </w:tc>
        <w:tc>
          <w:tcPr>
            <w:tcW w:w="0" w:type="auto"/>
            <w:vAlign w:val="center"/>
            <w:hideMark/>
          </w:tcPr>
          <w:p w:rsidR="00A81CBA" w:rsidRPr="00A81CBA" w:rsidRDefault="00A81CBA" w:rsidP="00A81CBA">
            <w:pPr>
              <w:spacing w:after="0" w:line="240" w:lineRule="auto"/>
              <w:jc w:val="center"/>
              <w:rPr>
                <w:rFonts w:ascii="Times New Roman" w:eastAsia="Times New Roman" w:hAnsi="Times New Roman" w:cs="Times New Roman"/>
                <w:b/>
                <w:bCs/>
                <w:sz w:val="24"/>
                <w:szCs w:val="24"/>
                <w:lang w:eastAsia="en-CA"/>
              </w:rPr>
            </w:pPr>
            <w:r w:rsidRPr="00A81CBA">
              <w:rPr>
                <w:rFonts w:ascii="Times New Roman" w:eastAsia="Times New Roman" w:hAnsi="Times New Roman" w:cs="Times New Roman"/>
                <w:b/>
                <w:bCs/>
                <w:sz w:val="24"/>
                <w:szCs w:val="24"/>
                <w:lang w:eastAsia="en-CA"/>
              </w:rPr>
              <w:t>Retrieval Method</w:t>
            </w:r>
          </w:p>
        </w:tc>
        <w:tc>
          <w:tcPr>
            <w:tcW w:w="0" w:type="auto"/>
            <w:vAlign w:val="center"/>
            <w:hideMark/>
          </w:tcPr>
          <w:p w:rsidR="00A81CBA" w:rsidRPr="00A81CBA" w:rsidRDefault="00A81CBA" w:rsidP="00A81CBA">
            <w:pPr>
              <w:spacing w:after="0" w:line="240" w:lineRule="auto"/>
              <w:jc w:val="center"/>
              <w:rPr>
                <w:rFonts w:ascii="Times New Roman" w:eastAsia="Times New Roman" w:hAnsi="Times New Roman" w:cs="Times New Roman"/>
                <w:b/>
                <w:bCs/>
                <w:sz w:val="24"/>
                <w:szCs w:val="24"/>
                <w:lang w:eastAsia="en-CA"/>
              </w:rPr>
            </w:pPr>
            <w:r w:rsidRPr="00A81CBA">
              <w:rPr>
                <w:rFonts w:ascii="Times New Roman" w:eastAsia="Times New Roman" w:hAnsi="Times New Roman" w:cs="Times New Roman"/>
                <w:b/>
                <w:bCs/>
                <w:sz w:val="24"/>
                <w:szCs w:val="24"/>
                <w:lang w:eastAsia="en-CA"/>
              </w:rPr>
              <w:t>Retrieval Location</w:t>
            </w:r>
          </w:p>
        </w:tc>
      </w:tr>
      <w:tr w:rsidR="00A81CBA" w:rsidRPr="00A81CBA" w:rsidTr="00A81CBA">
        <w:trPr>
          <w:tblCellSpacing w:w="15" w:type="dxa"/>
        </w:trPr>
        <w:tc>
          <w:tcPr>
            <w:tcW w:w="0" w:type="auto"/>
            <w:vAlign w:val="center"/>
            <w:hideMark/>
          </w:tcPr>
          <w:p w:rsidR="00A81CBA" w:rsidRPr="00A81CBA" w:rsidRDefault="00A81CBA" w:rsidP="00A81CBA">
            <w:pPr>
              <w:spacing w:after="0" w:line="240" w:lineRule="auto"/>
              <w:jc w:val="center"/>
              <w:rPr>
                <w:rFonts w:ascii="Times New Roman" w:eastAsia="Times New Roman" w:hAnsi="Times New Roman" w:cs="Times New Roman"/>
                <w:sz w:val="24"/>
                <w:szCs w:val="24"/>
                <w:lang w:eastAsia="en-CA"/>
              </w:rPr>
            </w:pPr>
            <w:r w:rsidRPr="00A81CBA">
              <w:rPr>
                <w:rFonts w:ascii="Times New Roman" w:eastAsia="Times New Roman" w:hAnsi="Times New Roman" w:cs="Times New Roman"/>
                <w:sz w:val="24"/>
                <w:szCs w:val="24"/>
                <w:lang w:eastAsia="en-CA"/>
              </w:rPr>
              <w:t>299</w:t>
            </w:r>
          </w:p>
        </w:tc>
        <w:tc>
          <w:tcPr>
            <w:tcW w:w="0" w:type="auto"/>
            <w:vAlign w:val="center"/>
            <w:hideMark/>
          </w:tcPr>
          <w:p w:rsidR="00A81CBA" w:rsidRPr="00A81CBA" w:rsidRDefault="00A81CBA" w:rsidP="00A81CBA">
            <w:pPr>
              <w:spacing w:after="0" w:line="240" w:lineRule="auto"/>
              <w:jc w:val="center"/>
              <w:rPr>
                <w:rFonts w:ascii="Times New Roman" w:eastAsia="Times New Roman" w:hAnsi="Times New Roman" w:cs="Times New Roman"/>
                <w:sz w:val="24"/>
                <w:szCs w:val="24"/>
                <w:lang w:eastAsia="en-CA"/>
              </w:rPr>
            </w:pPr>
            <w:r w:rsidRPr="00A81CBA">
              <w:rPr>
                <w:rFonts w:ascii="Times New Roman" w:eastAsia="Times New Roman" w:hAnsi="Times New Roman" w:cs="Times New Roman"/>
                <w:sz w:val="24"/>
                <w:szCs w:val="24"/>
                <w:lang w:eastAsia="en-CA"/>
              </w:rPr>
              <w:t xml:space="preserve">Lakes, ponds and rivers proximal to exploration </w:t>
            </w:r>
            <w:r w:rsidRPr="00A81CBA">
              <w:rPr>
                <w:rFonts w:ascii="Times New Roman" w:eastAsia="Times New Roman" w:hAnsi="Times New Roman" w:cs="Times New Roman"/>
                <w:sz w:val="24"/>
                <w:szCs w:val="24"/>
                <w:lang w:eastAsia="en-CA"/>
              </w:rPr>
              <w:lastRenderedPageBreak/>
              <w:t>activities</w:t>
            </w:r>
          </w:p>
        </w:tc>
        <w:tc>
          <w:tcPr>
            <w:tcW w:w="0" w:type="auto"/>
            <w:vAlign w:val="center"/>
            <w:hideMark/>
          </w:tcPr>
          <w:p w:rsidR="00A81CBA" w:rsidRPr="00A81CBA" w:rsidRDefault="00A81CBA" w:rsidP="00A81CBA">
            <w:pPr>
              <w:spacing w:after="0" w:line="240" w:lineRule="auto"/>
              <w:jc w:val="center"/>
              <w:rPr>
                <w:rFonts w:ascii="Times New Roman" w:eastAsia="Times New Roman" w:hAnsi="Times New Roman" w:cs="Times New Roman"/>
                <w:sz w:val="24"/>
                <w:szCs w:val="24"/>
                <w:lang w:eastAsia="en-CA"/>
              </w:rPr>
            </w:pPr>
            <w:r w:rsidRPr="00A81CBA">
              <w:rPr>
                <w:rFonts w:ascii="Times New Roman" w:eastAsia="Times New Roman" w:hAnsi="Times New Roman" w:cs="Times New Roman"/>
                <w:sz w:val="24"/>
                <w:szCs w:val="24"/>
                <w:lang w:eastAsia="en-CA"/>
              </w:rPr>
              <w:lastRenderedPageBreak/>
              <w:t>Pumping</w:t>
            </w:r>
          </w:p>
        </w:tc>
      </w:tr>
    </w:tbl>
    <w:p w:rsidR="00A81CBA" w:rsidRPr="00A81CBA" w:rsidRDefault="00A81CBA" w:rsidP="00A81CBA">
      <w:pPr>
        <w:spacing w:before="100" w:beforeAutospacing="1" w:after="100" w:afterAutospacing="1" w:line="240" w:lineRule="auto"/>
        <w:outlineLvl w:val="4"/>
        <w:rPr>
          <w:rFonts w:ascii="Times New Roman" w:eastAsia="Times New Roman" w:hAnsi="Times New Roman" w:cs="Times New Roman"/>
          <w:b/>
          <w:bCs/>
          <w:sz w:val="20"/>
          <w:szCs w:val="20"/>
          <w:lang w:eastAsia="en-CA"/>
        </w:rPr>
      </w:pPr>
      <w:r w:rsidRPr="00A81CBA">
        <w:rPr>
          <w:rFonts w:ascii="Times New Roman" w:eastAsia="Times New Roman" w:hAnsi="Times New Roman" w:cs="Times New Roman"/>
          <w:b/>
          <w:bCs/>
          <w:sz w:val="20"/>
          <w:szCs w:val="20"/>
          <w:lang w:eastAsia="en-CA"/>
        </w:rPr>
        <w:lastRenderedPageBreak/>
        <w:t>Waste and Impacts</w:t>
      </w:r>
    </w:p>
    <w:p w:rsidR="00A81CBA" w:rsidRPr="00A81CBA" w:rsidRDefault="00A81CBA" w:rsidP="00A81CBA">
      <w:pPr>
        <w:spacing w:after="0" w:line="240" w:lineRule="auto"/>
        <w:rPr>
          <w:rFonts w:ascii="Times New Roman" w:eastAsia="Times New Roman" w:hAnsi="Times New Roman" w:cs="Times New Roman"/>
          <w:sz w:val="24"/>
          <w:szCs w:val="24"/>
          <w:lang w:eastAsia="en-CA"/>
        </w:rPr>
      </w:pPr>
      <w:r w:rsidRPr="00A81CBA">
        <w:rPr>
          <w:rFonts w:ascii="Times New Roman" w:eastAsia="Times New Roman" w:hAnsi="Times New Roman" w:cs="Times New Roman"/>
          <w:b/>
          <w:bCs/>
          <w:sz w:val="24"/>
          <w:szCs w:val="24"/>
          <w:lang w:eastAsia="en-CA"/>
        </w:rPr>
        <w:t>Environmental Impacts</w:t>
      </w:r>
    </w:p>
    <w:p w:rsidR="00A81CBA" w:rsidRPr="00A81CBA" w:rsidRDefault="00A81CBA" w:rsidP="00A81CBA">
      <w:pPr>
        <w:spacing w:after="0" w:line="240" w:lineRule="auto"/>
        <w:rPr>
          <w:rFonts w:ascii="Times New Roman" w:eastAsia="Times New Roman" w:hAnsi="Times New Roman" w:cs="Times New Roman"/>
          <w:sz w:val="24"/>
          <w:szCs w:val="24"/>
          <w:lang w:eastAsia="en-CA"/>
        </w:rPr>
      </w:pPr>
      <w:r w:rsidRPr="00A81CBA">
        <w:rPr>
          <w:rFonts w:ascii="Times New Roman" w:eastAsia="Times New Roman" w:hAnsi="Times New Roman" w:cs="Times New Roman"/>
          <w:sz w:val="24"/>
          <w:szCs w:val="24"/>
          <w:lang w:eastAsia="en-CA"/>
        </w:rPr>
        <w:t xml:space="preserve">Exploration activities in this area are, at this time, planned to be low scale and generate minimal environmental impacts. With all conditions that will be include in NIRB decision, INAC permit, KIA licence, Nunavut water board water licence and </w:t>
      </w:r>
      <w:proofErr w:type="spellStart"/>
      <w:r w:rsidRPr="00A81CBA">
        <w:rPr>
          <w:rFonts w:ascii="Times New Roman" w:eastAsia="Times New Roman" w:hAnsi="Times New Roman" w:cs="Times New Roman"/>
          <w:sz w:val="24"/>
          <w:szCs w:val="24"/>
          <w:lang w:eastAsia="en-CA"/>
        </w:rPr>
        <w:t>Agnico</w:t>
      </w:r>
      <w:proofErr w:type="spellEnd"/>
      <w:r w:rsidRPr="00A81CBA">
        <w:rPr>
          <w:rFonts w:ascii="Times New Roman" w:eastAsia="Times New Roman" w:hAnsi="Times New Roman" w:cs="Times New Roman"/>
          <w:sz w:val="24"/>
          <w:szCs w:val="24"/>
          <w:lang w:eastAsia="en-CA"/>
        </w:rPr>
        <w:t xml:space="preserve"> eagle internal management, the impacts will be mitigated. </w:t>
      </w:r>
    </w:p>
    <w:p w:rsidR="00A81CBA" w:rsidRPr="00A81CBA" w:rsidRDefault="00A81CBA" w:rsidP="00A81CBA">
      <w:pPr>
        <w:spacing w:after="0" w:line="240" w:lineRule="auto"/>
        <w:rPr>
          <w:rFonts w:ascii="Times New Roman" w:eastAsia="Times New Roman" w:hAnsi="Times New Roman" w:cs="Times New Roman"/>
          <w:sz w:val="24"/>
          <w:szCs w:val="24"/>
          <w:lang w:eastAsia="en-CA"/>
        </w:rPr>
      </w:pPr>
      <w:r w:rsidRPr="00A81CBA">
        <w:rPr>
          <w:rFonts w:ascii="Times New Roman" w:eastAsia="Times New Roman" w:hAnsi="Times New Roman" w:cs="Times New Roman"/>
          <w:b/>
          <w:bCs/>
          <w:sz w:val="24"/>
          <w:szCs w:val="24"/>
          <w:lang w:eastAsia="en-CA"/>
        </w:rPr>
        <w:t>Waste Management</w:t>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1857"/>
        <w:gridCol w:w="1595"/>
        <w:gridCol w:w="1876"/>
        <w:gridCol w:w="4122"/>
      </w:tblGrid>
      <w:tr w:rsidR="00A81CBA" w:rsidRPr="00A81CBA" w:rsidTr="00A81CBA">
        <w:trPr>
          <w:tblCellSpacing w:w="15" w:type="dxa"/>
        </w:trPr>
        <w:tc>
          <w:tcPr>
            <w:tcW w:w="0" w:type="auto"/>
            <w:vAlign w:val="center"/>
            <w:hideMark/>
          </w:tcPr>
          <w:p w:rsidR="00A81CBA" w:rsidRPr="00A81CBA" w:rsidRDefault="00A81CBA" w:rsidP="00A81CBA">
            <w:pPr>
              <w:spacing w:after="0" w:line="240" w:lineRule="auto"/>
              <w:jc w:val="center"/>
              <w:rPr>
                <w:rFonts w:ascii="Times New Roman" w:eastAsia="Times New Roman" w:hAnsi="Times New Roman" w:cs="Times New Roman"/>
                <w:b/>
                <w:bCs/>
                <w:sz w:val="24"/>
                <w:szCs w:val="24"/>
                <w:lang w:eastAsia="en-CA"/>
              </w:rPr>
            </w:pPr>
            <w:r w:rsidRPr="00A81CBA">
              <w:rPr>
                <w:rFonts w:ascii="Times New Roman" w:eastAsia="Times New Roman" w:hAnsi="Times New Roman" w:cs="Times New Roman"/>
                <w:b/>
                <w:bCs/>
                <w:sz w:val="24"/>
                <w:szCs w:val="24"/>
                <w:lang w:eastAsia="en-CA"/>
              </w:rPr>
              <w:t>Waste Type</w:t>
            </w:r>
          </w:p>
        </w:tc>
        <w:tc>
          <w:tcPr>
            <w:tcW w:w="0" w:type="auto"/>
            <w:vAlign w:val="center"/>
            <w:hideMark/>
          </w:tcPr>
          <w:p w:rsidR="00A81CBA" w:rsidRPr="00A81CBA" w:rsidRDefault="00A81CBA" w:rsidP="00A81CBA">
            <w:pPr>
              <w:spacing w:after="0" w:line="240" w:lineRule="auto"/>
              <w:jc w:val="center"/>
              <w:rPr>
                <w:rFonts w:ascii="Times New Roman" w:eastAsia="Times New Roman" w:hAnsi="Times New Roman" w:cs="Times New Roman"/>
                <w:b/>
                <w:bCs/>
                <w:sz w:val="24"/>
                <w:szCs w:val="24"/>
                <w:lang w:eastAsia="en-CA"/>
              </w:rPr>
            </w:pPr>
            <w:r w:rsidRPr="00A81CBA">
              <w:rPr>
                <w:rFonts w:ascii="Times New Roman" w:eastAsia="Times New Roman" w:hAnsi="Times New Roman" w:cs="Times New Roman"/>
                <w:b/>
                <w:bCs/>
                <w:sz w:val="24"/>
                <w:szCs w:val="24"/>
                <w:lang w:eastAsia="en-CA"/>
              </w:rPr>
              <w:t>Quantity Generated</w:t>
            </w:r>
          </w:p>
        </w:tc>
        <w:tc>
          <w:tcPr>
            <w:tcW w:w="0" w:type="auto"/>
            <w:vAlign w:val="center"/>
            <w:hideMark/>
          </w:tcPr>
          <w:p w:rsidR="00A81CBA" w:rsidRPr="00A81CBA" w:rsidRDefault="00A81CBA" w:rsidP="00A81CBA">
            <w:pPr>
              <w:spacing w:after="0" w:line="240" w:lineRule="auto"/>
              <w:jc w:val="center"/>
              <w:rPr>
                <w:rFonts w:ascii="Times New Roman" w:eastAsia="Times New Roman" w:hAnsi="Times New Roman" w:cs="Times New Roman"/>
                <w:b/>
                <w:bCs/>
                <w:sz w:val="24"/>
                <w:szCs w:val="24"/>
                <w:lang w:eastAsia="en-CA"/>
              </w:rPr>
            </w:pPr>
            <w:proofErr w:type="spellStart"/>
            <w:r w:rsidRPr="00A81CBA">
              <w:rPr>
                <w:rFonts w:ascii="Times New Roman" w:eastAsia="Times New Roman" w:hAnsi="Times New Roman" w:cs="Times New Roman"/>
                <w:b/>
                <w:bCs/>
                <w:sz w:val="24"/>
                <w:szCs w:val="24"/>
                <w:lang w:eastAsia="en-CA"/>
              </w:rPr>
              <w:t>Treatement</w:t>
            </w:r>
            <w:proofErr w:type="spellEnd"/>
            <w:r w:rsidRPr="00A81CBA">
              <w:rPr>
                <w:rFonts w:ascii="Times New Roman" w:eastAsia="Times New Roman" w:hAnsi="Times New Roman" w:cs="Times New Roman"/>
                <w:b/>
                <w:bCs/>
                <w:sz w:val="24"/>
                <w:szCs w:val="24"/>
                <w:lang w:eastAsia="en-CA"/>
              </w:rPr>
              <w:t xml:space="preserve"> Method</w:t>
            </w:r>
          </w:p>
        </w:tc>
        <w:tc>
          <w:tcPr>
            <w:tcW w:w="0" w:type="auto"/>
            <w:vAlign w:val="center"/>
            <w:hideMark/>
          </w:tcPr>
          <w:p w:rsidR="00A81CBA" w:rsidRPr="00A81CBA" w:rsidRDefault="00A81CBA" w:rsidP="00A81CBA">
            <w:pPr>
              <w:spacing w:after="0" w:line="240" w:lineRule="auto"/>
              <w:jc w:val="center"/>
              <w:rPr>
                <w:rFonts w:ascii="Times New Roman" w:eastAsia="Times New Roman" w:hAnsi="Times New Roman" w:cs="Times New Roman"/>
                <w:b/>
                <w:bCs/>
                <w:sz w:val="24"/>
                <w:szCs w:val="24"/>
                <w:lang w:eastAsia="en-CA"/>
              </w:rPr>
            </w:pPr>
            <w:r w:rsidRPr="00A81CBA">
              <w:rPr>
                <w:rFonts w:ascii="Times New Roman" w:eastAsia="Times New Roman" w:hAnsi="Times New Roman" w:cs="Times New Roman"/>
                <w:b/>
                <w:bCs/>
                <w:sz w:val="24"/>
                <w:szCs w:val="24"/>
                <w:lang w:eastAsia="en-CA"/>
              </w:rPr>
              <w:t>Disposal Method</w:t>
            </w:r>
          </w:p>
        </w:tc>
      </w:tr>
      <w:tr w:rsidR="00A81CBA" w:rsidRPr="00A81CBA" w:rsidTr="00A81CBA">
        <w:trPr>
          <w:tblCellSpacing w:w="15" w:type="dxa"/>
        </w:trPr>
        <w:tc>
          <w:tcPr>
            <w:tcW w:w="0" w:type="auto"/>
            <w:vAlign w:val="center"/>
            <w:hideMark/>
          </w:tcPr>
          <w:p w:rsidR="00A81CBA" w:rsidRPr="00A81CBA" w:rsidRDefault="00A81CBA" w:rsidP="00A81CBA">
            <w:pPr>
              <w:spacing w:after="0" w:line="240" w:lineRule="auto"/>
              <w:jc w:val="center"/>
              <w:rPr>
                <w:rFonts w:ascii="Times New Roman" w:eastAsia="Times New Roman" w:hAnsi="Times New Roman" w:cs="Times New Roman"/>
                <w:sz w:val="24"/>
                <w:szCs w:val="24"/>
                <w:lang w:eastAsia="en-CA"/>
              </w:rPr>
            </w:pPr>
            <w:r w:rsidRPr="00A81CBA">
              <w:rPr>
                <w:rFonts w:ascii="Times New Roman" w:eastAsia="Times New Roman" w:hAnsi="Times New Roman" w:cs="Times New Roman"/>
                <w:sz w:val="24"/>
                <w:szCs w:val="24"/>
                <w:lang w:eastAsia="en-CA"/>
              </w:rPr>
              <w:t>Combustible wastes</w:t>
            </w:r>
          </w:p>
        </w:tc>
        <w:tc>
          <w:tcPr>
            <w:tcW w:w="0" w:type="auto"/>
            <w:vAlign w:val="center"/>
            <w:hideMark/>
          </w:tcPr>
          <w:p w:rsidR="00A81CBA" w:rsidRPr="00A81CBA" w:rsidRDefault="00A81CBA" w:rsidP="00A81CBA">
            <w:pPr>
              <w:spacing w:after="0" w:line="240" w:lineRule="auto"/>
              <w:jc w:val="center"/>
              <w:rPr>
                <w:rFonts w:ascii="Times New Roman" w:eastAsia="Times New Roman" w:hAnsi="Times New Roman" w:cs="Times New Roman"/>
                <w:sz w:val="24"/>
                <w:szCs w:val="24"/>
                <w:lang w:eastAsia="en-CA"/>
              </w:rPr>
            </w:pPr>
            <w:r w:rsidRPr="00A81CBA">
              <w:rPr>
                <w:rFonts w:ascii="Times New Roman" w:eastAsia="Times New Roman" w:hAnsi="Times New Roman" w:cs="Times New Roman"/>
                <w:sz w:val="24"/>
                <w:szCs w:val="24"/>
                <w:lang w:eastAsia="en-CA"/>
              </w:rPr>
              <w:t>7 tons</w:t>
            </w:r>
          </w:p>
        </w:tc>
        <w:tc>
          <w:tcPr>
            <w:tcW w:w="0" w:type="auto"/>
            <w:vAlign w:val="center"/>
            <w:hideMark/>
          </w:tcPr>
          <w:p w:rsidR="00A81CBA" w:rsidRPr="00A81CBA" w:rsidRDefault="00A81CBA" w:rsidP="00A81CBA">
            <w:pPr>
              <w:spacing w:after="0" w:line="240" w:lineRule="auto"/>
              <w:jc w:val="center"/>
              <w:rPr>
                <w:rFonts w:ascii="Times New Roman" w:eastAsia="Times New Roman" w:hAnsi="Times New Roman" w:cs="Times New Roman"/>
                <w:sz w:val="24"/>
                <w:szCs w:val="24"/>
                <w:lang w:eastAsia="en-CA"/>
              </w:rPr>
            </w:pPr>
            <w:r w:rsidRPr="00A81CBA">
              <w:rPr>
                <w:rFonts w:ascii="Times New Roman" w:eastAsia="Times New Roman" w:hAnsi="Times New Roman" w:cs="Times New Roman"/>
                <w:sz w:val="24"/>
                <w:szCs w:val="24"/>
                <w:lang w:eastAsia="en-CA"/>
              </w:rPr>
              <w:t>NA</w:t>
            </w:r>
          </w:p>
        </w:tc>
        <w:tc>
          <w:tcPr>
            <w:tcW w:w="0" w:type="auto"/>
            <w:vAlign w:val="center"/>
            <w:hideMark/>
          </w:tcPr>
          <w:p w:rsidR="00A81CBA" w:rsidRPr="00A81CBA" w:rsidRDefault="00A81CBA" w:rsidP="00A81CBA">
            <w:pPr>
              <w:spacing w:after="0" w:line="240" w:lineRule="auto"/>
              <w:jc w:val="center"/>
              <w:rPr>
                <w:rFonts w:ascii="Times New Roman" w:eastAsia="Times New Roman" w:hAnsi="Times New Roman" w:cs="Times New Roman"/>
                <w:sz w:val="24"/>
                <w:szCs w:val="24"/>
                <w:lang w:eastAsia="en-CA"/>
              </w:rPr>
            </w:pPr>
            <w:r w:rsidRPr="00A81CBA">
              <w:rPr>
                <w:rFonts w:ascii="Times New Roman" w:eastAsia="Times New Roman" w:hAnsi="Times New Roman" w:cs="Times New Roman"/>
                <w:sz w:val="24"/>
                <w:szCs w:val="24"/>
                <w:lang w:eastAsia="en-CA"/>
              </w:rPr>
              <w:t>Incineration or transport</w:t>
            </w:r>
          </w:p>
        </w:tc>
      </w:tr>
      <w:tr w:rsidR="00A81CBA" w:rsidRPr="00A81CBA" w:rsidTr="00A81CBA">
        <w:trPr>
          <w:tblCellSpacing w:w="15" w:type="dxa"/>
        </w:trPr>
        <w:tc>
          <w:tcPr>
            <w:tcW w:w="0" w:type="auto"/>
            <w:vAlign w:val="center"/>
            <w:hideMark/>
          </w:tcPr>
          <w:p w:rsidR="00A81CBA" w:rsidRPr="00A81CBA" w:rsidRDefault="00A81CBA" w:rsidP="00A81CBA">
            <w:pPr>
              <w:spacing w:after="0" w:line="240" w:lineRule="auto"/>
              <w:jc w:val="center"/>
              <w:rPr>
                <w:rFonts w:ascii="Times New Roman" w:eastAsia="Times New Roman" w:hAnsi="Times New Roman" w:cs="Times New Roman"/>
                <w:sz w:val="24"/>
                <w:szCs w:val="24"/>
                <w:lang w:eastAsia="en-CA"/>
              </w:rPr>
            </w:pPr>
            <w:r w:rsidRPr="00A81CBA">
              <w:rPr>
                <w:rFonts w:ascii="Times New Roman" w:eastAsia="Times New Roman" w:hAnsi="Times New Roman" w:cs="Times New Roman"/>
                <w:sz w:val="24"/>
                <w:szCs w:val="24"/>
                <w:lang w:eastAsia="en-CA"/>
              </w:rPr>
              <w:t>Greywater</w:t>
            </w:r>
          </w:p>
        </w:tc>
        <w:tc>
          <w:tcPr>
            <w:tcW w:w="0" w:type="auto"/>
            <w:vAlign w:val="center"/>
            <w:hideMark/>
          </w:tcPr>
          <w:p w:rsidR="00A81CBA" w:rsidRPr="00A81CBA" w:rsidRDefault="00A81CBA" w:rsidP="00A81CBA">
            <w:pPr>
              <w:spacing w:after="0" w:line="240" w:lineRule="auto"/>
              <w:jc w:val="center"/>
              <w:rPr>
                <w:rFonts w:ascii="Times New Roman" w:eastAsia="Times New Roman" w:hAnsi="Times New Roman" w:cs="Times New Roman"/>
                <w:sz w:val="24"/>
                <w:szCs w:val="24"/>
                <w:lang w:eastAsia="en-CA"/>
              </w:rPr>
            </w:pPr>
            <w:r w:rsidRPr="00A81CBA">
              <w:rPr>
                <w:rFonts w:ascii="Times New Roman" w:eastAsia="Times New Roman" w:hAnsi="Times New Roman" w:cs="Times New Roman"/>
                <w:sz w:val="24"/>
                <w:szCs w:val="24"/>
                <w:lang w:eastAsia="en-CA"/>
              </w:rPr>
              <w:t>5m³/day</w:t>
            </w:r>
          </w:p>
        </w:tc>
        <w:tc>
          <w:tcPr>
            <w:tcW w:w="0" w:type="auto"/>
            <w:vAlign w:val="center"/>
            <w:hideMark/>
          </w:tcPr>
          <w:p w:rsidR="00A81CBA" w:rsidRPr="00A81CBA" w:rsidRDefault="00A81CBA" w:rsidP="00A81CBA">
            <w:pPr>
              <w:spacing w:after="0" w:line="240" w:lineRule="auto"/>
              <w:jc w:val="center"/>
              <w:rPr>
                <w:rFonts w:ascii="Times New Roman" w:eastAsia="Times New Roman" w:hAnsi="Times New Roman" w:cs="Times New Roman"/>
                <w:sz w:val="24"/>
                <w:szCs w:val="24"/>
                <w:lang w:eastAsia="en-CA"/>
              </w:rPr>
            </w:pPr>
            <w:r w:rsidRPr="00A81CBA">
              <w:rPr>
                <w:rFonts w:ascii="Times New Roman" w:eastAsia="Times New Roman" w:hAnsi="Times New Roman" w:cs="Times New Roman"/>
                <w:sz w:val="24"/>
                <w:szCs w:val="24"/>
                <w:lang w:eastAsia="en-CA"/>
              </w:rPr>
              <w:t>NA</w:t>
            </w:r>
          </w:p>
        </w:tc>
        <w:tc>
          <w:tcPr>
            <w:tcW w:w="0" w:type="auto"/>
            <w:vAlign w:val="center"/>
            <w:hideMark/>
          </w:tcPr>
          <w:p w:rsidR="00A81CBA" w:rsidRPr="00A81CBA" w:rsidRDefault="00A81CBA" w:rsidP="00A81CBA">
            <w:pPr>
              <w:spacing w:after="0" w:line="240" w:lineRule="auto"/>
              <w:jc w:val="center"/>
              <w:rPr>
                <w:rFonts w:ascii="Times New Roman" w:eastAsia="Times New Roman" w:hAnsi="Times New Roman" w:cs="Times New Roman"/>
                <w:sz w:val="24"/>
                <w:szCs w:val="24"/>
                <w:lang w:eastAsia="en-CA"/>
              </w:rPr>
            </w:pPr>
            <w:r w:rsidRPr="00A81CBA">
              <w:rPr>
                <w:rFonts w:ascii="Times New Roman" w:eastAsia="Times New Roman" w:hAnsi="Times New Roman" w:cs="Times New Roman"/>
                <w:sz w:val="24"/>
                <w:szCs w:val="24"/>
                <w:lang w:eastAsia="en-CA"/>
              </w:rPr>
              <w:t>Disposed of in natural depression located at more than 31m from water body</w:t>
            </w:r>
          </w:p>
        </w:tc>
      </w:tr>
      <w:tr w:rsidR="00A81CBA" w:rsidRPr="00A81CBA" w:rsidTr="00A81CBA">
        <w:trPr>
          <w:tblCellSpacing w:w="15" w:type="dxa"/>
        </w:trPr>
        <w:tc>
          <w:tcPr>
            <w:tcW w:w="0" w:type="auto"/>
            <w:vAlign w:val="center"/>
            <w:hideMark/>
          </w:tcPr>
          <w:p w:rsidR="00A81CBA" w:rsidRPr="00A81CBA" w:rsidRDefault="00A81CBA" w:rsidP="00A81CBA">
            <w:pPr>
              <w:spacing w:after="0" w:line="240" w:lineRule="auto"/>
              <w:jc w:val="center"/>
              <w:rPr>
                <w:rFonts w:ascii="Times New Roman" w:eastAsia="Times New Roman" w:hAnsi="Times New Roman" w:cs="Times New Roman"/>
                <w:sz w:val="24"/>
                <w:szCs w:val="24"/>
                <w:lang w:eastAsia="en-CA"/>
              </w:rPr>
            </w:pPr>
            <w:r w:rsidRPr="00A81CBA">
              <w:rPr>
                <w:rFonts w:ascii="Times New Roman" w:eastAsia="Times New Roman" w:hAnsi="Times New Roman" w:cs="Times New Roman"/>
                <w:sz w:val="24"/>
                <w:szCs w:val="24"/>
                <w:lang w:eastAsia="en-CA"/>
              </w:rPr>
              <w:t>Sewage (human waste)</w:t>
            </w:r>
          </w:p>
        </w:tc>
        <w:tc>
          <w:tcPr>
            <w:tcW w:w="0" w:type="auto"/>
            <w:vAlign w:val="center"/>
            <w:hideMark/>
          </w:tcPr>
          <w:p w:rsidR="00A81CBA" w:rsidRPr="00A81CBA" w:rsidRDefault="00A81CBA" w:rsidP="00A81CBA">
            <w:pPr>
              <w:spacing w:after="0" w:line="240" w:lineRule="auto"/>
              <w:jc w:val="center"/>
              <w:rPr>
                <w:rFonts w:ascii="Times New Roman" w:eastAsia="Times New Roman" w:hAnsi="Times New Roman" w:cs="Times New Roman"/>
                <w:sz w:val="24"/>
                <w:szCs w:val="24"/>
                <w:lang w:eastAsia="en-CA"/>
              </w:rPr>
            </w:pPr>
            <w:r w:rsidRPr="00A81CBA">
              <w:rPr>
                <w:rFonts w:ascii="Times New Roman" w:eastAsia="Times New Roman" w:hAnsi="Times New Roman" w:cs="Times New Roman"/>
                <w:sz w:val="24"/>
                <w:szCs w:val="24"/>
                <w:lang w:eastAsia="en-CA"/>
              </w:rPr>
              <w:t>2 tons</w:t>
            </w:r>
          </w:p>
        </w:tc>
        <w:tc>
          <w:tcPr>
            <w:tcW w:w="0" w:type="auto"/>
            <w:vAlign w:val="center"/>
            <w:hideMark/>
          </w:tcPr>
          <w:p w:rsidR="00A81CBA" w:rsidRPr="00A81CBA" w:rsidRDefault="00A81CBA" w:rsidP="00A81CBA">
            <w:pPr>
              <w:spacing w:after="0" w:line="240" w:lineRule="auto"/>
              <w:jc w:val="center"/>
              <w:rPr>
                <w:rFonts w:ascii="Times New Roman" w:eastAsia="Times New Roman" w:hAnsi="Times New Roman" w:cs="Times New Roman"/>
                <w:sz w:val="24"/>
                <w:szCs w:val="24"/>
                <w:lang w:eastAsia="en-CA"/>
              </w:rPr>
            </w:pPr>
            <w:r w:rsidRPr="00A81CBA">
              <w:rPr>
                <w:rFonts w:ascii="Times New Roman" w:eastAsia="Times New Roman" w:hAnsi="Times New Roman" w:cs="Times New Roman"/>
                <w:sz w:val="24"/>
                <w:szCs w:val="24"/>
                <w:lang w:eastAsia="en-CA"/>
              </w:rPr>
              <w:t>NA</w:t>
            </w:r>
          </w:p>
        </w:tc>
        <w:tc>
          <w:tcPr>
            <w:tcW w:w="0" w:type="auto"/>
            <w:vAlign w:val="center"/>
            <w:hideMark/>
          </w:tcPr>
          <w:p w:rsidR="00A81CBA" w:rsidRPr="00A81CBA" w:rsidRDefault="00A81CBA" w:rsidP="00A81CBA">
            <w:pPr>
              <w:spacing w:after="0" w:line="240" w:lineRule="auto"/>
              <w:jc w:val="center"/>
              <w:rPr>
                <w:rFonts w:ascii="Times New Roman" w:eastAsia="Times New Roman" w:hAnsi="Times New Roman" w:cs="Times New Roman"/>
                <w:sz w:val="24"/>
                <w:szCs w:val="24"/>
                <w:lang w:eastAsia="en-CA"/>
              </w:rPr>
            </w:pPr>
            <w:r w:rsidRPr="00A81CBA">
              <w:rPr>
                <w:rFonts w:ascii="Times New Roman" w:eastAsia="Times New Roman" w:hAnsi="Times New Roman" w:cs="Times New Roman"/>
                <w:sz w:val="24"/>
                <w:szCs w:val="24"/>
                <w:lang w:eastAsia="en-CA"/>
              </w:rPr>
              <w:t>Incineration or burial</w:t>
            </w:r>
          </w:p>
        </w:tc>
      </w:tr>
      <w:tr w:rsidR="00A81CBA" w:rsidRPr="00A81CBA" w:rsidTr="00A81CBA">
        <w:trPr>
          <w:tblCellSpacing w:w="15" w:type="dxa"/>
        </w:trPr>
        <w:tc>
          <w:tcPr>
            <w:tcW w:w="0" w:type="auto"/>
            <w:vAlign w:val="center"/>
            <w:hideMark/>
          </w:tcPr>
          <w:p w:rsidR="00A81CBA" w:rsidRPr="00A81CBA" w:rsidRDefault="00A81CBA" w:rsidP="00A81CBA">
            <w:pPr>
              <w:spacing w:after="0" w:line="240" w:lineRule="auto"/>
              <w:jc w:val="center"/>
              <w:rPr>
                <w:rFonts w:ascii="Times New Roman" w:eastAsia="Times New Roman" w:hAnsi="Times New Roman" w:cs="Times New Roman"/>
                <w:sz w:val="24"/>
                <w:szCs w:val="24"/>
                <w:lang w:eastAsia="en-CA"/>
              </w:rPr>
            </w:pPr>
            <w:r w:rsidRPr="00A81CBA">
              <w:rPr>
                <w:rFonts w:ascii="Times New Roman" w:eastAsia="Times New Roman" w:hAnsi="Times New Roman" w:cs="Times New Roman"/>
                <w:sz w:val="24"/>
                <w:szCs w:val="24"/>
                <w:lang w:eastAsia="en-CA"/>
              </w:rPr>
              <w:t>Hazardous waste</w:t>
            </w:r>
          </w:p>
        </w:tc>
        <w:tc>
          <w:tcPr>
            <w:tcW w:w="0" w:type="auto"/>
            <w:vAlign w:val="center"/>
            <w:hideMark/>
          </w:tcPr>
          <w:p w:rsidR="00A81CBA" w:rsidRPr="00A81CBA" w:rsidRDefault="00A81CBA" w:rsidP="00A81CBA">
            <w:pPr>
              <w:spacing w:after="0" w:line="240" w:lineRule="auto"/>
              <w:jc w:val="center"/>
              <w:rPr>
                <w:rFonts w:ascii="Times New Roman" w:eastAsia="Times New Roman" w:hAnsi="Times New Roman" w:cs="Times New Roman"/>
                <w:sz w:val="24"/>
                <w:szCs w:val="24"/>
                <w:lang w:eastAsia="en-CA"/>
              </w:rPr>
            </w:pPr>
            <w:r w:rsidRPr="00A81CBA">
              <w:rPr>
                <w:rFonts w:ascii="Times New Roman" w:eastAsia="Times New Roman" w:hAnsi="Times New Roman" w:cs="Times New Roman"/>
                <w:sz w:val="24"/>
                <w:szCs w:val="24"/>
                <w:lang w:eastAsia="en-CA"/>
              </w:rPr>
              <w:t>5 tons</w:t>
            </w:r>
          </w:p>
        </w:tc>
        <w:tc>
          <w:tcPr>
            <w:tcW w:w="0" w:type="auto"/>
            <w:vAlign w:val="center"/>
            <w:hideMark/>
          </w:tcPr>
          <w:p w:rsidR="00A81CBA" w:rsidRPr="00A81CBA" w:rsidRDefault="00A81CBA" w:rsidP="00A81CBA">
            <w:pPr>
              <w:spacing w:after="0" w:line="240" w:lineRule="auto"/>
              <w:jc w:val="center"/>
              <w:rPr>
                <w:rFonts w:ascii="Times New Roman" w:eastAsia="Times New Roman" w:hAnsi="Times New Roman" w:cs="Times New Roman"/>
                <w:sz w:val="24"/>
                <w:szCs w:val="24"/>
                <w:lang w:eastAsia="en-CA"/>
              </w:rPr>
            </w:pPr>
            <w:r w:rsidRPr="00A81CBA">
              <w:rPr>
                <w:rFonts w:ascii="Times New Roman" w:eastAsia="Times New Roman" w:hAnsi="Times New Roman" w:cs="Times New Roman"/>
                <w:sz w:val="24"/>
                <w:szCs w:val="24"/>
                <w:lang w:eastAsia="en-CA"/>
              </w:rPr>
              <w:t>Recycling or safe disposal</w:t>
            </w:r>
          </w:p>
        </w:tc>
        <w:tc>
          <w:tcPr>
            <w:tcW w:w="0" w:type="auto"/>
            <w:vAlign w:val="center"/>
            <w:hideMark/>
          </w:tcPr>
          <w:p w:rsidR="00A81CBA" w:rsidRPr="00A81CBA" w:rsidRDefault="00A81CBA" w:rsidP="00A81CBA">
            <w:pPr>
              <w:spacing w:after="0" w:line="240" w:lineRule="auto"/>
              <w:jc w:val="center"/>
              <w:rPr>
                <w:rFonts w:ascii="Times New Roman" w:eastAsia="Times New Roman" w:hAnsi="Times New Roman" w:cs="Times New Roman"/>
                <w:sz w:val="24"/>
                <w:szCs w:val="24"/>
                <w:lang w:eastAsia="en-CA"/>
              </w:rPr>
            </w:pPr>
            <w:r w:rsidRPr="00A81CBA">
              <w:rPr>
                <w:rFonts w:ascii="Times New Roman" w:eastAsia="Times New Roman" w:hAnsi="Times New Roman" w:cs="Times New Roman"/>
                <w:sz w:val="24"/>
                <w:szCs w:val="24"/>
                <w:lang w:eastAsia="en-CA"/>
              </w:rPr>
              <w:t>Transport in southern facility</w:t>
            </w:r>
          </w:p>
        </w:tc>
      </w:tr>
      <w:tr w:rsidR="00A81CBA" w:rsidRPr="00A81CBA" w:rsidTr="00A81CBA">
        <w:trPr>
          <w:tblCellSpacing w:w="15" w:type="dxa"/>
        </w:trPr>
        <w:tc>
          <w:tcPr>
            <w:tcW w:w="0" w:type="auto"/>
            <w:vAlign w:val="center"/>
            <w:hideMark/>
          </w:tcPr>
          <w:p w:rsidR="00A81CBA" w:rsidRPr="00A81CBA" w:rsidRDefault="00A81CBA" w:rsidP="00A81CBA">
            <w:pPr>
              <w:spacing w:after="0" w:line="240" w:lineRule="auto"/>
              <w:jc w:val="center"/>
              <w:rPr>
                <w:rFonts w:ascii="Times New Roman" w:eastAsia="Times New Roman" w:hAnsi="Times New Roman" w:cs="Times New Roman"/>
                <w:sz w:val="24"/>
                <w:szCs w:val="24"/>
                <w:lang w:eastAsia="en-CA"/>
              </w:rPr>
            </w:pPr>
            <w:r w:rsidRPr="00A81CBA">
              <w:rPr>
                <w:rFonts w:ascii="Times New Roman" w:eastAsia="Times New Roman" w:hAnsi="Times New Roman" w:cs="Times New Roman"/>
                <w:sz w:val="24"/>
                <w:szCs w:val="24"/>
                <w:lang w:eastAsia="en-CA"/>
              </w:rPr>
              <w:t>Non-Combustible wastes</w:t>
            </w:r>
          </w:p>
        </w:tc>
        <w:tc>
          <w:tcPr>
            <w:tcW w:w="0" w:type="auto"/>
            <w:vAlign w:val="center"/>
            <w:hideMark/>
          </w:tcPr>
          <w:p w:rsidR="00A81CBA" w:rsidRPr="00A81CBA" w:rsidRDefault="00A81CBA" w:rsidP="00A81CBA">
            <w:pPr>
              <w:spacing w:after="0" w:line="240" w:lineRule="auto"/>
              <w:jc w:val="center"/>
              <w:rPr>
                <w:rFonts w:ascii="Times New Roman" w:eastAsia="Times New Roman" w:hAnsi="Times New Roman" w:cs="Times New Roman"/>
                <w:sz w:val="24"/>
                <w:szCs w:val="24"/>
                <w:lang w:eastAsia="en-CA"/>
              </w:rPr>
            </w:pPr>
            <w:r w:rsidRPr="00A81CBA">
              <w:rPr>
                <w:rFonts w:ascii="Times New Roman" w:eastAsia="Times New Roman" w:hAnsi="Times New Roman" w:cs="Times New Roman"/>
                <w:sz w:val="24"/>
                <w:szCs w:val="24"/>
                <w:lang w:eastAsia="en-CA"/>
              </w:rPr>
              <w:t>5 tons</w:t>
            </w:r>
          </w:p>
        </w:tc>
        <w:tc>
          <w:tcPr>
            <w:tcW w:w="0" w:type="auto"/>
            <w:vAlign w:val="center"/>
            <w:hideMark/>
          </w:tcPr>
          <w:p w:rsidR="00A81CBA" w:rsidRPr="00A81CBA" w:rsidRDefault="00A81CBA" w:rsidP="00A81CBA">
            <w:pPr>
              <w:spacing w:after="0" w:line="240" w:lineRule="auto"/>
              <w:jc w:val="center"/>
              <w:rPr>
                <w:rFonts w:ascii="Times New Roman" w:eastAsia="Times New Roman" w:hAnsi="Times New Roman" w:cs="Times New Roman"/>
                <w:sz w:val="24"/>
                <w:szCs w:val="24"/>
                <w:lang w:eastAsia="en-CA"/>
              </w:rPr>
            </w:pPr>
            <w:r w:rsidRPr="00A81CBA">
              <w:rPr>
                <w:rFonts w:ascii="Times New Roman" w:eastAsia="Times New Roman" w:hAnsi="Times New Roman" w:cs="Times New Roman"/>
                <w:sz w:val="24"/>
                <w:szCs w:val="24"/>
                <w:lang w:eastAsia="en-CA"/>
              </w:rPr>
              <w:t>Recycling or safe disposal</w:t>
            </w:r>
          </w:p>
        </w:tc>
        <w:tc>
          <w:tcPr>
            <w:tcW w:w="0" w:type="auto"/>
            <w:vAlign w:val="center"/>
            <w:hideMark/>
          </w:tcPr>
          <w:p w:rsidR="00A81CBA" w:rsidRPr="00A81CBA" w:rsidRDefault="00A81CBA" w:rsidP="00A81CBA">
            <w:pPr>
              <w:spacing w:after="0" w:line="240" w:lineRule="auto"/>
              <w:jc w:val="center"/>
              <w:rPr>
                <w:rFonts w:ascii="Times New Roman" w:eastAsia="Times New Roman" w:hAnsi="Times New Roman" w:cs="Times New Roman"/>
                <w:sz w:val="24"/>
                <w:szCs w:val="24"/>
                <w:lang w:eastAsia="en-CA"/>
              </w:rPr>
            </w:pPr>
            <w:r w:rsidRPr="00A81CBA">
              <w:rPr>
                <w:rFonts w:ascii="Times New Roman" w:eastAsia="Times New Roman" w:hAnsi="Times New Roman" w:cs="Times New Roman"/>
                <w:sz w:val="24"/>
                <w:szCs w:val="24"/>
                <w:lang w:eastAsia="en-CA"/>
              </w:rPr>
              <w:t>Transport in southern facility</w:t>
            </w:r>
          </w:p>
        </w:tc>
      </w:tr>
    </w:tbl>
    <w:p w:rsidR="00D53462" w:rsidRDefault="00D53462"/>
    <w:sectPr w:rsidR="00D53462">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81E0C02"/>
    <w:multiLevelType w:val="multilevel"/>
    <w:tmpl w:val="93885C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79FA3344"/>
    <w:multiLevelType w:val="multilevel"/>
    <w:tmpl w:val="CFAA54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81CBA"/>
    <w:rsid w:val="00A81CBA"/>
    <w:rsid w:val="00D53462"/>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3">
    <w:name w:val="heading 3"/>
    <w:basedOn w:val="Normal"/>
    <w:link w:val="Heading3Char"/>
    <w:uiPriority w:val="9"/>
    <w:qFormat/>
    <w:rsid w:val="00A81CBA"/>
    <w:pPr>
      <w:spacing w:before="100" w:beforeAutospacing="1" w:after="100" w:afterAutospacing="1" w:line="240" w:lineRule="auto"/>
      <w:outlineLvl w:val="2"/>
    </w:pPr>
    <w:rPr>
      <w:rFonts w:ascii="Times New Roman" w:eastAsia="Times New Roman" w:hAnsi="Times New Roman" w:cs="Times New Roman"/>
      <w:b/>
      <w:bCs/>
      <w:sz w:val="27"/>
      <w:szCs w:val="27"/>
      <w:lang w:eastAsia="en-CA"/>
    </w:rPr>
  </w:style>
  <w:style w:type="paragraph" w:styleId="Heading5">
    <w:name w:val="heading 5"/>
    <w:basedOn w:val="Normal"/>
    <w:link w:val="Heading5Char"/>
    <w:uiPriority w:val="9"/>
    <w:qFormat/>
    <w:rsid w:val="00A81CBA"/>
    <w:pPr>
      <w:spacing w:before="100" w:beforeAutospacing="1" w:after="100" w:afterAutospacing="1" w:line="240" w:lineRule="auto"/>
      <w:outlineLvl w:val="4"/>
    </w:pPr>
    <w:rPr>
      <w:rFonts w:ascii="Times New Roman" w:eastAsia="Times New Roman" w:hAnsi="Times New Roman" w:cs="Times New Roman"/>
      <w:b/>
      <w:bCs/>
      <w:sz w:val="20"/>
      <w:szCs w:val="20"/>
      <w:lang w:eastAsia="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A81CBA"/>
    <w:rPr>
      <w:rFonts w:ascii="Times New Roman" w:eastAsia="Times New Roman" w:hAnsi="Times New Roman" w:cs="Times New Roman"/>
      <w:b/>
      <w:bCs/>
      <w:sz w:val="27"/>
      <w:szCs w:val="27"/>
      <w:lang w:eastAsia="en-CA"/>
    </w:rPr>
  </w:style>
  <w:style w:type="character" w:customStyle="1" w:styleId="Heading5Char">
    <w:name w:val="Heading 5 Char"/>
    <w:basedOn w:val="DefaultParagraphFont"/>
    <w:link w:val="Heading5"/>
    <w:uiPriority w:val="9"/>
    <w:rsid w:val="00A81CBA"/>
    <w:rPr>
      <w:rFonts w:ascii="Times New Roman" w:eastAsia="Times New Roman" w:hAnsi="Times New Roman" w:cs="Times New Roman"/>
      <w:b/>
      <w:bCs/>
      <w:sz w:val="20"/>
      <w:szCs w:val="20"/>
      <w:lang w:eastAsia="en-CA"/>
    </w:rPr>
  </w:style>
  <w:style w:type="character" w:styleId="Hyperlink">
    <w:name w:val="Hyperlink"/>
    <w:basedOn w:val="DefaultParagraphFont"/>
    <w:uiPriority w:val="99"/>
    <w:semiHidden/>
    <w:unhideWhenUsed/>
    <w:rsid w:val="00A81CBA"/>
    <w:rPr>
      <w:color w:val="0000FF"/>
      <w:u w:val="single"/>
    </w:rPr>
  </w:style>
  <w:style w:type="character" w:styleId="Strong">
    <w:name w:val="Strong"/>
    <w:basedOn w:val="DefaultParagraphFont"/>
    <w:uiPriority w:val="22"/>
    <w:qFormat/>
    <w:rsid w:val="00A81CBA"/>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3">
    <w:name w:val="heading 3"/>
    <w:basedOn w:val="Normal"/>
    <w:link w:val="Heading3Char"/>
    <w:uiPriority w:val="9"/>
    <w:qFormat/>
    <w:rsid w:val="00A81CBA"/>
    <w:pPr>
      <w:spacing w:before="100" w:beforeAutospacing="1" w:after="100" w:afterAutospacing="1" w:line="240" w:lineRule="auto"/>
      <w:outlineLvl w:val="2"/>
    </w:pPr>
    <w:rPr>
      <w:rFonts w:ascii="Times New Roman" w:eastAsia="Times New Roman" w:hAnsi="Times New Roman" w:cs="Times New Roman"/>
      <w:b/>
      <w:bCs/>
      <w:sz w:val="27"/>
      <w:szCs w:val="27"/>
      <w:lang w:eastAsia="en-CA"/>
    </w:rPr>
  </w:style>
  <w:style w:type="paragraph" w:styleId="Heading5">
    <w:name w:val="heading 5"/>
    <w:basedOn w:val="Normal"/>
    <w:link w:val="Heading5Char"/>
    <w:uiPriority w:val="9"/>
    <w:qFormat/>
    <w:rsid w:val="00A81CBA"/>
    <w:pPr>
      <w:spacing w:before="100" w:beforeAutospacing="1" w:after="100" w:afterAutospacing="1" w:line="240" w:lineRule="auto"/>
      <w:outlineLvl w:val="4"/>
    </w:pPr>
    <w:rPr>
      <w:rFonts w:ascii="Times New Roman" w:eastAsia="Times New Roman" w:hAnsi="Times New Roman" w:cs="Times New Roman"/>
      <w:b/>
      <w:bCs/>
      <w:sz w:val="20"/>
      <w:szCs w:val="20"/>
      <w:lang w:eastAsia="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A81CBA"/>
    <w:rPr>
      <w:rFonts w:ascii="Times New Roman" w:eastAsia="Times New Roman" w:hAnsi="Times New Roman" w:cs="Times New Roman"/>
      <w:b/>
      <w:bCs/>
      <w:sz w:val="27"/>
      <w:szCs w:val="27"/>
      <w:lang w:eastAsia="en-CA"/>
    </w:rPr>
  </w:style>
  <w:style w:type="character" w:customStyle="1" w:styleId="Heading5Char">
    <w:name w:val="Heading 5 Char"/>
    <w:basedOn w:val="DefaultParagraphFont"/>
    <w:link w:val="Heading5"/>
    <w:uiPriority w:val="9"/>
    <w:rsid w:val="00A81CBA"/>
    <w:rPr>
      <w:rFonts w:ascii="Times New Roman" w:eastAsia="Times New Roman" w:hAnsi="Times New Roman" w:cs="Times New Roman"/>
      <w:b/>
      <w:bCs/>
      <w:sz w:val="20"/>
      <w:szCs w:val="20"/>
      <w:lang w:eastAsia="en-CA"/>
    </w:rPr>
  </w:style>
  <w:style w:type="character" w:styleId="Hyperlink">
    <w:name w:val="Hyperlink"/>
    <w:basedOn w:val="DefaultParagraphFont"/>
    <w:uiPriority w:val="99"/>
    <w:semiHidden/>
    <w:unhideWhenUsed/>
    <w:rsid w:val="00A81CBA"/>
    <w:rPr>
      <w:color w:val="0000FF"/>
      <w:u w:val="single"/>
    </w:rPr>
  </w:style>
  <w:style w:type="character" w:styleId="Strong">
    <w:name w:val="Strong"/>
    <w:basedOn w:val="DefaultParagraphFont"/>
    <w:uiPriority w:val="22"/>
    <w:qFormat/>
    <w:rsid w:val="00A81CBA"/>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61856249">
      <w:bodyDiv w:val="1"/>
      <w:marLeft w:val="0"/>
      <w:marRight w:val="0"/>
      <w:marTop w:val="0"/>
      <w:marBottom w:val="0"/>
      <w:divBdr>
        <w:top w:val="none" w:sz="0" w:space="0" w:color="auto"/>
        <w:left w:val="none" w:sz="0" w:space="0" w:color="auto"/>
        <w:bottom w:val="none" w:sz="0" w:space="0" w:color="auto"/>
        <w:right w:val="none" w:sz="0" w:space="0" w:color="auto"/>
      </w:divBdr>
      <w:divsChild>
        <w:div w:id="132909038">
          <w:marLeft w:val="0"/>
          <w:marRight w:val="0"/>
          <w:marTop w:val="0"/>
          <w:marBottom w:val="0"/>
          <w:divBdr>
            <w:top w:val="none" w:sz="0" w:space="0" w:color="auto"/>
            <w:left w:val="none" w:sz="0" w:space="0" w:color="auto"/>
            <w:bottom w:val="none" w:sz="0" w:space="0" w:color="auto"/>
            <w:right w:val="none" w:sz="0" w:space="0" w:color="auto"/>
          </w:divBdr>
        </w:div>
        <w:div w:id="118190124">
          <w:marLeft w:val="0"/>
          <w:marRight w:val="0"/>
          <w:marTop w:val="0"/>
          <w:marBottom w:val="0"/>
          <w:divBdr>
            <w:top w:val="none" w:sz="0" w:space="0" w:color="auto"/>
            <w:left w:val="none" w:sz="0" w:space="0" w:color="auto"/>
            <w:bottom w:val="none" w:sz="0" w:space="0" w:color="auto"/>
            <w:right w:val="none" w:sz="0" w:space="0" w:color="auto"/>
          </w:divBdr>
        </w:div>
        <w:div w:id="2126583869">
          <w:marLeft w:val="0"/>
          <w:marRight w:val="0"/>
          <w:marTop w:val="0"/>
          <w:marBottom w:val="0"/>
          <w:divBdr>
            <w:top w:val="none" w:sz="0" w:space="0" w:color="auto"/>
            <w:left w:val="none" w:sz="0" w:space="0" w:color="auto"/>
            <w:bottom w:val="none" w:sz="0" w:space="0" w:color="auto"/>
            <w:right w:val="none" w:sz="0" w:space="0" w:color="auto"/>
          </w:divBdr>
          <w:divsChild>
            <w:div w:id="2069641820">
              <w:marLeft w:val="0"/>
              <w:marRight w:val="0"/>
              <w:marTop w:val="0"/>
              <w:marBottom w:val="0"/>
              <w:divBdr>
                <w:top w:val="none" w:sz="0" w:space="0" w:color="auto"/>
                <w:left w:val="none" w:sz="0" w:space="0" w:color="auto"/>
                <w:bottom w:val="none" w:sz="0" w:space="0" w:color="auto"/>
                <w:right w:val="none" w:sz="0" w:space="0" w:color="auto"/>
              </w:divBdr>
            </w:div>
          </w:divsChild>
        </w:div>
        <w:div w:id="1389067626">
          <w:marLeft w:val="0"/>
          <w:marRight w:val="0"/>
          <w:marTop w:val="0"/>
          <w:marBottom w:val="0"/>
          <w:divBdr>
            <w:top w:val="none" w:sz="0" w:space="0" w:color="auto"/>
            <w:left w:val="none" w:sz="0" w:space="0" w:color="auto"/>
            <w:bottom w:val="none" w:sz="0" w:space="0" w:color="auto"/>
            <w:right w:val="none" w:sz="0" w:space="0" w:color="auto"/>
          </w:divBdr>
          <w:divsChild>
            <w:div w:id="1758748901">
              <w:marLeft w:val="0"/>
              <w:marRight w:val="0"/>
              <w:marTop w:val="0"/>
              <w:marBottom w:val="0"/>
              <w:divBdr>
                <w:top w:val="none" w:sz="0" w:space="0" w:color="auto"/>
                <w:left w:val="none" w:sz="0" w:space="0" w:color="auto"/>
                <w:bottom w:val="none" w:sz="0" w:space="0" w:color="auto"/>
                <w:right w:val="none" w:sz="0" w:space="0" w:color="auto"/>
              </w:divBdr>
            </w:div>
          </w:divsChild>
        </w:div>
        <w:div w:id="127474343">
          <w:marLeft w:val="0"/>
          <w:marRight w:val="0"/>
          <w:marTop w:val="0"/>
          <w:marBottom w:val="0"/>
          <w:divBdr>
            <w:top w:val="none" w:sz="0" w:space="0" w:color="auto"/>
            <w:left w:val="none" w:sz="0" w:space="0" w:color="auto"/>
            <w:bottom w:val="none" w:sz="0" w:space="0" w:color="auto"/>
            <w:right w:val="none" w:sz="0" w:space="0" w:color="auto"/>
          </w:divBdr>
        </w:div>
        <w:div w:id="2146653984">
          <w:marLeft w:val="0"/>
          <w:marRight w:val="0"/>
          <w:marTop w:val="0"/>
          <w:marBottom w:val="0"/>
          <w:divBdr>
            <w:top w:val="none" w:sz="0" w:space="0" w:color="auto"/>
            <w:left w:val="none" w:sz="0" w:space="0" w:color="auto"/>
            <w:bottom w:val="none" w:sz="0" w:space="0" w:color="auto"/>
            <w:right w:val="none" w:sz="0" w:space="0" w:color="auto"/>
          </w:divBdr>
          <w:divsChild>
            <w:div w:id="972054278">
              <w:marLeft w:val="0"/>
              <w:marRight w:val="0"/>
              <w:marTop w:val="0"/>
              <w:marBottom w:val="0"/>
              <w:divBdr>
                <w:top w:val="none" w:sz="0" w:space="0" w:color="auto"/>
                <w:left w:val="none" w:sz="0" w:space="0" w:color="auto"/>
                <w:bottom w:val="none" w:sz="0" w:space="0" w:color="auto"/>
                <w:right w:val="none" w:sz="0" w:space="0" w:color="auto"/>
              </w:divBdr>
              <w:divsChild>
                <w:div w:id="84503361">
                  <w:marLeft w:val="0"/>
                  <w:marRight w:val="0"/>
                  <w:marTop w:val="0"/>
                  <w:marBottom w:val="0"/>
                  <w:divBdr>
                    <w:top w:val="single" w:sz="2" w:space="0" w:color="DDDDDD"/>
                    <w:left w:val="single" w:sz="6" w:space="0" w:color="DDDDDD"/>
                    <w:bottom w:val="single" w:sz="6" w:space="0" w:color="DDDDDD"/>
                    <w:right w:val="single" w:sz="6" w:space="0" w:color="DDDDDD"/>
                  </w:divBdr>
                  <w:divsChild>
                    <w:div w:id="714742069">
                      <w:marLeft w:val="0"/>
                      <w:marRight w:val="0"/>
                      <w:marTop w:val="0"/>
                      <w:marBottom w:val="0"/>
                      <w:divBdr>
                        <w:top w:val="none" w:sz="0" w:space="0" w:color="auto"/>
                        <w:left w:val="none" w:sz="0" w:space="0" w:color="auto"/>
                        <w:bottom w:val="none" w:sz="0" w:space="0" w:color="auto"/>
                        <w:right w:val="none" w:sz="0" w:space="0" w:color="auto"/>
                      </w:divBdr>
                      <w:divsChild>
                        <w:div w:id="1249996008">
                          <w:marLeft w:val="0"/>
                          <w:marRight w:val="0"/>
                          <w:marTop w:val="0"/>
                          <w:marBottom w:val="0"/>
                          <w:divBdr>
                            <w:top w:val="none" w:sz="0" w:space="0" w:color="auto"/>
                            <w:left w:val="none" w:sz="0" w:space="0" w:color="auto"/>
                            <w:bottom w:val="none" w:sz="0" w:space="0" w:color="auto"/>
                            <w:right w:val="none" w:sz="0" w:space="0" w:color="auto"/>
                          </w:divBdr>
                          <w:divsChild>
                            <w:div w:id="1491091771">
                              <w:marLeft w:val="0"/>
                              <w:marRight w:val="0"/>
                              <w:marTop w:val="0"/>
                              <w:marBottom w:val="0"/>
                              <w:divBdr>
                                <w:top w:val="none" w:sz="0" w:space="0" w:color="auto"/>
                                <w:left w:val="none" w:sz="0" w:space="0" w:color="auto"/>
                                <w:bottom w:val="none" w:sz="0" w:space="0" w:color="auto"/>
                                <w:right w:val="none" w:sz="0" w:space="0" w:color="auto"/>
                              </w:divBdr>
                              <w:divsChild>
                                <w:div w:id="580333425">
                                  <w:marLeft w:val="0"/>
                                  <w:marRight w:val="0"/>
                                  <w:marTop w:val="0"/>
                                  <w:marBottom w:val="0"/>
                                  <w:divBdr>
                                    <w:top w:val="none" w:sz="0" w:space="0" w:color="auto"/>
                                    <w:left w:val="none" w:sz="0" w:space="0" w:color="auto"/>
                                    <w:bottom w:val="none" w:sz="0" w:space="0" w:color="auto"/>
                                    <w:right w:val="none" w:sz="0" w:space="0" w:color="auto"/>
                                  </w:divBdr>
                                </w:div>
                                <w:div w:id="448550473">
                                  <w:marLeft w:val="0"/>
                                  <w:marRight w:val="0"/>
                                  <w:marTop w:val="0"/>
                                  <w:marBottom w:val="0"/>
                                  <w:divBdr>
                                    <w:top w:val="none" w:sz="0" w:space="0" w:color="auto"/>
                                    <w:left w:val="none" w:sz="0" w:space="0" w:color="auto"/>
                                    <w:bottom w:val="none" w:sz="0" w:space="0" w:color="auto"/>
                                    <w:right w:val="none" w:sz="0" w:space="0" w:color="auto"/>
                                  </w:divBdr>
                                  <w:divsChild>
                                    <w:div w:id="1691449563">
                                      <w:marLeft w:val="0"/>
                                      <w:marRight w:val="0"/>
                                      <w:marTop w:val="0"/>
                                      <w:marBottom w:val="0"/>
                                      <w:divBdr>
                                        <w:top w:val="none" w:sz="0" w:space="0" w:color="auto"/>
                                        <w:left w:val="none" w:sz="0" w:space="0" w:color="auto"/>
                                        <w:bottom w:val="none" w:sz="0" w:space="0" w:color="auto"/>
                                        <w:right w:val="none" w:sz="0" w:space="0" w:color="auto"/>
                                      </w:divBdr>
                                      <w:divsChild>
                                        <w:div w:id="208147169">
                                          <w:marLeft w:val="0"/>
                                          <w:marRight w:val="0"/>
                                          <w:marTop w:val="0"/>
                                          <w:marBottom w:val="0"/>
                                          <w:divBdr>
                                            <w:top w:val="none" w:sz="0" w:space="0" w:color="auto"/>
                                            <w:left w:val="none" w:sz="0" w:space="0" w:color="auto"/>
                                            <w:bottom w:val="none" w:sz="0" w:space="0" w:color="auto"/>
                                            <w:right w:val="none" w:sz="0" w:space="0" w:color="auto"/>
                                          </w:divBdr>
                                        </w:div>
                                        <w:div w:id="1133136339">
                                          <w:marLeft w:val="0"/>
                                          <w:marRight w:val="0"/>
                                          <w:marTop w:val="0"/>
                                          <w:marBottom w:val="0"/>
                                          <w:divBdr>
                                            <w:top w:val="none" w:sz="0" w:space="0" w:color="auto"/>
                                            <w:left w:val="none" w:sz="0" w:space="0" w:color="auto"/>
                                            <w:bottom w:val="none" w:sz="0" w:space="0" w:color="auto"/>
                                            <w:right w:val="none" w:sz="0" w:space="0" w:color="auto"/>
                                          </w:divBdr>
                                        </w:div>
                                        <w:div w:id="1333677349">
                                          <w:marLeft w:val="0"/>
                                          <w:marRight w:val="0"/>
                                          <w:marTop w:val="0"/>
                                          <w:marBottom w:val="0"/>
                                          <w:divBdr>
                                            <w:top w:val="none" w:sz="0" w:space="0" w:color="auto"/>
                                            <w:left w:val="none" w:sz="0" w:space="0" w:color="auto"/>
                                            <w:bottom w:val="none" w:sz="0" w:space="0" w:color="auto"/>
                                            <w:right w:val="none" w:sz="0" w:space="0" w:color="auto"/>
                                          </w:divBdr>
                                          <w:divsChild>
                                            <w:div w:id="13678328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19838220">
                              <w:marLeft w:val="0"/>
                              <w:marRight w:val="0"/>
                              <w:marTop w:val="0"/>
                              <w:marBottom w:val="0"/>
                              <w:divBdr>
                                <w:top w:val="none" w:sz="0" w:space="0" w:color="auto"/>
                                <w:left w:val="none" w:sz="0" w:space="0" w:color="auto"/>
                                <w:bottom w:val="none" w:sz="0" w:space="0" w:color="auto"/>
                                <w:right w:val="none" w:sz="0" w:space="0" w:color="auto"/>
                              </w:divBdr>
                              <w:divsChild>
                                <w:div w:id="576523294">
                                  <w:marLeft w:val="0"/>
                                  <w:marRight w:val="0"/>
                                  <w:marTop w:val="0"/>
                                  <w:marBottom w:val="0"/>
                                  <w:divBdr>
                                    <w:top w:val="none" w:sz="0" w:space="0" w:color="auto"/>
                                    <w:left w:val="none" w:sz="0" w:space="0" w:color="auto"/>
                                    <w:bottom w:val="none" w:sz="0" w:space="0" w:color="auto"/>
                                    <w:right w:val="none" w:sz="0" w:space="0" w:color="auto"/>
                                  </w:divBdr>
                                </w:div>
                                <w:div w:id="1552351514">
                                  <w:marLeft w:val="0"/>
                                  <w:marRight w:val="0"/>
                                  <w:marTop w:val="0"/>
                                  <w:marBottom w:val="0"/>
                                  <w:divBdr>
                                    <w:top w:val="none" w:sz="0" w:space="0" w:color="auto"/>
                                    <w:left w:val="none" w:sz="0" w:space="0" w:color="auto"/>
                                    <w:bottom w:val="none" w:sz="0" w:space="0" w:color="auto"/>
                                    <w:right w:val="none" w:sz="0" w:space="0" w:color="auto"/>
                                  </w:divBdr>
                                  <w:divsChild>
                                    <w:div w:id="153180415">
                                      <w:marLeft w:val="0"/>
                                      <w:marRight w:val="0"/>
                                      <w:marTop w:val="0"/>
                                      <w:marBottom w:val="0"/>
                                      <w:divBdr>
                                        <w:top w:val="none" w:sz="0" w:space="0" w:color="auto"/>
                                        <w:left w:val="none" w:sz="0" w:space="0" w:color="auto"/>
                                        <w:bottom w:val="none" w:sz="0" w:space="0" w:color="auto"/>
                                        <w:right w:val="none" w:sz="0" w:space="0" w:color="auto"/>
                                      </w:divBdr>
                                      <w:divsChild>
                                        <w:div w:id="1026368775">
                                          <w:marLeft w:val="0"/>
                                          <w:marRight w:val="0"/>
                                          <w:marTop w:val="0"/>
                                          <w:marBottom w:val="0"/>
                                          <w:divBdr>
                                            <w:top w:val="none" w:sz="0" w:space="0" w:color="auto"/>
                                            <w:left w:val="none" w:sz="0" w:space="0" w:color="auto"/>
                                            <w:bottom w:val="none" w:sz="0" w:space="0" w:color="auto"/>
                                            <w:right w:val="none" w:sz="0" w:space="0" w:color="auto"/>
                                          </w:divBdr>
                                        </w:div>
                                        <w:div w:id="199056947">
                                          <w:marLeft w:val="0"/>
                                          <w:marRight w:val="0"/>
                                          <w:marTop w:val="0"/>
                                          <w:marBottom w:val="0"/>
                                          <w:divBdr>
                                            <w:top w:val="none" w:sz="0" w:space="0" w:color="auto"/>
                                            <w:left w:val="none" w:sz="0" w:space="0" w:color="auto"/>
                                            <w:bottom w:val="none" w:sz="0" w:space="0" w:color="auto"/>
                                            <w:right w:val="none" w:sz="0" w:space="0" w:color="auto"/>
                                          </w:divBdr>
                                        </w:div>
                                        <w:div w:id="1899169481">
                                          <w:marLeft w:val="0"/>
                                          <w:marRight w:val="0"/>
                                          <w:marTop w:val="0"/>
                                          <w:marBottom w:val="0"/>
                                          <w:divBdr>
                                            <w:top w:val="none" w:sz="0" w:space="0" w:color="auto"/>
                                            <w:left w:val="none" w:sz="0" w:space="0" w:color="auto"/>
                                            <w:bottom w:val="none" w:sz="0" w:space="0" w:color="auto"/>
                                            <w:right w:val="none" w:sz="0" w:space="0" w:color="auto"/>
                                          </w:divBdr>
                                        </w:div>
                                        <w:div w:id="1284577738">
                                          <w:marLeft w:val="0"/>
                                          <w:marRight w:val="0"/>
                                          <w:marTop w:val="0"/>
                                          <w:marBottom w:val="0"/>
                                          <w:divBdr>
                                            <w:top w:val="none" w:sz="0" w:space="0" w:color="auto"/>
                                            <w:left w:val="none" w:sz="0" w:space="0" w:color="auto"/>
                                            <w:bottom w:val="none" w:sz="0" w:space="0" w:color="auto"/>
                                            <w:right w:val="none" w:sz="0" w:space="0" w:color="auto"/>
                                          </w:divBdr>
                                        </w:div>
                                        <w:div w:id="15154609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28761465">
                              <w:marLeft w:val="0"/>
                              <w:marRight w:val="0"/>
                              <w:marTop w:val="0"/>
                              <w:marBottom w:val="0"/>
                              <w:divBdr>
                                <w:top w:val="none" w:sz="0" w:space="0" w:color="auto"/>
                                <w:left w:val="none" w:sz="0" w:space="0" w:color="auto"/>
                                <w:bottom w:val="none" w:sz="0" w:space="0" w:color="auto"/>
                                <w:right w:val="none" w:sz="0" w:space="0" w:color="auto"/>
                              </w:divBdr>
                              <w:divsChild>
                                <w:div w:id="1208835028">
                                  <w:marLeft w:val="0"/>
                                  <w:marRight w:val="0"/>
                                  <w:marTop w:val="0"/>
                                  <w:marBottom w:val="0"/>
                                  <w:divBdr>
                                    <w:top w:val="none" w:sz="0" w:space="0" w:color="auto"/>
                                    <w:left w:val="none" w:sz="0" w:space="0" w:color="auto"/>
                                    <w:bottom w:val="none" w:sz="0" w:space="0" w:color="auto"/>
                                    <w:right w:val="none" w:sz="0" w:space="0" w:color="auto"/>
                                  </w:divBdr>
                                </w:div>
                                <w:div w:id="465121980">
                                  <w:marLeft w:val="0"/>
                                  <w:marRight w:val="0"/>
                                  <w:marTop w:val="0"/>
                                  <w:marBottom w:val="0"/>
                                  <w:divBdr>
                                    <w:top w:val="none" w:sz="0" w:space="0" w:color="auto"/>
                                    <w:left w:val="none" w:sz="0" w:space="0" w:color="auto"/>
                                    <w:bottom w:val="none" w:sz="0" w:space="0" w:color="auto"/>
                                    <w:right w:val="none" w:sz="0" w:space="0" w:color="auto"/>
                                  </w:divBdr>
                                  <w:divsChild>
                                    <w:div w:id="905722221">
                                      <w:marLeft w:val="0"/>
                                      <w:marRight w:val="0"/>
                                      <w:marTop w:val="0"/>
                                      <w:marBottom w:val="0"/>
                                      <w:divBdr>
                                        <w:top w:val="none" w:sz="0" w:space="0" w:color="auto"/>
                                        <w:left w:val="none" w:sz="0" w:space="0" w:color="auto"/>
                                        <w:bottom w:val="none" w:sz="0" w:space="0" w:color="auto"/>
                                        <w:right w:val="none" w:sz="0" w:space="0" w:color="auto"/>
                                      </w:divBdr>
                                      <w:divsChild>
                                        <w:div w:id="2000109112">
                                          <w:marLeft w:val="0"/>
                                          <w:marRight w:val="0"/>
                                          <w:marTop w:val="0"/>
                                          <w:marBottom w:val="0"/>
                                          <w:divBdr>
                                            <w:top w:val="none" w:sz="0" w:space="0" w:color="auto"/>
                                            <w:left w:val="none" w:sz="0" w:space="0" w:color="auto"/>
                                            <w:bottom w:val="none" w:sz="0" w:space="0" w:color="auto"/>
                                            <w:right w:val="none" w:sz="0" w:space="0" w:color="auto"/>
                                          </w:divBdr>
                                        </w:div>
                                        <w:div w:id="356659040">
                                          <w:marLeft w:val="0"/>
                                          <w:marRight w:val="0"/>
                                          <w:marTop w:val="0"/>
                                          <w:marBottom w:val="0"/>
                                          <w:divBdr>
                                            <w:top w:val="none" w:sz="0" w:space="0" w:color="auto"/>
                                            <w:left w:val="none" w:sz="0" w:space="0" w:color="auto"/>
                                            <w:bottom w:val="none" w:sz="0" w:space="0" w:color="auto"/>
                                            <w:right w:val="none" w:sz="0" w:space="0" w:color="auto"/>
                                          </w:divBdr>
                                        </w:div>
                                        <w:div w:id="2048721444">
                                          <w:marLeft w:val="0"/>
                                          <w:marRight w:val="0"/>
                                          <w:marTop w:val="0"/>
                                          <w:marBottom w:val="0"/>
                                          <w:divBdr>
                                            <w:top w:val="none" w:sz="0" w:space="0" w:color="auto"/>
                                            <w:left w:val="none" w:sz="0" w:space="0" w:color="auto"/>
                                            <w:bottom w:val="none" w:sz="0" w:space="0" w:color="auto"/>
                                            <w:right w:val="none" w:sz="0" w:space="0" w:color="auto"/>
                                          </w:divBdr>
                                        </w:div>
                                        <w:div w:id="461118310">
                                          <w:marLeft w:val="0"/>
                                          <w:marRight w:val="0"/>
                                          <w:marTop w:val="0"/>
                                          <w:marBottom w:val="0"/>
                                          <w:divBdr>
                                            <w:top w:val="none" w:sz="0" w:space="0" w:color="auto"/>
                                            <w:left w:val="none" w:sz="0" w:space="0" w:color="auto"/>
                                            <w:bottom w:val="none" w:sz="0" w:space="0" w:color="auto"/>
                                            <w:right w:val="none" w:sz="0" w:space="0" w:color="auto"/>
                                          </w:divBdr>
                                        </w:div>
                                        <w:div w:id="711228231">
                                          <w:marLeft w:val="0"/>
                                          <w:marRight w:val="0"/>
                                          <w:marTop w:val="0"/>
                                          <w:marBottom w:val="0"/>
                                          <w:divBdr>
                                            <w:top w:val="none" w:sz="0" w:space="0" w:color="auto"/>
                                            <w:left w:val="none" w:sz="0" w:space="0" w:color="auto"/>
                                            <w:bottom w:val="none" w:sz="0" w:space="0" w:color="auto"/>
                                            <w:right w:val="none" w:sz="0" w:space="0" w:color="auto"/>
                                          </w:divBdr>
                                        </w:div>
                                        <w:div w:id="1944652822">
                                          <w:marLeft w:val="0"/>
                                          <w:marRight w:val="0"/>
                                          <w:marTop w:val="0"/>
                                          <w:marBottom w:val="0"/>
                                          <w:divBdr>
                                            <w:top w:val="none" w:sz="0" w:space="0" w:color="auto"/>
                                            <w:left w:val="none" w:sz="0" w:space="0" w:color="auto"/>
                                            <w:bottom w:val="none" w:sz="0" w:space="0" w:color="auto"/>
                                            <w:right w:val="none" w:sz="0" w:space="0" w:color="auto"/>
                                          </w:divBdr>
                                        </w:div>
                                        <w:div w:id="748774503">
                                          <w:marLeft w:val="0"/>
                                          <w:marRight w:val="0"/>
                                          <w:marTop w:val="0"/>
                                          <w:marBottom w:val="0"/>
                                          <w:divBdr>
                                            <w:top w:val="none" w:sz="0" w:space="0" w:color="auto"/>
                                            <w:left w:val="none" w:sz="0" w:space="0" w:color="auto"/>
                                            <w:bottom w:val="none" w:sz="0" w:space="0" w:color="auto"/>
                                            <w:right w:val="none" w:sz="0" w:space="0" w:color="auto"/>
                                          </w:divBdr>
                                        </w:div>
                                        <w:div w:id="14919421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99725881">
                              <w:marLeft w:val="0"/>
                              <w:marRight w:val="0"/>
                              <w:marTop w:val="0"/>
                              <w:marBottom w:val="0"/>
                              <w:divBdr>
                                <w:top w:val="none" w:sz="0" w:space="0" w:color="auto"/>
                                <w:left w:val="none" w:sz="0" w:space="0" w:color="auto"/>
                                <w:bottom w:val="none" w:sz="0" w:space="0" w:color="auto"/>
                                <w:right w:val="none" w:sz="0" w:space="0" w:color="auto"/>
                              </w:divBdr>
                              <w:divsChild>
                                <w:div w:id="2100171324">
                                  <w:marLeft w:val="0"/>
                                  <w:marRight w:val="0"/>
                                  <w:marTop w:val="0"/>
                                  <w:marBottom w:val="0"/>
                                  <w:divBdr>
                                    <w:top w:val="none" w:sz="0" w:space="0" w:color="auto"/>
                                    <w:left w:val="none" w:sz="0" w:space="0" w:color="auto"/>
                                    <w:bottom w:val="none" w:sz="0" w:space="0" w:color="auto"/>
                                    <w:right w:val="none" w:sz="0" w:space="0" w:color="auto"/>
                                  </w:divBdr>
                                </w:div>
                                <w:div w:id="856967878">
                                  <w:marLeft w:val="0"/>
                                  <w:marRight w:val="0"/>
                                  <w:marTop w:val="0"/>
                                  <w:marBottom w:val="0"/>
                                  <w:divBdr>
                                    <w:top w:val="none" w:sz="0" w:space="0" w:color="auto"/>
                                    <w:left w:val="none" w:sz="0" w:space="0" w:color="auto"/>
                                    <w:bottom w:val="none" w:sz="0" w:space="0" w:color="auto"/>
                                    <w:right w:val="none" w:sz="0" w:space="0" w:color="auto"/>
                                  </w:divBdr>
                                  <w:divsChild>
                                    <w:div w:id="5991453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54131574">
                              <w:marLeft w:val="0"/>
                              <w:marRight w:val="0"/>
                              <w:marTop w:val="0"/>
                              <w:marBottom w:val="0"/>
                              <w:divBdr>
                                <w:top w:val="none" w:sz="0" w:space="0" w:color="auto"/>
                                <w:left w:val="none" w:sz="0" w:space="0" w:color="auto"/>
                                <w:bottom w:val="none" w:sz="0" w:space="0" w:color="auto"/>
                                <w:right w:val="none" w:sz="0" w:space="0" w:color="auto"/>
                              </w:divBdr>
                              <w:divsChild>
                                <w:div w:id="10500423">
                                  <w:marLeft w:val="0"/>
                                  <w:marRight w:val="0"/>
                                  <w:marTop w:val="0"/>
                                  <w:marBottom w:val="0"/>
                                  <w:divBdr>
                                    <w:top w:val="none" w:sz="0" w:space="0" w:color="auto"/>
                                    <w:left w:val="none" w:sz="0" w:space="0" w:color="auto"/>
                                    <w:bottom w:val="none" w:sz="0" w:space="0" w:color="auto"/>
                                    <w:right w:val="none" w:sz="0" w:space="0" w:color="auto"/>
                                  </w:divBdr>
                                </w:div>
                                <w:div w:id="1626960769">
                                  <w:marLeft w:val="0"/>
                                  <w:marRight w:val="0"/>
                                  <w:marTop w:val="0"/>
                                  <w:marBottom w:val="0"/>
                                  <w:divBdr>
                                    <w:top w:val="none" w:sz="0" w:space="0" w:color="auto"/>
                                    <w:left w:val="none" w:sz="0" w:space="0" w:color="auto"/>
                                    <w:bottom w:val="none" w:sz="0" w:space="0" w:color="auto"/>
                                    <w:right w:val="none" w:sz="0" w:space="0" w:color="auto"/>
                                  </w:divBdr>
                                  <w:divsChild>
                                    <w:div w:id="1913998694">
                                      <w:marLeft w:val="0"/>
                                      <w:marRight w:val="0"/>
                                      <w:marTop w:val="0"/>
                                      <w:marBottom w:val="0"/>
                                      <w:divBdr>
                                        <w:top w:val="none" w:sz="0" w:space="0" w:color="auto"/>
                                        <w:left w:val="none" w:sz="0" w:space="0" w:color="auto"/>
                                        <w:bottom w:val="none" w:sz="0" w:space="0" w:color="auto"/>
                                        <w:right w:val="none" w:sz="0" w:space="0" w:color="auto"/>
                                      </w:divBdr>
                                      <w:divsChild>
                                        <w:div w:id="17327283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Pages>
  <Words>531</Words>
  <Characters>3031</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3555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Nirbea1</dc:creator>
  <cp:lastModifiedBy>Nirbea1</cp:lastModifiedBy>
  <cp:revision>1</cp:revision>
  <dcterms:created xsi:type="dcterms:W3CDTF">2017-11-23T16:45:00Z</dcterms:created>
  <dcterms:modified xsi:type="dcterms:W3CDTF">2017-11-23T16:46:00Z</dcterms:modified>
</cp:coreProperties>
</file>