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A59917" w14:textId="77777777" w:rsidR="002E1B84" w:rsidRDefault="002E1B84" w:rsidP="002E1B84">
      <w:pPr>
        <w:rPr>
          <w:lang w:val="fr-CA"/>
        </w:rPr>
      </w:pPr>
    </w:p>
    <w:p w14:paraId="76EEC2EC" w14:textId="77777777" w:rsidR="002E1B84" w:rsidRPr="00572F8E" w:rsidRDefault="002E1B84" w:rsidP="002E1B84">
      <w:pPr>
        <w:outlineLvl w:val="0"/>
      </w:pPr>
      <w:r w:rsidRPr="00572F8E">
        <w:rPr>
          <w:b/>
        </w:rPr>
        <w:t>Project title:</w:t>
      </w:r>
      <w:r w:rsidRPr="00572F8E">
        <w:t xml:space="preserve"> </w:t>
      </w:r>
      <w:r>
        <w:t xml:space="preserve">  Permafrost dynamics in response to climate change on Victoria Island, Nunavut.</w:t>
      </w:r>
    </w:p>
    <w:p w14:paraId="40B8C115" w14:textId="77777777" w:rsidR="002E1B84" w:rsidRPr="00572F8E" w:rsidRDefault="002E1B84" w:rsidP="002E1B84"/>
    <w:p w14:paraId="0AD42B75" w14:textId="77777777" w:rsidR="002E1B84" w:rsidRDefault="002E1B84" w:rsidP="002E1B84">
      <w:pPr>
        <w:outlineLvl w:val="0"/>
        <w:rPr>
          <w:b/>
        </w:rPr>
      </w:pPr>
      <w:r w:rsidRPr="00572F8E">
        <w:rPr>
          <w:b/>
        </w:rPr>
        <w:t>Project description:</w:t>
      </w:r>
    </w:p>
    <w:p w14:paraId="0893DF67" w14:textId="4CDDA9EB" w:rsidR="002E1B84" w:rsidRDefault="008D7FA7" w:rsidP="002E1B84">
      <w:pPr>
        <w:spacing w:after="280"/>
        <w:jc w:val="both"/>
        <w:rPr>
          <w:rFonts w:cs="TimesNewRomanPSMT"/>
          <w:lang w:val="en-CA"/>
        </w:rPr>
      </w:pPr>
      <w:r>
        <w:rPr>
          <w:rFonts w:cs="TimesNewRomanPSMT"/>
          <w:lang w:val="en-CA"/>
        </w:rPr>
        <w:t>Permafrost</w:t>
      </w:r>
      <w:r w:rsidR="009904F4">
        <w:rPr>
          <w:rFonts w:cs="TimesNewRomanPSMT"/>
          <w:lang w:val="en-CA"/>
        </w:rPr>
        <w:t xml:space="preserve"> (frozen ground)</w:t>
      </w:r>
      <w:r w:rsidR="002E1B84">
        <w:rPr>
          <w:rFonts w:cs="TimesNewRomanPSMT"/>
          <w:lang w:val="en-CA"/>
        </w:rPr>
        <w:t xml:space="preserve"> is very vulnerable to rapid changes in climate</w:t>
      </w:r>
      <w:r w:rsidR="0014207E">
        <w:rPr>
          <w:rFonts w:cs="TimesNewRomanPSMT"/>
          <w:lang w:val="en-CA"/>
        </w:rPr>
        <w:t xml:space="preserve">. As the </w:t>
      </w:r>
      <w:r w:rsidR="00CF1AA0">
        <w:rPr>
          <w:rFonts w:cs="TimesNewRomanPSMT"/>
          <w:lang w:val="en-CA"/>
        </w:rPr>
        <w:t>climate</w:t>
      </w:r>
      <w:r w:rsidR="0014207E">
        <w:rPr>
          <w:rFonts w:cs="TimesNewRomanPSMT"/>
          <w:lang w:val="en-CA"/>
        </w:rPr>
        <w:t xml:space="preserve"> warms</w:t>
      </w:r>
      <w:r w:rsidR="00CF1AA0">
        <w:rPr>
          <w:rFonts w:cs="TimesNewRomanPSMT"/>
          <w:lang w:val="en-CA"/>
        </w:rPr>
        <w:t xml:space="preserve">, </w:t>
      </w:r>
      <w:r w:rsidR="0014207E">
        <w:rPr>
          <w:rFonts w:cs="TimesNewRomanPSMT"/>
          <w:lang w:val="en-CA"/>
        </w:rPr>
        <w:t>the ice in the permafrost melts and the ground becomes</w:t>
      </w:r>
      <w:r w:rsidR="007802ED">
        <w:rPr>
          <w:rFonts w:cs="TimesNewRomanPSMT"/>
          <w:lang w:val="en-CA"/>
        </w:rPr>
        <w:t xml:space="preserve"> unstable</w:t>
      </w:r>
      <w:r w:rsidR="00CF1AA0">
        <w:rPr>
          <w:rFonts w:cs="TimesNewRomanPSMT"/>
          <w:lang w:val="en-CA"/>
        </w:rPr>
        <w:t xml:space="preserve"> as the soil collapse</w:t>
      </w:r>
      <w:r w:rsidR="002F3F38">
        <w:rPr>
          <w:rFonts w:cs="TimesNewRomanPSMT"/>
          <w:lang w:val="en-CA"/>
        </w:rPr>
        <w:t>, causing landslides and coastal erosion</w:t>
      </w:r>
      <w:r w:rsidR="00C42D7D">
        <w:rPr>
          <w:rFonts w:cs="TimesNewRomanPSMT"/>
          <w:lang w:val="en-CA"/>
        </w:rPr>
        <w:t xml:space="preserve">. The rapid thawing of previously frozen ground </w:t>
      </w:r>
      <w:r w:rsidR="00C42D7D">
        <w:rPr>
          <w:rFonts w:cs="Times New Roman"/>
        </w:rPr>
        <w:t>can</w:t>
      </w:r>
      <w:r w:rsidR="002F3F38">
        <w:rPr>
          <w:rFonts w:cs="Times New Roman"/>
        </w:rPr>
        <w:t xml:space="preserve"> also</w:t>
      </w:r>
      <w:r w:rsidR="00C42D7D">
        <w:rPr>
          <w:rFonts w:cs="Times New Roman"/>
        </w:rPr>
        <w:t xml:space="preserve"> disturb</w:t>
      </w:r>
      <w:r w:rsidR="00CC7F42">
        <w:rPr>
          <w:rFonts w:cs="Times New Roman"/>
        </w:rPr>
        <w:t xml:space="preserve"> plant and animal habitats and impact</w:t>
      </w:r>
      <w:r w:rsidR="007802ED">
        <w:rPr>
          <w:rFonts w:cs="Times New Roman"/>
        </w:rPr>
        <w:t xml:space="preserve"> water quality and the ecology of lakes</w:t>
      </w:r>
      <w:r w:rsidR="002E1B84">
        <w:rPr>
          <w:rFonts w:cs="Times New Roman"/>
        </w:rPr>
        <w:t>.</w:t>
      </w:r>
      <w:r w:rsidR="00462B52" w:rsidRPr="00462B52">
        <w:rPr>
          <w:rFonts w:cs="TimesNewRomanPSMT"/>
          <w:lang w:val="en-CA"/>
        </w:rPr>
        <w:t xml:space="preserve"> </w:t>
      </w:r>
      <w:r>
        <w:rPr>
          <w:rFonts w:cs="Times New Roman"/>
        </w:rPr>
        <w:t xml:space="preserve">Decades of work led by various </w:t>
      </w:r>
      <w:r w:rsidR="00A3696F">
        <w:rPr>
          <w:rFonts w:cs="Times New Roman"/>
        </w:rPr>
        <w:t xml:space="preserve">Canadian </w:t>
      </w:r>
      <w:r w:rsidR="009904F4">
        <w:rPr>
          <w:rFonts w:cs="Times New Roman"/>
        </w:rPr>
        <w:t xml:space="preserve">organizations </w:t>
      </w:r>
      <w:r>
        <w:rPr>
          <w:rFonts w:cs="Times New Roman"/>
        </w:rPr>
        <w:t xml:space="preserve">provided insight </w:t>
      </w:r>
      <w:r w:rsidR="000E5366">
        <w:rPr>
          <w:rFonts w:cs="Times New Roman"/>
        </w:rPr>
        <w:t xml:space="preserve">into </w:t>
      </w:r>
      <w:r>
        <w:rPr>
          <w:rFonts w:cs="Times New Roman"/>
        </w:rPr>
        <w:t xml:space="preserve">the changing state of permafrost landscapes. However, </w:t>
      </w:r>
      <w:r>
        <w:rPr>
          <w:rFonts w:cs="TimesNewRomanPSMT"/>
          <w:lang w:val="en-CA"/>
        </w:rPr>
        <w:t>v</w:t>
      </w:r>
      <w:r w:rsidR="00462B52" w:rsidRPr="004757BD">
        <w:rPr>
          <w:rFonts w:cs="TimesNewRomanPSMT"/>
          <w:lang w:val="en-CA"/>
        </w:rPr>
        <w:t xml:space="preserve">ery little information exists on the </w:t>
      </w:r>
      <w:r w:rsidR="009904F4">
        <w:rPr>
          <w:rFonts w:cs="TimesNewRomanPSMT"/>
          <w:lang w:val="en-CA"/>
        </w:rPr>
        <w:t>permafrost</w:t>
      </w:r>
      <w:r>
        <w:rPr>
          <w:rFonts w:cs="TimesNewRomanPSMT"/>
          <w:lang w:val="en-CA"/>
        </w:rPr>
        <w:t xml:space="preserve"> conditions in the Central Canadian A</w:t>
      </w:r>
      <w:r w:rsidR="00462B52">
        <w:rPr>
          <w:rFonts w:cs="TimesNewRomanPSMT"/>
          <w:lang w:val="en-CA"/>
        </w:rPr>
        <w:t>rctic</w:t>
      </w:r>
      <w:r w:rsidR="00937BA1">
        <w:rPr>
          <w:rFonts w:cs="TimesNewRomanPSMT"/>
          <w:lang w:val="en-CA"/>
        </w:rPr>
        <w:t>.</w:t>
      </w:r>
    </w:p>
    <w:p w14:paraId="2BEE393A" w14:textId="729ADC58" w:rsidR="002E1B84" w:rsidRPr="00F811F8" w:rsidRDefault="002E1B84" w:rsidP="002E1B84">
      <w:pPr>
        <w:spacing w:after="280"/>
        <w:jc w:val="both"/>
        <w:rPr>
          <w:rFonts w:ascii="Calibri" w:eastAsia="Calibri" w:hAnsi="Calibri" w:cs="Calibri"/>
          <w:lang w:val="en-CA"/>
        </w:rPr>
      </w:pPr>
      <w:r>
        <w:rPr>
          <w:rFonts w:cs="Times New Roman"/>
        </w:rPr>
        <w:t>It is in this context that Polar Knowledge Canada (POLAR) aims to</w:t>
      </w:r>
      <w:r>
        <w:rPr>
          <w:rFonts w:cs="TimesNewRomanPSMT"/>
          <w:lang w:val="en-CA"/>
        </w:rPr>
        <w:t xml:space="preserve"> start a research project to</w:t>
      </w:r>
      <w:r>
        <w:rPr>
          <w:rFonts w:cs="Arial"/>
        </w:rPr>
        <w:t xml:space="preserve"> study the response of Victoria Island permafrost ecosystems to climate change and their environmental implications.  This project</w:t>
      </w:r>
      <w:r>
        <w:rPr>
          <w:rFonts w:cs="Arial"/>
          <w:lang w:val="en-CA"/>
        </w:rPr>
        <w:t xml:space="preserve"> will be anchored at the campus of the Canadian High Arctic Station (CHARS) located</w:t>
      </w:r>
      <w:r w:rsidR="008D7FA7">
        <w:rPr>
          <w:rFonts w:cs="Arial"/>
          <w:lang w:val="en-CA"/>
        </w:rPr>
        <w:t xml:space="preserve"> in Cambridge Bay. It will help </w:t>
      </w:r>
      <w:r w:rsidR="008D7FA7">
        <w:rPr>
          <w:rFonts w:cs="TimesNewRomanPSMT"/>
          <w:lang w:val="en-CA"/>
        </w:rPr>
        <w:t xml:space="preserve">collect baseline knowledge of permafrost and landscape changes in </w:t>
      </w:r>
      <w:r w:rsidR="008D7FA7" w:rsidRPr="004757BD">
        <w:rPr>
          <w:rFonts w:cs="TimesNewRomanPSMT"/>
          <w:lang w:val="en-CA"/>
        </w:rPr>
        <w:t xml:space="preserve">the Kitikmeot </w:t>
      </w:r>
      <w:r w:rsidR="008D7FA7">
        <w:rPr>
          <w:rFonts w:cs="TimesNewRomanPSMT"/>
          <w:lang w:val="en-CA"/>
        </w:rPr>
        <w:t>R</w:t>
      </w:r>
      <w:r w:rsidR="008D7FA7" w:rsidRPr="004757BD">
        <w:rPr>
          <w:rFonts w:cs="TimesNewRomanPSMT"/>
          <w:lang w:val="en-CA"/>
        </w:rPr>
        <w:t>egion of Nunavut.</w:t>
      </w:r>
      <w:r w:rsidR="008D7FA7">
        <w:rPr>
          <w:rFonts w:cs="TimesNewRomanPSMT"/>
          <w:lang w:val="en-CA"/>
        </w:rPr>
        <w:t xml:space="preserve"> </w:t>
      </w:r>
      <w:r>
        <w:t xml:space="preserve">Our field studies cover the southern part of Victoria Island, with a special focus on Cambridge Bay and </w:t>
      </w:r>
      <w:r w:rsidR="001761A7">
        <w:t>its surrounding area</w:t>
      </w:r>
      <w:r w:rsidR="00937BA1">
        <w:t>.</w:t>
      </w:r>
    </w:p>
    <w:p w14:paraId="6D16327F" w14:textId="77777777" w:rsidR="002E1B84" w:rsidRDefault="002E1B84" w:rsidP="002E1B84">
      <w:pPr>
        <w:jc w:val="both"/>
      </w:pPr>
      <w:r>
        <w:t>This research program has four specific objectives:</w:t>
      </w:r>
    </w:p>
    <w:p w14:paraId="0A16B577" w14:textId="04F573A4" w:rsidR="002E1B84" w:rsidRDefault="008D7FA7" w:rsidP="008D7FA7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Characterize </w:t>
      </w:r>
      <w:r w:rsidR="00E77F99">
        <w:t>the permafrost conditions</w:t>
      </w:r>
    </w:p>
    <w:p w14:paraId="243C4EBA" w14:textId="77777777" w:rsidR="002E1B84" w:rsidRDefault="002E1B84" w:rsidP="002E1B84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Monitor changes in the landscape due to thawing permafrost</w:t>
      </w:r>
    </w:p>
    <w:p w14:paraId="38A50DC3" w14:textId="77777777" w:rsidR="002E1B84" w:rsidRDefault="002E1B84" w:rsidP="002E1B84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t>Assess the impacts of permafrost disturbances on the water quality of lakes and streams.</w:t>
      </w:r>
    </w:p>
    <w:p w14:paraId="2F0DC3AA" w14:textId="77777777" w:rsidR="002E1B84" w:rsidRDefault="002E1B84" w:rsidP="002E1B8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</w:p>
    <w:p w14:paraId="3E1811B9" w14:textId="77777777" w:rsidR="002E1B84" w:rsidRDefault="002E1B84" w:rsidP="002E1B8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 w:rsidRPr="00902BF4">
        <w:rPr>
          <w:rFonts w:ascii="Calibri" w:eastAsia="Calibri" w:hAnsi="Calibri" w:cs="Calibri"/>
        </w:rPr>
        <w:t xml:space="preserve">The field methodology involves the following steps: </w:t>
      </w:r>
    </w:p>
    <w:p w14:paraId="3016A04E" w14:textId="77777777" w:rsidR="002E1B84" w:rsidRDefault="002E1B84" w:rsidP="002E1B84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r w:rsidRPr="00572F8E">
        <w:rPr>
          <w:rFonts w:ascii="Calibri" w:eastAsia="Calibri" w:hAnsi="Calibri" w:cs="Calibri"/>
        </w:rPr>
        <w:t>Monitor spatial changes in the landscape using a high-precision GPS</w:t>
      </w:r>
      <w:r>
        <w:rPr>
          <w:rFonts w:ascii="Calibri" w:eastAsia="Calibri" w:hAnsi="Calibri" w:cs="Calibri"/>
        </w:rPr>
        <w:t xml:space="preserve"> and satellite images;</w:t>
      </w:r>
    </w:p>
    <w:p w14:paraId="6F109544" w14:textId="77777777" w:rsidR="002E1B84" w:rsidRDefault="002E1B84" w:rsidP="002E1B84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r w:rsidRPr="00572F8E">
        <w:rPr>
          <w:rFonts w:ascii="Calibri" w:eastAsia="Calibri" w:hAnsi="Calibri" w:cs="Calibri"/>
        </w:rPr>
        <w:t xml:space="preserve">Collect permafrost samples using a portable earth drill; </w:t>
      </w:r>
    </w:p>
    <w:p w14:paraId="6A3B5619" w14:textId="6E5852F8" w:rsidR="002E1B84" w:rsidRDefault="002E1B84" w:rsidP="002E1B84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Characterize soil and pe</w:t>
      </w:r>
      <w:r w:rsidR="00D748C7">
        <w:rPr>
          <w:rFonts w:ascii="Calibri" w:eastAsia="Calibri" w:hAnsi="Calibri" w:cs="Calibri"/>
        </w:rPr>
        <w:t>rmafrost using an electronic tool to image the subsurface</w:t>
      </w:r>
      <w:r w:rsidR="003027BB">
        <w:rPr>
          <w:rFonts w:ascii="Calibri" w:eastAsia="Calibri" w:hAnsi="Calibri" w:cs="Calibri"/>
        </w:rPr>
        <w:t>;</w:t>
      </w:r>
    </w:p>
    <w:p w14:paraId="0162FBCA" w14:textId="189D8732" w:rsidR="002E1B84" w:rsidRDefault="002E1B84" w:rsidP="002E1B84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Measure and monitor the ground temperature using a series of sensors connected to a data logger</w:t>
      </w:r>
      <w:r w:rsidR="003027BB">
        <w:rPr>
          <w:rFonts w:ascii="Calibri" w:eastAsia="Calibri" w:hAnsi="Calibri" w:cs="Calibri"/>
        </w:rPr>
        <w:t>;</w:t>
      </w:r>
    </w:p>
    <w:p w14:paraId="4D622DC7" w14:textId="4D73E1B7" w:rsidR="002E1B84" w:rsidRDefault="002E1B84" w:rsidP="002E1B84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Characteri</w:t>
      </w:r>
      <w:r w:rsidR="003027BB">
        <w:rPr>
          <w:rFonts w:ascii="Calibri" w:eastAsia="Calibri" w:hAnsi="Calibri" w:cs="Calibri"/>
        </w:rPr>
        <w:t xml:space="preserve">ze and sample </w:t>
      </w:r>
      <w:r>
        <w:rPr>
          <w:rFonts w:ascii="Calibri" w:eastAsia="Calibri" w:hAnsi="Calibri" w:cs="Calibri"/>
        </w:rPr>
        <w:t>sediments</w:t>
      </w:r>
      <w:r w:rsidR="003027BB">
        <w:rPr>
          <w:rFonts w:ascii="Calibri" w:eastAsia="Calibri" w:hAnsi="Calibri" w:cs="Calibri"/>
        </w:rPr>
        <w:t xml:space="preserve"> found at the land surface;</w:t>
      </w:r>
    </w:p>
    <w:p w14:paraId="4A830A61" w14:textId="1FF7E5F6" w:rsidR="009F4922" w:rsidRPr="003027BB" w:rsidRDefault="00835F13" w:rsidP="003027BB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Gather local knowledge on</w:t>
      </w:r>
      <w:r w:rsidR="003E3A9C">
        <w:rPr>
          <w:rFonts w:ascii="Calibri" w:eastAsia="Calibri" w:hAnsi="Calibri" w:cs="Calibri"/>
        </w:rPr>
        <w:t xml:space="preserve"> </w:t>
      </w:r>
      <w:r w:rsidR="00834DAB">
        <w:rPr>
          <w:rFonts w:ascii="Calibri" w:eastAsia="Calibri" w:hAnsi="Calibri" w:cs="Calibri"/>
        </w:rPr>
        <w:t>the changes</w:t>
      </w:r>
      <w:r w:rsidR="00893882">
        <w:rPr>
          <w:rFonts w:ascii="Calibri" w:eastAsia="Calibri" w:hAnsi="Calibri" w:cs="Calibri"/>
        </w:rPr>
        <w:t xml:space="preserve"> </w:t>
      </w:r>
      <w:r w:rsidR="00D748C7">
        <w:rPr>
          <w:rFonts w:ascii="Calibri" w:eastAsia="Calibri" w:hAnsi="Calibri" w:cs="Calibri"/>
        </w:rPr>
        <w:t>that are happening</w:t>
      </w:r>
      <w:r w:rsidR="003027BB">
        <w:rPr>
          <w:rFonts w:ascii="Calibri" w:eastAsia="Calibri" w:hAnsi="Calibri" w:cs="Calibri"/>
        </w:rPr>
        <w:t xml:space="preserve"> across</w:t>
      </w:r>
      <w:r w:rsidR="00D748C7">
        <w:rPr>
          <w:rFonts w:ascii="Calibri" w:eastAsia="Calibri" w:hAnsi="Calibri" w:cs="Calibri"/>
        </w:rPr>
        <w:t xml:space="preserve"> the </w:t>
      </w:r>
      <w:r w:rsidR="00BF7CE7">
        <w:rPr>
          <w:rFonts w:ascii="Calibri" w:eastAsia="Calibri" w:hAnsi="Calibri" w:cs="Calibri"/>
        </w:rPr>
        <w:t>A</w:t>
      </w:r>
      <w:r w:rsidR="006D7856">
        <w:rPr>
          <w:rFonts w:ascii="Calibri" w:eastAsia="Calibri" w:hAnsi="Calibri" w:cs="Calibri"/>
        </w:rPr>
        <w:t xml:space="preserve">rctic </w:t>
      </w:r>
      <w:r w:rsidR="003027BB">
        <w:rPr>
          <w:rFonts w:ascii="Calibri" w:eastAsia="Calibri" w:hAnsi="Calibri" w:cs="Calibri"/>
        </w:rPr>
        <w:t>landscape.</w:t>
      </w:r>
    </w:p>
    <w:p w14:paraId="4C8D3C81" w14:textId="77777777" w:rsidR="00E2751E" w:rsidRDefault="00E2751E"/>
    <w:p w14:paraId="6157044B" w14:textId="741CDBD3" w:rsidR="00E2751E" w:rsidRPr="00937BA1" w:rsidRDefault="00E2751E" w:rsidP="00364474">
      <w:pPr>
        <w:jc w:val="both"/>
        <w:rPr>
          <w:highlight w:val="yellow"/>
        </w:rPr>
      </w:pPr>
      <w:r w:rsidRPr="00572F8E">
        <w:rPr>
          <w:rFonts w:ascii="Calibri" w:eastAsia="Calibri" w:hAnsi="Calibri" w:cs="Calibri"/>
          <w:color w:val="333333"/>
        </w:rPr>
        <w:t>The field team will use ATVs</w:t>
      </w:r>
      <w:r w:rsidR="00750279">
        <w:rPr>
          <w:rFonts w:ascii="Calibri" w:eastAsia="Calibri" w:hAnsi="Calibri" w:cs="Calibri"/>
          <w:color w:val="333333"/>
        </w:rPr>
        <w:t xml:space="preserve"> to access </w:t>
      </w:r>
      <w:r w:rsidRPr="00572F8E">
        <w:rPr>
          <w:rFonts w:ascii="Calibri" w:eastAsia="Calibri" w:hAnsi="Calibri" w:cs="Calibri"/>
          <w:color w:val="333333"/>
        </w:rPr>
        <w:t>study sites</w:t>
      </w:r>
      <w:r w:rsidR="00750279">
        <w:rPr>
          <w:rFonts w:ascii="Calibri" w:eastAsia="Calibri" w:hAnsi="Calibri" w:cs="Calibri"/>
          <w:color w:val="333333"/>
        </w:rPr>
        <w:t xml:space="preserve"> located close</w:t>
      </w:r>
      <w:bookmarkStart w:id="0" w:name="_GoBack"/>
      <w:bookmarkEnd w:id="0"/>
      <w:r w:rsidR="00750279">
        <w:rPr>
          <w:rFonts w:ascii="Calibri" w:eastAsia="Calibri" w:hAnsi="Calibri" w:cs="Calibri"/>
          <w:color w:val="333333"/>
        </w:rPr>
        <w:t xml:space="preserve"> </w:t>
      </w:r>
      <w:r w:rsidR="00AB4822">
        <w:rPr>
          <w:rFonts w:ascii="Calibri" w:eastAsia="Calibri" w:hAnsi="Calibri" w:cs="Calibri"/>
          <w:color w:val="333333"/>
        </w:rPr>
        <w:t>to</w:t>
      </w:r>
      <w:r w:rsidR="00750279">
        <w:rPr>
          <w:rFonts w:ascii="Calibri" w:eastAsia="Calibri" w:hAnsi="Calibri" w:cs="Calibri"/>
          <w:color w:val="333333"/>
        </w:rPr>
        <w:t xml:space="preserve"> Cambridge Bay</w:t>
      </w:r>
      <w:r w:rsidR="00AB4822">
        <w:rPr>
          <w:rFonts w:ascii="Calibri" w:eastAsia="Calibri" w:hAnsi="Calibri" w:cs="Calibri"/>
          <w:color w:val="333333"/>
        </w:rPr>
        <w:t>. T</w:t>
      </w:r>
      <w:r w:rsidR="00750279">
        <w:rPr>
          <w:rFonts w:ascii="Calibri" w:eastAsia="Calibri" w:hAnsi="Calibri" w:cs="Calibri"/>
          <w:color w:val="333333"/>
        </w:rPr>
        <w:t>he use of aircraft will allow the team to access remote</w:t>
      </w:r>
      <w:r w:rsidR="00AB4822">
        <w:rPr>
          <w:rFonts w:ascii="Calibri" w:eastAsia="Calibri" w:hAnsi="Calibri" w:cs="Calibri"/>
          <w:color w:val="333333"/>
        </w:rPr>
        <w:t xml:space="preserve"> locations</w:t>
      </w:r>
      <w:r w:rsidR="00750279">
        <w:rPr>
          <w:rFonts w:ascii="Calibri" w:eastAsia="Calibri" w:hAnsi="Calibri" w:cs="Calibri"/>
          <w:color w:val="333333"/>
        </w:rPr>
        <w:t>.</w:t>
      </w:r>
      <w:r>
        <w:rPr>
          <w:rFonts w:ascii="Calibri" w:eastAsia="Calibri" w:hAnsi="Calibri" w:cs="Calibri"/>
          <w:color w:val="333333"/>
        </w:rPr>
        <w:t xml:space="preserve"> </w:t>
      </w:r>
      <w:r w:rsidRPr="00572F8E">
        <w:rPr>
          <w:rFonts w:ascii="Calibri" w:eastAsia="Calibri" w:hAnsi="Calibri" w:cs="Calibri"/>
        </w:rPr>
        <w:t xml:space="preserve"> </w:t>
      </w:r>
      <w:r w:rsidR="00750279">
        <w:t>The project will primarily result in the publication of scientific papers, student theses and government reports, which will be available to th</w:t>
      </w:r>
      <w:r w:rsidR="00937BA1">
        <w:t xml:space="preserve">e public. We will create a poster and a booklet </w:t>
      </w:r>
      <w:r w:rsidR="00937BA1">
        <w:rPr>
          <w:rFonts w:ascii="Calibri" w:hAnsi="Calibri" w:cs="Arial"/>
        </w:rPr>
        <w:t>to present and explain some of the changes happening to the environment in permafrost areas</w:t>
      </w:r>
      <w:r w:rsidR="00040ECC">
        <w:rPr>
          <w:rFonts w:ascii="Calibri" w:hAnsi="Calibri" w:cs="Arial"/>
        </w:rPr>
        <w:t xml:space="preserve"> and </w:t>
      </w:r>
      <w:r w:rsidR="00937BA1">
        <w:rPr>
          <w:rFonts w:ascii="Calibri" w:hAnsi="Calibri" w:cs="Arial"/>
        </w:rPr>
        <w:t xml:space="preserve">how they affect people and wildlife, with the general goal of making permafrost science more accessible to the general </w:t>
      </w:r>
      <w:r w:rsidR="00937BA1" w:rsidRPr="00364474">
        <w:rPr>
          <w:rFonts w:ascii="Calibri" w:hAnsi="Calibri" w:cs="Arial"/>
        </w:rPr>
        <w:t>public.</w:t>
      </w:r>
      <w:r w:rsidR="00937BA1" w:rsidRPr="00364474">
        <w:t xml:space="preserve"> </w:t>
      </w:r>
      <w:r w:rsidRPr="00364474">
        <w:rPr>
          <w:rFonts w:ascii="Calibri" w:eastAsia="Calibri" w:hAnsi="Calibri" w:cs="Calibri"/>
          <w:color w:val="000000" w:themeColor="text1"/>
        </w:rPr>
        <w:t>On the long-term, this project aims to develop a monito</w:t>
      </w:r>
      <w:r w:rsidR="00937BA1" w:rsidRPr="00364474">
        <w:rPr>
          <w:rFonts w:ascii="Calibri" w:eastAsia="Calibri" w:hAnsi="Calibri" w:cs="Calibri"/>
          <w:color w:val="000000" w:themeColor="text1"/>
        </w:rPr>
        <w:t xml:space="preserve">ring program to measure various </w:t>
      </w:r>
      <w:r w:rsidRPr="00364474">
        <w:rPr>
          <w:rFonts w:ascii="Calibri" w:eastAsia="Calibri" w:hAnsi="Calibri" w:cs="Calibri"/>
          <w:color w:val="000000" w:themeColor="text1"/>
        </w:rPr>
        <w:t>variables such as the</w:t>
      </w:r>
      <w:r w:rsidR="00FE79F9" w:rsidRPr="00364474">
        <w:rPr>
          <w:rFonts w:ascii="Calibri" w:eastAsia="Calibri" w:hAnsi="Calibri" w:cs="Calibri"/>
          <w:color w:val="000000" w:themeColor="text1"/>
        </w:rPr>
        <w:t xml:space="preserve"> ground </w:t>
      </w:r>
      <w:r w:rsidRPr="00364474">
        <w:rPr>
          <w:rFonts w:ascii="Calibri" w:eastAsia="Calibri" w:hAnsi="Calibri" w:cs="Calibri"/>
          <w:color w:val="000000" w:themeColor="text1"/>
        </w:rPr>
        <w:t xml:space="preserve">temperature. These data will </w:t>
      </w:r>
      <w:r w:rsidR="00364474" w:rsidRPr="00364474">
        <w:rPr>
          <w:rFonts w:ascii="Calibri" w:eastAsia="Calibri" w:hAnsi="Calibri" w:cs="Calibri"/>
          <w:color w:val="000000" w:themeColor="text1"/>
        </w:rPr>
        <w:t>be useful for future community planning and to adapt to the thawing of permafrost.</w:t>
      </w:r>
    </w:p>
    <w:sectPr w:rsidR="00E2751E" w:rsidRPr="00937BA1" w:rsidSect="005246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B56140"/>
    <w:multiLevelType w:val="hybridMultilevel"/>
    <w:tmpl w:val="94529DA0"/>
    <w:lvl w:ilvl="0" w:tplc="55FE8A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EC7AA5"/>
    <w:multiLevelType w:val="hybridMultilevel"/>
    <w:tmpl w:val="72882C8C"/>
    <w:lvl w:ilvl="0" w:tplc="F9A25C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B84"/>
    <w:rsid w:val="00000D54"/>
    <w:rsid w:val="00040ECC"/>
    <w:rsid w:val="000E5366"/>
    <w:rsid w:val="001333B3"/>
    <w:rsid w:val="0014207E"/>
    <w:rsid w:val="001761A7"/>
    <w:rsid w:val="002E1B84"/>
    <w:rsid w:val="002F3F38"/>
    <w:rsid w:val="003027BB"/>
    <w:rsid w:val="00350147"/>
    <w:rsid w:val="00364474"/>
    <w:rsid w:val="00387954"/>
    <w:rsid w:val="003E3A9C"/>
    <w:rsid w:val="00451C07"/>
    <w:rsid w:val="00462B52"/>
    <w:rsid w:val="00524630"/>
    <w:rsid w:val="00572506"/>
    <w:rsid w:val="005B3A60"/>
    <w:rsid w:val="006D7856"/>
    <w:rsid w:val="00750279"/>
    <w:rsid w:val="007802ED"/>
    <w:rsid w:val="00834DAB"/>
    <w:rsid w:val="00835F13"/>
    <w:rsid w:val="00893882"/>
    <w:rsid w:val="008B268F"/>
    <w:rsid w:val="008D7FA7"/>
    <w:rsid w:val="00937BA1"/>
    <w:rsid w:val="009904F4"/>
    <w:rsid w:val="00A3696F"/>
    <w:rsid w:val="00A44487"/>
    <w:rsid w:val="00AB4822"/>
    <w:rsid w:val="00B401C0"/>
    <w:rsid w:val="00B75064"/>
    <w:rsid w:val="00BF3AD1"/>
    <w:rsid w:val="00BF7CE7"/>
    <w:rsid w:val="00C42D7D"/>
    <w:rsid w:val="00C66F29"/>
    <w:rsid w:val="00CC7F42"/>
    <w:rsid w:val="00CF1AA0"/>
    <w:rsid w:val="00D16CBD"/>
    <w:rsid w:val="00D748C7"/>
    <w:rsid w:val="00D75318"/>
    <w:rsid w:val="00DF417C"/>
    <w:rsid w:val="00E17251"/>
    <w:rsid w:val="00E2751E"/>
    <w:rsid w:val="00E77F99"/>
    <w:rsid w:val="00F46E1A"/>
    <w:rsid w:val="00F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E03C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E1B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1B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422</Words>
  <Characters>2408</Characters>
  <Application>Microsoft Macintosh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Project title:   Permafrost dynamics in response to climate change on Victoria I</vt:lpstr>
      <vt:lpstr>Project description:</vt:lpstr>
    </vt:vector>
  </TitlesOfParts>
  <LinksUpToDate>false</LinksUpToDate>
  <CharactersWithSpaces>2825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</dc:creator>
  <cp:keywords/>
  <dc:description/>
  <cp:lastModifiedBy>SC</cp:lastModifiedBy>
  <cp:revision>15</cp:revision>
  <dcterms:created xsi:type="dcterms:W3CDTF">2018-03-16T22:37:00Z</dcterms:created>
  <dcterms:modified xsi:type="dcterms:W3CDTF">2018-03-21T17:53:00Z</dcterms:modified>
</cp:coreProperties>
</file>