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6A3" w:rsidRPr="0047486D" w:rsidRDefault="00EF0A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>Description de la proposition de projet : Amélioration du drainage et protection des berges, Pangnirtung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(Nunavut)</w:t>
      </w:r>
    </w:p>
    <w:p w:rsidR="007F517B" w:rsidRPr="00EA12B7" w:rsidRDefault="007F517B">
      <w:pPr>
        <w:rPr>
          <w:rFonts w:ascii="Times New Roman" w:hAnsi="Times New Roman" w:cs="Times New Roman"/>
        </w:rPr>
      </w:pPr>
      <w:r>
        <w:rPr>
          <w:rFonts w:ascii="Times New Roman" w:hAnsi="Times New Roman"/>
        </w:rPr>
        <w:t>La Direction des ports pour petits bateaux de Pêches et Océans Canada est chargée de maintenir le port de Pangnirtung en bon état de fonctionnement</w:t>
      </w:r>
      <w:r w:rsidR="0042288F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Ports pour petits bateaux propose les travaux suivants :</w:t>
      </w:r>
    </w:p>
    <w:p w:rsidR="00DF0BF2" w:rsidRDefault="00DF0BF2" w:rsidP="00DF0BF2">
      <w:pPr>
        <w:pStyle w:val="Paragraphedeliste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 xml:space="preserve"> Amélioration du drainage :</w:t>
      </w:r>
    </w:p>
    <w:p w:rsidR="00DF0BF2" w:rsidRPr="00DF0BF2" w:rsidRDefault="000E4717" w:rsidP="00DF0BF2">
      <w:pPr>
        <w:pStyle w:val="Paragraphedeliste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Afin d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>empêcher l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>érosion du port lors de la fonte printanière, Ports pour petits bateaux propose les mesures suivantes :</w:t>
      </w:r>
    </w:p>
    <w:p w:rsidR="00DF0BF2" w:rsidRPr="00DF0BF2" w:rsidRDefault="00DF0BF2" w:rsidP="00EE36C5">
      <w:pPr>
        <w:pStyle w:val="Paragraphedeliste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 xml:space="preserve">Réaligner et approfondir le fossé de drainage existant. </w:t>
      </w:r>
    </w:p>
    <w:p w:rsidR="00DF0BF2" w:rsidRPr="00DF0BF2" w:rsidRDefault="00DF0BF2" w:rsidP="00EE36C5">
      <w:pPr>
        <w:pStyle w:val="Paragraphedeliste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Remplacer les ponceaux existants dans le fossé de drainage et refaire le revêtement de la route sur les nouveaux ponceaux avec du gravier neuf.</w:t>
      </w:r>
    </w:p>
    <w:p w:rsidR="00DF0BF2" w:rsidRPr="00DF0BF2" w:rsidRDefault="00DF0BF2" w:rsidP="00EE36C5">
      <w:pPr>
        <w:pStyle w:val="Paragraphedeliste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Réaligner et refaire le revêtement de la route d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>accès au port et de la route supérieure avec du gravier neuf.</w:t>
      </w:r>
    </w:p>
    <w:p w:rsidR="00DF0BF2" w:rsidRPr="00DF0BF2" w:rsidRDefault="00DF0BF2" w:rsidP="00EE36C5">
      <w:pPr>
        <w:pStyle w:val="Paragraphedeliste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Enlever les vieux ponceaux, refaire le revêtement du stationnement avec du gravier neuf et installer un dispositif de protection des berges en roches pour prévenir l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>érosion.</w:t>
      </w:r>
    </w:p>
    <w:p w:rsidR="00DF0BF2" w:rsidRPr="00DF0BF2" w:rsidRDefault="00DF0BF2" w:rsidP="00EE36C5">
      <w:pPr>
        <w:pStyle w:val="Paragraphedeliste"/>
        <w:numPr>
          <w:ilvl w:val="0"/>
          <w:numId w:val="4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Installer un système de contrôle de l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>érosion des roches dans le nouveau fossé de drainage pour veiller à son bon fonctionnement au printemps.</w:t>
      </w:r>
    </w:p>
    <w:p w:rsidR="00DF0BF2" w:rsidRDefault="00DF0BF2" w:rsidP="00DF0BF2">
      <w:pPr>
        <w:pStyle w:val="Paragraphedeliste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 xml:space="preserve"> Prolongement de berme :</w:t>
      </w:r>
    </w:p>
    <w:p w:rsidR="000E4717" w:rsidRPr="00DF0BF2" w:rsidRDefault="000E4717" w:rsidP="000E4717">
      <w:pPr>
        <w:pStyle w:val="Paragraphedeliste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Afin d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>éviter le remplissage du chenal d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 xml:space="preserve">entrée du port, Ports pour petits bateaux propose les mesures suivantes : </w:t>
      </w:r>
    </w:p>
    <w:p w:rsidR="00DF0BF2" w:rsidRPr="000E4717" w:rsidRDefault="00DF0BF2" w:rsidP="00EE36C5">
      <w:pPr>
        <w:pStyle w:val="Paragraphedeliste"/>
        <w:numPr>
          <w:ilvl w:val="0"/>
          <w:numId w:val="5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Construire un prolongement de berme en enrochement entre le chenal d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>entrée du port et la bouche du système de drainage des eaux de marée.</w:t>
      </w:r>
    </w:p>
    <w:p w:rsidR="00DF0BF2" w:rsidRDefault="00EE36C5" w:rsidP="00EE36C5">
      <w:pPr>
        <w:pStyle w:val="Paragraphedeliste"/>
        <w:numPr>
          <w:ilvl w:val="0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 xml:space="preserve"> Mises à niveau du brise-lames :</w:t>
      </w:r>
    </w:p>
    <w:p w:rsidR="00EE36C5" w:rsidRPr="00EE36C5" w:rsidRDefault="00EE36C5" w:rsidP="00EE36C5">
      <w:pPr>
        <w:pStyle w:val="Paragraphedeliste"/>
        <w:numPr>
          <w:ilvl w:val="1"/>
          <w:numId w:val="1"/>
        </w:numPr>
        <w:tabs>
          <w:tab w:val="num" w:pos="1350"/>
        </w:tabs>
        <w:spacing w:before="60" w:after="0" w:line="240" w:lineRule="auto"/>
        <w:outlineLvl w:val="3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Afin de maintenir le port en bon état de fonctionnement, Ports pour petits bateaux propose les mesures suivantes :</w:t>
      </w:r>
    </w:p>
    <w:p w:rsidR="00DF0BF2" w:rsidRPr="00591994" w:rsidRDefault="00EE36C5" w:rsidP="00591994">
      <w:pPr>
        <w:pStyle w:val="Paragraphedeliste"/>
        <w:numPr>
          <w:ilvl w:val="0"/>
          <w:numId w:val="7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Installer des pierres de protection aux endroits requis sur le brise-lames existant</w:t>
      </w:r>
      <w:r w:rsidR="0042288F">
        <w:rPr>
          <w:rFonts w:ascii="Times New Roman" w:hAnsi="Times New Roman"/>
          <w:szCs w:val="20"/>
        </w:rPr>
        <w:t xml:space="preserve">. </w:t>
      </w:r>
    </w:p>
    <w:p w:rsidR="00DF0BF2" w:rsidRPr="00591994" w:rsidRDefault="00EE36C5" w:rsidP="00591994">
      <w:pPr>
        <w:pStyle w:val="Paragraphedeliste"/>
        <w:numPr>
          <w:ilvl w:val="0"/>
          <w:numId w:val="7"/>
        </w:numPr>
        <w:tabs>
          <w:tab w:val="num" w:pos="2880"/>
          <w:tab w:val="num" w:pos="324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 xml:space="preserve">Installer du gravier supplémentaire sur les quais fixes, au besoin. </w:t>
      </w:r>
    </w:p>
    <w:p w:rsidR="00DF0BF2" w:rsidRPr="00591994" w:rsidRDefault="00EE36C5" w:rsidP="00591994">
      <w:pPr>
        <w:pStyle w:val="Paragraphedeliste"/>
        <w:numPr>
          <w:ilvl w:val="0"/>
          <w:numId w:val="7"/>
        </w:numPr>
        <w:tabs>
          <w:tab w:val="num" w:pos="2880"/>
        </w:tabs>
        <w:spacing w:before="60" w:after="0" w:line="240" w:lineRule="auto"/>
        <w:outlineLvl w:val="4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hAnsi="Times New Roman"/>
          <w:szCs w:val="20"/>
        </w:rPr>
        <w:t>Installer de la roche pour protéger les berges et contrôler l</w:t>
      </w:r>
      <w:r w:rsidR="00567F8A">
        <w:rPr>
          <w:rFonts w:ascii="Times New Roman" w:hAnsi="Times New Roman"/>
          <w:szCs w:val="20"/>
        </w:rPr>
        <w:t>’</w:t>
      </w:r>
      <w:r>
        <w:rPr>
          <w:rFonts w:ascii="Times New Roman" w:hAnsi="Times New Roman"/>
          <w:szCs w:val="20"/>
        </w:rPr>
        <w:t>érosion sur le bassin intérieur du port.</w:t>
      </w:r>
    </w:p>
    <w:p w:rsidR="007F517B" w:rsidRPr="00591994" w:rsidRDefault="007F517B" w:rsidP="00591994">
      <w:pPr>
        <w:spacing w:before="60" w:after="0" w:line="240" w:lineRule="auto"/>
        <w:ind w:left="2520"/>
        <w:outlineLvl w:val="4"/>
        <w:rPr>
          <w:rFonts w:ascii="Times New Roman" w:eastAsia="Times New Roman" w:hAnsi="Times New Roman" w:cs="Times New Roman"/>
          <w:szCs w:val="20"/>
        </w:rPr>
      </w:pPr>
    </w:p>
    <w:sectPr w:rsidR="007F517B" w:rsidRPr="005919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BBA" w:rsidRDefault="000D5BBA" w:rsidP="000D5BBA">
      <w:pPr>
        <w:spacing w:after="0" w:line="240" w:lineRule="auto"/>
      </w:pPr>
      <w:r>
        <w:separator/>
      </w:r>
    </w:p>
  </w:endnote>
  <w:endnote w:type="continuationSeparator" w:id="0">
    <w:p w:rsidR="000D5BBA" w:rsidRDefault="000D5BBA" w:rsidP="000D5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BBA" w:rsidRDefault="000D5BBA" w:rsidP="000D5BBA">
      <w:pPr>
        <w:spacing w:after="0" w:line="240" w:lineRule="auto"/>
      </w:pPr>
      <w:r>
        <w:separator/>
      </w:r>
    </w:p>
  </w:footnote>
  <w:footnote w:type="continuationSeparator" w:id="0">
    <w:p w:rsidR="000D5BBA" w:rsidRDefault="000D5BBA" w:rsidP="000D5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E647F"/>
    <w:multiLevelType w:val="hybridMultilevel"/>
    <w:tmpl w:val="36CC9C32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C606F0C"/>
    <w:multiLevelType w:val="hybridMultilevel"/>
    <w:tmpl w:val="D75EAF4E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9F92AE2"/>
    <w:multiLevelType w:val="hybridMultilevel"/>
    <w:tmpl w:val="288E2FC6"/>
    <w:lvl w:ilvl="0" w:tplc="2E109CD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710" w:hanging="360"/>
      </w:pPr>
    </w:lvl>
    <w:lvl w:ilvl="2" w:tplc="1009001B">
      <w:start w:val="1"/>
      <w:numFmt w:val="lowerRoman"/>
      <w:lvlText w:val="%3."/>
      <w:lvlJc w:val="right"/>
      <w:pPr>
        <w:ind w:left="2430" w:hanging="180"/>
      </w:pPr>
    </w:lvl>
    <w:lvl w:ilvl="3" w:tplc="1009000F" w:tentative="1">
      <w:start w:val="1"/>
      <w:numFmt w:val="decimal"/>
      <w:lvlText w:val="%4."/>
      <w:lvlJc w:val="left"/>
      <w:pPr>
        <w:ind w:left="3150" w:hanging="360"/>
      </w:pPr>
    </w:lvl>
    <w:lvl w:ilvl="4" w:tplc="10090019" w:tentative="1">
      <w:start w:val="1"/>
      <w:numFmt w:val="lowerLetter"/>
      <w:lvlText w:val="%5."/>
      <w:lvlJc w:val="left"/>
      <w:pPr>
        <w:ind w:left="3870" w:hanging="360"/>
      </w:pPr>
    </w:lvl>
    <w:lvl w:ilvl="5" w:tplc="1009001B" w:tentative="1">
      <w:start w:val="1"/>
      <w:numFmt w:val="lowerRoman"/>
      <w:lvlText w:val="%6."/>
      <w:lvlJc w:val="right"/>
      <w:pPr>
        <w:ind w:left="4590" w:hanging="180"/>
      </w:pPr>
    </w:lvl>
    <w:lvl w:ilvl="6" w:tplc="1009000F" w:tentative="1">
      <w:start w:val="1"/>
      <w:numFmt w:val="decimal"/>
      <w:lvlText w:val="%7."/>
      <w:lvlJc w:val="left"/>
      <w:pPr>
        <w:ind w:left="5310" w:hanging="360"/>
      </w:pPr>
    </w:lvl>
    <w:lvl w:ilvl="7" w:tplc="10090019" w:tentative="1">
      <w:start w:val="1"/>
      <w:numFmt w:val="lowerLetter"/>
      <w:lvlText w:val="%8."/>
      <w:lvlJc w:val="left"/>
      <w:pPr>
        <w:ind w:left="6030" w:hanging="360"/>
      </w:pPr>
    </w:lvl>
    <w:lvl w:ilvl="8" w:tplc="10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AE00749"/>
    <w:multiLevelType w:val="hybridMultilevel"/>
    <w:tmpl w:val="5002F05C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49045767"/>
    <w:multiLevelType w:val="hybridMultilevel"/>
    <w:tmpl w:val="A0D20AD2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563F7FB0"/>
    <w:multiLevelType w:val="hybridMultilevel"/>
    <w:tmpl w:val="5002F05C"/>
    <w:lvl w:ilvl="0" w:tplc="2E109CD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65786B13"/>
    <w:multiLevelType w:val="hybridMultilevel"/>
    <w:tmpl w:val="22B0FBCC"/>
    <w:lvl w:ilvl="0" w:tplc="2E109C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5C7B"/>
    <w:rsid w:val="000D5BBA"/>
    <w:rsid w:val="000E4717"/>
    <w:rsid w:val="003F282D"/>
    <w:rsid w:val="0042288F"/>
    <w:rsid w:val="0047486D"/>
    <w:rsid w:val="00567F8A"/>
    <w:rsid w:val="00591994"/>
    <w:rsid w:val="007F517B"/>
    <w:rsid w:val="00C55C7B"/>
    <w:rsid w:val="00D006A3"/>
    <w:rsid w:val="00DF0BF2"/>
    <w:rsid w:val="00EA12B7"/>
    <w:rsid w:val="00EE36C5"/>
    <w:rsid w:val="00EF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B78790A-DDC9-47FB-8BE6-CD47D6126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F0BF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D5B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D5BBA"/>
  </w:style>
  <w:style w:type="paragraph" w:styleId="Pieddepage">
    <w:name w:val="footer"/>
    <w:basedOn w:val="Normal"/>
    <w:link w:val="PieddepageCar"/>
    <w:uiPriority w:val="99"/>
    <w:unhideWhenUsed/>
    <w:rsid w:val="000D5B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D5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DFO-MPO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DFO-MPO</dc:creator>
  <cp:lastModifiedBy>Lanteigne, Vanessa</cp:lastModifiedBy>
  <cp:revision>12</cp:revision>
  <cp:lastPrinted>2018-11-29T19:44:00Z</cp:lastPrinted>
  <dcterms:created xsi:type="dcterms:W3CDTF">2018-11-29T18:45:00Z</dcterms:created>
  <dcterms:modified xsi:type="dcterms:W3CDTF">2018-11-30T18:23:00Z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unPrepV5.0.2">
    <vt:lpwstr>11/29/2018 4:17:43 PM</vt:lpwstr>
  </property>
</Properties>
</file>