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126CA" w14:textId="03CDCBDC" w:rsidR="007807F0" w:rsidRDefault="007807F0" w:rsidP="007807F0">
      <w:pPr>
        <w:pStyle w:val="Default"/>
        <w:jc w:val="both"/>
        <w:rPr>
          <w:rFonts w:ascii="Times New Roman" w:hAnsi="Times New Roman" w:cs="Times New Roman"/>
          <w:b/>
          <w:bCs/>
        </w:rPr>
      </w:pPr>
      <w:r>
        <w:rPr>
          <w:rFonts w:ascii="Times New Roman" w:hAnsi="Times New Roman" w:cs="Times New Roman"/>
          <w:b/>
          <w:bCs/>
        </w:rPr>
        <w:t>Project title: Evaluation of Natural Bioremediation Potential of Arctic Beaches</w:t>
      </w:r>
    </w:p>
    <w:p w14:paraId="1CB53235" w14:textId="77777777" w:rsidR="007807F0" w:rsidRDefault="007807F0" w:rsidP="007807F0">
      <w:pPr>
        <w:pStyle w:val="Default"/>
        <w:jc w:val="both"/>
        <w:rPr>
          <w:rFonts w:ascii="Times New Roman" w:hAnsi="Times New Roman" w:cs="Times New Roman"/>
          <w:b/>
          <w:bCs/>
        </w:rPr>
      </w:pPr>
    </w:p>
    <w:p w14:paraId="227DD03D" w14:textId="0B0A1430" w:rsidR="007807F0" w:rsidRDefault="007807F0" w:rsidP="007807F0">
      <w:pPr>
        <w:pStyle w:val="Default"/>
        <w:jc w:val="both"/>
        <w:rPr>
          <w:rFonts w:ascii="Times New Roman" w:hAnsi="Times New Roman" w:cs="Times New Roman"/>
          <w:b/>
          <w:bCs/>
        </w:rPr>
      </w:pPr>
      <w:r>
        <w:rPr>
          <w:rFonts w:ascii="Times New Roman" w:hAnsi="Times New Roman" w:cs="Times New Roman"/>
          <w:b/>
          <w:bCs/>
        </w:rPr>
        <w:t>Summary of Activities:</w:t>
      </w:r>
    </w:p>
    <w:p w14:paraId="2ADC3F61" w14:textId="0C3BF58F" w:rsidR="007807F0" w:rsidRPr="007807F0" w:rsidRDefault="007807F0" w:rsidP="007807F0">
      <w:pPr>
        <w:pStyle w:val="Default"/>
        <w:jc w:val="both"/>
        <w:rPr>
          <w:rFonts w:ascii="Times New Roman" w:hAnsi="Times New Roman" w:cs="Times New Roman"/>
          <w:bCs/>
        </w:rPr>
      </w:pPr>
      <w:r>
        <w:rPr>
          <w:rFonts w:ascii="Times New Roman" w:hAnsi="Times New Roman" w:cs="Times New Roman"/>
          <w:bCs/>
        </w:rPr>
        <w:t xml:space="preserve">Our research team will be staying at the Polar Continental Shelf Research Facilities in Resolute Bay from July 2-10, and again from August 9-15. During our first trip, we will identify appropriate beaches (ice-free, away from community hunting sites, not interfering with community activities) and deploy small </w:t>
      </w:r>
      <w:proofErr w:type="spellStart"/>
      <w:r>
        <w:rPr>
          <w:rFonts w:ascii="Times New Roman" w:hAnsi="Times New Roman" w:cs="Times New Roman"/>
          <w:bCs/>
        </w:rPr>
        <w:t>flourtex</w:t>
      </w:r>
      <w:proofErr w:type="spellEnd"/>
      <w:r>
        <w:rPr>
          <w:rFonts w:ascii="Times New Roman" w:hAnsi="Times New Roman" w:cs="Times New Roman"/>
          <w:bCs/>
        </w:rPr>
        <w:t xml:space="preserve"> “microcosms” into the beach sediment. This will involve creating a hole about the size of a 6-inch school ruler in the beach and inserting the microcosm into it, so that it is buried. There will be 4 microcosms per </w:t>
      </w:r>
      <w:r w:rsidR="00B726F7">
        <w:rPr>
          <w:rFonts w:ascii="Times New Roman" w:hAnsi="Times New Roman" w:cs="Times New Roman"/>
          <w:bCs/>
        </w:rPr>
        <w:t>sampling</w:t>
      </w:r>
      <w:r>
        <w:rPr>
          <w:rFonts w:ascii="Times New Roman" w:hAnsi="Times New Roman" w:cs="Times New Roman"/>
          <w:bCs/>
        </w:rPr>
        <w:t xml:space="preserve"> site, with ideally 5 </w:t>
      </w:r>
      <w:r w:rsidR="00B726F7">
        <w:rPr>
          <w:rFonts w:ascii="Times New Roman" w:hAnsi="Times New Roman" w:cs="Times New Roman"/>
          <w:bCs/>
        </w:rPr>
        <w:t>sampling</w:t>
      </w:r>
      <w:r>
        <w:rPr>
          <w:rFonts w:ascii="Times New Roman" w:hAnsi="Times New Roman" w:cs="Times New Roman"/>
          <w:bCs/>
        </w:rPr>
        <w:t xml:space="preserve"> sites in total. We will also collect approx. 1kg of beach sediment (gravel and rocks) from 5 different beaches in the Resolute area, to be incubated in our lab at McGill together with different kinds of shipping fuel, in order to determine which naturally occurring bacteria are able to degrade this </w:t>
      </w:r>
      <w:r w:rsidR="00B726F7">
        <w:rPr>
          <w:rFonts w:ascii="Times New Roman" w:hAnsi="Times New Roman" w:cs="Times New Roman"/>
          <w:bCs/>
        </w:rPr>
        <w:t>fuel</w:t>
      </w:r>
      <w:r>
        <w:rPr>
          <w:rFonts w:ascii="Times New Roman" w:hAnsi="Times New Roman" w:cs="Times New Roman"/>
          <w:bCs/>
        </w:rPr>
        <w:t xml:space="preserve">. On our second trip we will retrieve our microcosms and bring them to the lab at the PCSP facilities for processing, in order to analyse the bacteria that grew on the surface of the </w:t>
      </w:r>
      <w:proofErr w:type="spellStart"/>
      <w:r>
        <w:rPr>
          <w:rFonts w:ascii="Times New Roman" w:hAnsi="Times New Roman" w:cs="Times New Roman"/>
          <w:bCs/>
        </w:rPr>
        <w:t>flourtex</w:t>
      </w:r>
      <w:proofErr w:type="spellEnd"/>
      <w:r>
        <w:rPr>
          <w:rFonts w:ascii="Times New Roman" w:hAnsi="Times New Roman" w:cs="Times New Roman"/>
          <w:bCs/>
        </w:rPr>
        <w:t xml:space="preserve">. </w:t>
      </w:r>
    </w:p>
    <w:p w14:paraId="59731192" w14:textId="77777777" w:rsidR="007807F0" w:rsidRDefault="007807F0" w:rsidP="007807F0">
      <w:pPr>
        <w:pStyle w:val="Default"/>
        <w:jc w:val="both"/>
        <w:rPr>
          <w:rFonts w:ascii="Times New Roman" w:hAnsi="Times New Roman" w:cs="Times New Roman"/>
          <w:b/>
          <w:bCs/>
        </w:rPr>
      </w:pPr>
    </w:p>
    <w:p w14:paraId="7E70006C" w14:textId="4818E0B0" w:rsidR="007807F0" w:rsidRPr="007807F0" w:rsidRDefault="007807F0" w:rsidP="007807F0">
      <w:pPr>
        <w:pStyle w:val="Default"/>
        <w:jc w:val="both"/>
        <w:rPr>
          <w:rFonts w:ascii="Times New Roman" w:hAnsi="Times New Roman" w:cs="Times New Roman"/>
        </w:rPr>
      </w:pPr>
      <w:r>
        <w:rPr>
          <w:rFonts w:ascii="Times New Roman" w:hAnsi="Times New Roman" w:cs="Times New Roman"/>
          <w:b/>
          <w:bCs/>
        </w:rPr>
        <w:t xml:space="preserve">Detailed </w:t>
      </w:r>
      <w:r w:rsidRPr="007807F0">
        <w:rPr>
          <w:rFonts w:ascii="Times New Roman" w:hAnsi="Times New Roman" w:cs="Times New Roman"/>
          <w:b/>
          <w:bCs/>
        </w:rPr>
        <w:t>Methodology</w:t>
      </w:r>
      <w:r w:rsidRPr="007807F0">
        <w:rPr>
          <w:rFonts w:ascii="Times New Roman" w:hAnsi="Times New Roman" w:cs="Times New Roman"/>
        </w:rPr>
        <w:t>: In the first year of this research program (summer 2019), the Arctic field research will take place over a two-month period, with sampling chambers put into place in beach sediment in the vicinity of Resolute Bay in early July, and retrieved for analysis in late August. At the same time, sediment samples will be collected for laboratory microcosm column incubations at McGill University. These sampling chambers are approximately the dimensions of a small school ruler (2cm x 10cm), and contain an adsorptive material</w:t>
      </w:r>
      <w:r w:rsidR="00B726F7">
        <w:rPr>
          <w:rFonts w:ascii="Times New Roman" w:hAnsi="Times New Roman" w:cs="Times New Roman"/>
        </w:rPr>
        <w:t xml:space="preserve"> (</w:t>
      </w:r>
      <w:proofErr w:type="spellStart"/>
      <w:r w:rsidR="00B726F7">
        <w:rPr>
          <w:rFonts w:ascii="Times New Roman" w:hAnsi="Times New Roman" w:cs="Times New Roman"/>
        </w:rPr>
        <w:t>flourtex</w:t>
      </w:r>
      <w:proofErr w:type="spellEnd"/>
      <w:r w:rsidR="00B726F7">
        <w:rPr>
          <w:rFonts w:ascii="Times New Roman" w:hAnsi="Times New Roman" w:cs="Times New Roman"/>
        </w:rPr>
        <w:t>)</w:t>
      </w:r>
      <w:r w:rsidRPr="007807F0">
        <w:rPr>
          <w:rFonts w:ascii="Times New Roman" w:hAnsi="Times New Roman" w:cs="Times New Roman"/>
        </w:rPr>
        <w:t xml:space="preserve"> coated in 0.1 mL of shipping fuel. The total amount of fuel contained in all sampling chambers will be less than 10 </w:t>
      </w:r>
      <w:proofErr w:type="spellStart"/>
      <w:r w:rsidRPr="007807F0">
        <w:rPr>
          <w:rFonts w:ascii="Times New Roman" w:hAnsi="Times New Roman" w:cs="Times New Roman"/>
        </w:rPr>
        <w:t>mL.</w:t>
      </w:r>
      <w:proofErr w:type="spellEnd"/>
      <w:r w:rsidRPr="007807F0">
        <w:rPr>
          <w:rFonts w:ascii="Times New Roman" w:hAnsi="Times New Roman" w:cs="Times New Roman"/>
        </w:rPr>
        <w:t xml:space="preserve"> Sampling chambers will be buried in the sediment of a beach in the Resolute Bay area in early July, and will be retrieved in late August. It will not be noticeable that the sampling chambers are in the beach, meaning the beach will remain fully accessible to the community. After the two-month incubation, we will retrieve the sampling chambers and extract nucleic acids for microbial community analysis. All residual fuel traces will be removed together with the sampling chamber, resulting in no negative impacts on environment, wildlife, or people. </w:t>
      </w:r>
    </w:p>
    <w:p w14:paraId="29CD24E0" w14:textId="7D7098CD" w:rsidR="007807F0" w:rsidRPr="007807F0" w:rsidRDefault="007807F0" w:rsidP="007807F0">
      <w:pPr>
        <w:pStyle w:val="Default"/>
        <w:jc w:val="both"/>
        <w:rPr>
          <w:rFonts w:ascii="Times New Roman" w:hAnsi="Times New Roman" w:cs="Times New Roman"/>
        </w:rPr>
      </w:pPr>
      <w:r w:rsidRPr="007807F0">
        <w:rPr>
          <w:rFonts w:ascii="Times New Roman" w:hAnsi="Times New Roman" w:cs="Times New Roman"/>
        </w:rPr>
        <w:t>Also in summer 2019, sample</w:t>
      </w:r>
      <w:r w:rsidR="00B726F7">
        <w:rPr>
          <w:rFonts w:ascii="Times New Roman" w:hAnsi="Times New Roman" w:cs="Times New Roman"/>
        </w:rPr>
        <w:t>s</w:t>
      </w:r>
      <w:r w:rsidRPr="007807F0">
        <w:rPr>
          <w:rFonts w:ascii="Times New Roman" w:hAnsi="Times New Roman" w:cs="Times New Roman"/>
        </w:rPr>
        <w:t xml:space="preserve"> of beach sediment will be collected from beaches in</w:t>
      </w:r>
      <w:bookmarkStart w:id="0" w:name="_GoBack"/>
      <w:bookmarkEnd w:id="0"/>
      <w:r w:rsidRPr="007807F0">
        <w:rPr>
          <w:rFonts w:ascii="Times New Roman" w:hAnsi="Times New Roman" w:cs="Times New Roman"/>
        </w:rPr>
        <w:t xml:space="preserve"> the Resolute Bay area. This sediment will be incubated in our laboratory at McGill University together with various types of fuels and fertilization treatments to determine the efficiency with which the natural microbial communities can degrade these contaminants. Sediment will be incubated in microcosm columns set up to mimic the natural environment of an Arctic beach, in which sea water levels increase and decrease like natural tidal patterns. Samples will be taken from these microcosms at regular time intervals for GC-MS analysis (to determine how the chemical composition of the fuel changes over time), and microbial genomics analysis. </w:t>
      </w:r>
    </w:p>
    <w:p w14:paraId="11276493" w14:textId="3E0C5FBF" w:rsidR="00351E94" w:rsidRPr="007807F0" w:rsidRDefault="007807F0" w:rsidP="007807F0">
      <w:pPr>
        <w:jc w:val="both"/>
        <w:rPr>
          <w:rFonts w:ascii="Times New Roman" w:hAnsi="Times New Roman" w:cs="Times New Roman"/>
          <w:sz w:val="24"/>
          <w:szCs w:val="24"/>
        </w:rPr>
      </w:pPr>
      <w:r w:rsidRPr="007807F0">
        <w:rPr>
          <w:rFonts w:ascii="Times New Roman" w:hAnsi="Times New Roman" w:cs="Times New Roman"/>
          <w:sz w:val="24"/>
          <w:szCs w:val="24"/>
        </w:rPr>
        <w:t xml:space="preserve">Native microbial biodegradative populations of sediment samples from beaches will be detected and monitored through several genomics methods including quantification of representative hydrocarbon-biodegradative genes for different classes of hydrocarbons existing within the fuel (alkanes, aromatics, PAHs, etc.) by digital PCR. Beach sediment microbial community responses to fuel with and without nutrient amendment (a slow-release fertilizer rich in nitrogen and phosphorous) will be monitored by 16S rRNA gene profiling; this will identify which microbes may be enriched for in the sediments. State-of-the-art metagenomic sequencing analyses will detect and characterize the hydrocarbon biodegradative pathways enriched for in the contaminated sediments; genome-binning will be attempted on metagenome sequences to obtain genomes of biodegradative microorganisms, allowing for high-level characterization of Arctic beach sediment </w:t>
      </w:r>
      <w:r w:rsidRPr="007807F0">
        <w:rPr>
          <w:rFonts w:ascii="Times New Roman" w:hAnsi="Times New Roman" w:cs="Times New Roman"/>
          <w:sz w:val="24"/>
          <w:szCs w:val="24"/>
        </w:rPr>
        <w:lastRenderedPageBreak/>
        <w:t xml:space="preserve">microorganisms. </w:t>
      </w:r>
      <w:proofErr w:type="spellStart"/>
      <w:r w:rsidRPr="007807F0">
        <w:rPr>
          <w:rFonts w:ascii="Times New Roman" w:hAnsi="Times New Roman" w:cs="Times New Roman"/>
          <w:sz w:val="24"/>
          <w:szCs w:val="24"/>
        </w:rPr>
        <w:t>Metatranscriptomic</w:t>
      </w:r>
      <w:proofErr w:type="spellEnd"/>
      <w:r w:rsidRPr="007807F0">
        <w:rPr>
          <w:rFonts w:ascii="Times New Roman" w:hAnsi="Times New Roman" w:cs="Times New Roman"/>
          <w:sz w:val="24"/>
          <w:szCs w:val="24"/>
        </w:rPr>
        <w:t xml:space="preserve"> analyses will determine which microorganisms are actively responding to the fuel contamination in the beach sediments through identification of mRNA transcripts involved in hydrocarbon biodegradation. Hydrocarbon biodegradative activity will also be assayed in sediment microcosm assays using representative 14C-labelled hydrocarbons to determine the extent, rates, and activities of hydrocarbon biodegradation. In parallel, chemical and toxicology analyses of the contaminated beach sediments will determine if the global levels of hydrocarbons residing within the beach sediments and their toxicity over the life time of the project.</w:t>
      </w:r>
    </w:p>
    <w:sectPr w:rsidR="00351E94" w:rsidRPr="007807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7F0"/>
    <w:rsid w:val="00351E94"/>
    <w:rsid w:val="007807F0"/>
    <w:rsid w:val="00B726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533B3"/>
  <w15:chartTrackingRefBased/>
  <w15:docId w15:val="{3E9C2A30-F926-4979-8F11-94882467D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807F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707</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 Okshevsky</dc:creator>
  <cp:keywords/>
  <dc:description/>
  <cp:lastModifiedBy>Mira Okshevsky</cp:lastModifiedBy>
  <cp:revision>1</cp:revision>
  <dcterms:created xsi:type="dcterms:W3CDTF">2019-05-16T17:22:00Z</dcterms:created>
  <dcterms:modified xsi:type="dcterms:W3CDTF">2019-05-16T17:34:00Z</dcterms:modified>
</cp:coreProperties>
</file>