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21EF" w:rsidRPr="009521EF" w:rsidRDefault="009521EF" w:rsidP="009521EF">
      <w:pPr>
        <w:spacing w:before="30" w:after="30" w:line="240" w:lineRule="auto"/>
        <w:outlineLvl w:val="2"/>
        <w:rPr>
          <w:rFonts w:ascii="Times New Roman" w:eastAsia="Times New Roman" w:hAnsi="Times New Roman" w:cs="Times New Roman"/>
          <w:b/>
          <w:bCs/>
          <w:sz w:val="27"/>
          <w:szCs w:val="27"/>
          <w:lang w:val="en-US"/>
        </w:rPr>
      </w:pPr>
      <w:r w:rsidRPr="009521EF">
        <w:rPr>
          <w:rFonts w:ascii="Times New Roman" w:eastAsia="Times New Roman" w:hAnsi="Times New Roman" w:cs="Times New Roman"/>
          <w:b/>
          <w:bCs/>
          <w:sz w:val="27"/>
          <w:szCs w:val="27"/>
          <w:lang w:val="en-US"/>
        </w:rPr>
        <w:t>Project Dashboard</w:t>
      </w:r>
    </w:p>
    <w:p w:rsidR="009521EF" w:rsidRPr="009521EF" w:rsidRDefault="009521EF" w:rsidP="009521EF">
      <w:pPr>
        <w:spacing w:after="0" w:line="240" w:lineRule="auto"/>
        <w:textAlignment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 xml:space="preserve">Evaluation of natural bioremediation potential of Arctic beaches (149103) </w:t>
      </w:r>
    </w:p>
    <w:p w:rsidR="009521EF" w:rsidRPr="009521EF" w:rsidRDefault="009521EF" w:rsidP="009521EF">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0" w:name="_GoBack"/>
      <w:bookmarkEnd w:id="0"/>
      <w:r w:rsidRPr="009521EF">
        <w:rPr>
          <w:rFonts w:ascii="Times New Roman" w:eastAsia="Times New Roman" w:hAnsi="Times New Roman" w:cs="Times New Roman"/>
          <w:b/>
          <w:bCs/>
          <w:sz w:val="20"/>
          <w:szCs w:val="20"/>
          <w:lang w:val="en-US"/>
        </w:rPr>
        <w:t>Project Overview</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 xml:space="preserve">Type of application: </w:t>
      </w:r>
      <w:r w:rsidRPr="009521EF">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521EF" w:rsidRPr="009521EF" w:rsidTr="009521EF">
        <w:trPr>
          <w:tblCellSpacing w:w="15" w:type="dxa"/>
        </w:trPr>
        <w:tc>
          <w:tcPr>
            <w:tcW w:w="2250" w:type="dxa"/>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Proponent name:</w:t>
            </w:r>
          </w:p>
        </w:tc>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Lyle Whyte</w:t>
            </w:r>
          </w:p>
        </w:tc>
      </w:tr>
      <w:tr w:rsidR="009521EF" w:rsidRPr="009521EF" w:rsidTr="009521EF">
        <w:trPr>
          <w:tblCellSpacing w:w="15" w:type="dxa"/>
        </w:trPr>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Company:</w:t>
            </w:r>
          </w:p>
        </w:tc>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McGill University</w:t>
            </w:r>
          </w:p>
        </w:tc>
      </w:tr>
    </w:tbl>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521EF" w:rsidRPr="009521EF" w:rsidTr="009521EF">
        <w:trPr>
          <w:tblCellSpacing w:w="15" w:type="dxa"/>
        </w:trPr>
        <w:tc>
          <w:tcPr>
            <w:tcW w:w="2250" w:type="dxa"/>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Start Date:</w:t>
            </w:r>
          </w:p>
        </w:tc>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2019-06-14</w:t>
            </w:r>
          </w:p>
        </w:tc>
      </w:tr>
      <w:tr w:rsidR="009521EF" w:rsidRPr="009521EF" w:rsidTr="009521EF">
        <w:trPr>
          <w:tblCellSpacing w:w="15" w:type="dxa"/>
        </w:trPr>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End Date:</w:t>
            </w:r>
          </w:p>
        </w:tc>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2022-09-14</w:t>
            </w:r>
          </w:p>
        </w:tc>
      </w:tr>
      <w:tr w:rsidR="009521EF" w:rsidRPr="009521EF" w:rsidTr="009521EF">
        <w:trPr>
          <w:tblCellSpacing w:w="15" w:type="dxa"/>
        </w:trPr>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Operation Type:</w:t>
            </w:r>
          </w:p>
        </w:tc>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Annual</w:t>
            </w:r>
          </w:p>
        </w:tc>
      </w:tr>
    </w:tbl>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Project Description:</w:t>
      </w:r>
      <w:r w:rsidRPr="009521EF">
        <w:rPr>
          <w:rFonts w:ascii="Times New Roman" w:eastAsia="Times New Roman" w:hAnsi="Times New Roman" w:cs="Times New Roman"/>
          <w:sz w:val="24"/>
          <w:szCs w:val="24"/>
          <w:lang w:val="en-US"/>
        </w:rPr>
        <w:t xml:space="preserve"> </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 xml:space="preserve">The warming Arctic climate results in annual reductions of sea-ice. With decrease in Northwest passage ice cover, the amount of shipping traffic is increasing. Unfortunately, a consequence of more shipping is an increased risk that shipping fuel will be accidentally released into the vulnerable Arctic environment. In southern latitudes, naturally occurring bacteria in the environment can consume shipping fuels as food sources. However, it is unknown if naturally occurring bacteria living in Arctic beaches can do this in the colder Arctic conditions. The objective of this research is to determine if naturally occurring Arctic bacteria </w:t>
      </w:r>
      <w:proofErr w:type="gramStart"/>
      <w:r w:rsidRPr="009521EF">
        <w:rPr>
          <w:rFonts w:ascii="Times New Roman" w:eastAsia="Times New Roman" w:hAnsi="Times New Roman" w:cs="Times New Roman"/>
          <w:sz w:val="24"/>
          <w:szCs w:val="24"/>
          <w:lang w:val="en-US"/>
        </w:rPr>
        <w:t>have the ability to</w:t>
      </w:r>
      <w:proofErr w:type="gramEnd"/>
      <w:r w:rsidRPr="009521EF">
        <w:rPr>
          <w:rFonts w:ascii="Times New Roman" w:eastAsia="Times New Roman" w:hAnsi="Times New Roman" w:cs="Times New Roman"/>
          <w:sz w:val="24"/>
          <w:szCs w:val="24"/>
          <w:lang w:val="en-US"/>
        </w:rPr>
        <w:t xml:space="preserve"> degrade shipping fuels under Arctic conditions. It is important to know this so that in the event of a future accidental shipping fuel spill in the Arctic, we will know exactly how to respond to minimize negative environmental impacts. Research to be conducted in Resolute Bay for this project will involve collecting beach sediment samples for microbial and chemical analysis in our laboratory at McGill University, as well as a field research portion that will take place over a two-month period in summer of 2019. Following consultation with the local Hunter and Trappers association, this field research has been planned so as not to interfere with hunting activities, and to have no negative impacts on environment or wildlife. Sampling chambers will be buried in the sediment of a beach in the Resolute Bay area in early July and will be retrieved in late August. These sampling chambers are approximately the dimensions of a small school ruler (2 cm x 10 cm), and contain an adsorptive material holding 0.1 mL of shipping fuel. The beach will remain fully accessible to the community, as the sampling chambers will be buried. The total volume of fuel will be removed together with the sampling chamber. After the two-month incubation, we will retrieve the sampling chambers and determine which beach bacteria were able to break down the shipping fuel, and how fast they were able to do so. Ultimately, our objective is to produce a catalogue of fuel degrading bacteria that are active on Arctic beaches, and to determine if their activity alone would be enough to clean up a spill, or if additional remediation treatments would be required. Nunavut residents will be employed as wildlife guides (protecting us from bears) and research assistants to guide us with installing the sampling chambers. Their valuable knowledge of local boating practices and beach usage will help us to choose the best locations for sampling. As the Whyte lab research group is in Resolute Bay every year, we look forward to giving annual presentations to the community on the importance and progress of our experiments. </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521EF" w:rsidRPr="009521EF" w:rsidTr="009521EF">
        <w:trPr>
          <w:tblCellSpacing w:w="15" w:type="dxa"/>
        </w:trPr>
        <w:tc>
          <w:tcPr>
            <w:tcW w:w="2250" w:type="dxa"/>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Persons:</w:t>
            </w:r>
          </w:p>
        </w:tc>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6</w:t>
            </w:r>
          </w:p>
        </w:tc>
      </w:tr>
      <w:tr w:rsidR="009521EF" w:rsidRPr="009521EF" w:rsidTr="009521EF">
        <w:trPr>
          <w:tblCellSpacing w:w="15" w:type="dxa"/>
        </w:trPr>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lastRenderedPageBreak/>
              <w:t>Days:</w:t>
            </w:r>
          </w:p>
        </w:tc>
        <w:tc>
          <w:tcPr>
            <w:tcW w:w="0" w:type="auto"/>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14</w:t>
            </w:r>
          </w:p>
        </w:tc>
      </w:tr>
    </w:tbl>
    <w:p w:rsidR="009521EF" w:rsidRPr="009521EF" w:rsidRDefault="009521EF" w:rsidP="009521EF">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521EF">
        <w:rPr>
          <w:rFonts w:ascii="Times New Roman" w:eastAsia="Times New Roman" w:hAnsi="Times New Roman" w:cs="Times New Roman"/>
          <w:b/>
          <w:bCs/>
          <w:sz w:val="20"/>
          <w:szCs w:val="20"/>
          <w:lang w:val="en-US"/>
        </w:rPr>
        <w:t>Project Map</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List of all project geometries:</w:t>
      </w:r>
      <w:r w:rsidRPr="009521EF">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87"/>
        <w:gridCol w:w="2813"/>
        <w:gridCol w:w="5250"/>
      </w:tblGrid>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ID</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Geometry</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Location Name</w:t>
            </w:r>
          </w:p>
        </w:tc>
      </w:tr>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5115</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point</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Resolute Bay</w:t>
            </w:r>
          </w:p>
        </w:tc>
      </w:tr>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5116</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polygon</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potential beach sites</w:t>
            </w:r>
          </w:p>
        </w:tc>
      </w:tr>
    </w:tbl>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Planning Regions:</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Kivalliq</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Affected Areas and Land Types</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Inuit Owned Surface Lands</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Municipal</w:t>
      </w:r>
    </w:p>
    <w:p w:rsidR="009521EF" w:rsidRPr="009521EF" w:rsidRDefault="009521EF" w:rsidP="009521EF">
      <w:pPr>
        <w:spacing w:after="0" w:line="240" w:lineRule="auto"/>
        <w:rPr>
          <w:rFonts w:ascii="Times New Roman" w:eastAsia="Times New Roman" w:hAnsi="Times New Roman" w:cs="Times New Roman"/>
          <w:sz w:val="24"/>
          <w:szCs w:val="24"/>
          <w:lang w:val="en-US"/>
        </w:rPr>
      </w:pPr>
      <w:proofErr w:type="spellStart"/>
      <w:r w:rsidRPr="009521EF">
        <w:rPr>
          <w:rFonts w:ascii="Times New Roman" w:eastAsia="Times New Roman" w:hAnsi="Times New Roman" w:cs="Times New Roman"/>
          <w:sz w:val="24"/>
          <w:szCs w:val="24"/>
          <w:lang w:val="en-US"/>
        </w:rPr>
        <w:t>Extablished</w:t>
      </w:r>
      <w:proofErr w:type="spellEnd"/>
      <w:r w:rsidRPr="009521EF">
        <w:rPr>
          <w:rFonts w:ascii="Times New Roman" w:eastAsia="Times New Roman" w:hAnsi="Times New Roman" w:cs="Times New Roman"/>
          <w:sz w:val="24"/>
          <w:szCs w:val="24"/>
          <w:lang w:val="en-US"/>
        </w:rPr>
        <w:t xml:space="preserve"> National or Territorial Park</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Settlement Area</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North Baffin Planning Region</w:t>
      </w:r>
    </w:p>
    <w:p w:rsidR="009521EF" w:rsidRPr="009521EF" w:rsidRDefault="009521EF" w:rsidP="009521EF">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521EF">
        <w:rPr>
          <w:rFonts w:ascii="Times New Roman" w:eastAsia="Times New Roman" w:hAnsi="Times New Roman" w:cs="Times New Roman"/>
          <w:b/>
          <w:bCs/>
          <w:sz w:val="20"/>
          <w:szCs w:val="20"/>
          <w:lang w:val="en-US"/>
        </w:rPr>
        <w:t>Project Land Use and Authorizations</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Project Land Use</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Bulk Sample</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Licensing Agencies</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NRI</w:t>
      </w:r>
      <w:r w:rsidRPr="009521EF">
        <w:rPr>
          <w:rFonts w:ascii="Times New Roman" w:eastAsia="Times New Roman" w:hAnsi="Times New Roman" w:cs="Times New Roman"/>
          <w:color w:val="005252"/>
          <w:sz w:val="24"/>
          <w:szCs w:val="24"/>
          <w:lang w:val="en-US"/>
        </w:rPr>
        <w:t xml:space="preserve">: Scientific Research Licence </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Other Licensing Requirements</w:t>
      </w:r>
      <w:r w:rsidRPr="009521EF">
        <w:rPr>
          <w:rFonts w:ascii="Times New Roman" w:eastAsia="Times New Roman" w:hAnsi="Times New Roman" w:cs="Times New Roman"/>
          <w:sz w:val="24"/>
          <w:szCs w:val="24"/>
          <w:lang w:val="en-US"/>
        </w:rPr>
        <w:br/>
        <w:t xml:space="preserve">No data found. </w:t>
      </w:r>
    </w:p>
    <w:p w:rsidR="009521EF" w:rsidRPr="009521EF" w:rsidRDefault="009521EF" w:rsidP="009521EF">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521EF">
        <w:rPr>
          <w:rFonts w:ascii="Times New Roman" w:eastAsia="Times New Roman" w:hAnsi="Times New Roman" w:cs="Times New Roman"/>
          <w:b/>
          <w:bCs/>
          <w:sz w:val="20"/>
          <w:szCs w:val="20"/>
          <w:lang w:val="en-US"/>
        </w:rPr>
        <w:t>Material Use</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Type</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Quantity</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Size</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Use</w:t>
            </w:r>
          </w:p>
        </w:tc>
      </w:tr>
      <w:tr w:rsidR="009521EF" w:rsidRPr="009521EF" w:rsidTr="009521EF">
        <w:trPr>
          <w:tblCellSpacing w:w="15" w:type="dxa"/>
        </w:trPr>
        <w:tc>
          <w:tcPr>
            <w:tcW w:w="0" w:type="auto"/>
            <w:gridSpan w:val="3"/>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No records found.</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0"/>
                <w:szCs w:val="20"/>
                <w:lang w:val="en-US"/>
              </w:rPr>
            </w:pPr>
          </w:p>
        </w:tc>
      </w:tr>
    </w:tbl>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Type</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Container(s)</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Capacity</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UOM</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Use</w:t>
            </w:r>
          </w:p>
        </w:tc>
      </w:tr>
      <w:tr w:rsidR="009521EF" w:rsidRPr="009521EF" w:rsidTr="009521EF">
        <w:trPr>
          <w:tblCellSpacing w:w="15" w:type="dxa"/>
        </w:trPr>
        <w:tc>
          <w:tcPr>
            <w:tcW w:w="0" w:type="auto"/>
            <w:gridSpan w:val="3"/>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No records found.</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0"/>
                <w:szCs w:val="20"/>
                <w:lang w:val="en-US"/>
              </w:rPr>
            </w:pP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0"/>
                <w:szCs w:val="20"/>
                <w:lang w:val="en-US"/>
              </w:rPr>
            </w:pPr>
          </w:p>
        </w:tc>
      </w:tr>
    </w:tbl>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Type</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Container(s)</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Capacity</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UOM</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Use</w:t>
            </w:r>
          </w:p>
        </w:tc>
      </w:tr>
      <w:tr w:rsidR="009521EF" w:rsidRPr="009521EF" w:rsidTr="009521EF">
        <w:trPr>
          <w:tblCellSpacing w:w="15" w:type="dxa"/>
        </w:trPr>
        <w:tc>
          <w:tcPr>
            <w:tcW w:w="0" w:type="auto"/>
            <w:gridSpan w:val="5"/>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No records found.</w:t>
            </w:r>
          </w:p>
        </w:tc>
      </w:tr>
    </w:tbl>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Daily Amount (m</w:t>
            </w:r>
            <w:r w:rsidRPr="009521EF">
              <w:rPr>
                <w:rFonts w:ascii="Times New Roman" w:eastAsia="Times New Roman" w:hAnsi="Times New Roman" w:cs="Times New Roman"/>
                <w:b/>
                <w:bCs/>
                <w:sz w:val="24"/>
                <w:szCs w:val="24"/>
                <w:vertAlign w:val="superscript"/>
                <w:lang w:val="en-US"/>
              </w:rPr>
              <w:t>3</w:t>
            </w:r>
            <w:r w:rsidRPr="009521EF">
              <w:rPr>
                <w:rFonts w:ascii="Times New Roman" w:eastAsia="Times New Roman" w:hAnsi="Times New Roman" w:cs="Times New Roman"/>
                <w:b/>
                <w:bCs/>
                <w:sz w:val="24"/>
                <w:szCs w:val="24"/>
                <w:lang w:val="en-US"/>
              </w:rPr>
              <w:t>)</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Retrieval Method</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Retrieval Location</w:t>
            </w:r>
          </w:p>
        </w:tc>
      </w:tr>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0</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0"/>
                <w:szCs w:val="20"/>
                <w:lang w:val="en-US"/>
              </w:rPr>
            </w:pPr>
          </w:p>
        </w:tc>
      </w:tr>
    </w:tbl>
    <w:p w:rsidR="009521EF" w:rsidRPr="009521EF" w:rsidRDefault="009521EF" w:rsidP="009521EF">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9521EF">
        <w:rPr>
          <w:rFonts w:ascii="Times New Roman" w:eastAsia="Times New Roman" w:hAnsi="Times New Roman" w:cs="Times New Roman"/>
          <w:b/>
          <w:bCs/>
          <w:sz w:val="20"/>
          <w:szCs w:val="20"/>
          <w:lang w:val="en-US"/>
        </w:rPr>
        <w:t>Waste and Impacts</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Environmental Impacts</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lastRenderedPageBreak/>
        <w:t xml:space="preserve">None. The small amount of shipping fuel inside the sampling chambers will be removed from the beach together with the sampling chambers. </w:t>
      </w:r>
      <w:proofErr w:type="gramStart"/>
      <w:r w:rsidRPr="009521EF">
        <w:rPr>
          <w:rFonts w:ascii="Times New Roman" w:eastAsia="Times New Roman" w:hAnsi="Times New Roman" w:cs="Times New Roman"/>
          <w:sz w:val="24"/>
          <w:szCs w:val="24"/>
          <w:lang w:val="en-US"/>
        </w:rPr>
        <w:t>The majority of</w:t>
      </w:r>
      <w:proofErr w:type="gramEnd"/>
      <w:r w:rsidRPr="009521EF">
        <w:rPr>
          <w:rFonts w:ascii="Times New Roman" w:eastAsia="Times New Roman" w:hAnsi="Times New Roman" w:cs="Times New Roman"/>
          <w:sz w:val="24"/>
          <w:szCs w:val="24"/>
          <w:lang w:val="en-US"/>
        </w:rPr>
        <w:t xml:space="preserve"> this research involves strategic sampling of beach sediment for analyses in the laboratory. Less than 10kg of sediment will be sampled in total. </w:t>
      </w:r>
    </w:p>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9521EF" w:rsidRPr="009521EF" w:rsidTr="009521EF">
        <w:trPr>
          <w:tblCellSpacing w:w="15" w:type="dxa"/>
        </w:trPr>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Waste Type</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Quantity Generated</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proofErr w:type="spellStart"/>
            <w:r w:rsidRPr="009521EF">
              <w:rPr>
                <w:rFonts w:ascii="Times New Roman" w:eastAsia="Times New Roman" w:hAnsi="Times New Roman" w:cs="Times New Roman"/>
                <w:b/>
                <w:bCs/>
                <w:sz w:val="24"/>
                <w:szCs w:val="24"/>
                <w:lang w:val="en-US"/>
              </w:rPr>
              <w:t>Treatement</w:t>
            </w:r>
            <w:proofErr w:type="spellEnd"/>
            <w:r w:rsidRPr="009521EF">
              <w:rPr>
                <w:rFonts w:ascii="Times New Roman" w:eastAsia="Times New Roman" w:hAnsi="Times New Roman" w:cs="Times New Roman"/>
                <w:b/>
                <w:bCs/>
                <w:sz w:val="24"/>
                <w:szCs w:val="24"/>
                <w:lang w:val="en-US"/>
              </w:rPr>
              <w:t xml:space="preserve"> Method</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b/>
                <w:bCs/>
                <w:sz w:val="24"/>
                <w:szCs w:val="24"/>
                <w:lang w:val="en-US"/>
              </w:rPr>
            </w:pPr>
            <w:r w:rsidRPr="009521EF">
              <w:rPr>
                <w:rFonts w:ascii="Times New Roman" w:eastAsia="Times New Roman" w:hAnsi="Times New Roman" w:cs="Times New Roman"/>
                <w:b/>
                <w:bCs/>
                <w:sz w:val="24"/>
                <w:szCs w:val="24"/>
                <w:lang w:val="en-US"/>
              </w:rPr>
              <w:t>Disposal Method</w:t>
            </w:r>
          </w:p>
        </w:tc>
      </w:tr>
      <w:tr w:rsidR="009521EF" w:rsidRPr="009521EF" w:rsidTr="009521EF">
        <w:trPr>
          <w:tblCellSpacing w:w="15" w:type="dxa"/>
        </w:trPr>
        <w:tc>
          <w:tcPr>
            <w:tcW w:w="0" w:type="auto"/>
            <w:gridSpan w:val="3"/>
            <w:vAlign w:val="center"/>
            <w:hideMark/>
          </w:tcPr>
          <w:p w:rsidR="009521EF" w:rsidRPr="009521EF" w:rsidRDefault="009521EF" w:rsidP="009521EF">
            <w:pPr>
              <w:spacing w:after="0" w:line="240" w:lineRule="auto"/>
              <w:rPr>
                <w:rFonts w:ascii="Times New Roman" w:eastAsia="Times New Roman" w:hAnsi="Times New Roman" w:cs="Times New Roman"/>
                <w:sz w:val="24"/>
                <w:szCs w:val="24"/>
                <w:lang w:val="en-US"/>
              </w:rPr>
            </w:pPr>
            <w:r w:rsidRPr="009521EF">
              <w:rPr>
                <w:rFonts w:ascii="Times New Roman" w:eastAsia="Times New Roman" w:hAnsi="Times New Roman" w:cs="Times New Roman"/>
                <w:sz w:val="24"/>
                <w:szCs w:val="24"/>
                <w:lang w:val="en-US"/>
              </w:rPr>
              <w:t>No data found.</w:t>
            </w:r>
          </w:p>
        </w:tc>
        <w:tc>
          <w:tcPr>
            <w:tcW w:w="0" w:type="auto"/>
            <w:vAlign w:val="center"/>
            <w:hideMark/>
          </w:tcPr>
          <w:p w:rsidR="009521EF" w:rsidRPr="009521EF" w:rsidRDefault="009521EF" w:rsidP="009521EF">
            <w:pPr>
              <w:spacing w:after="0" w:line="240" w:lineRule="auto"/>
              <w:jc w:val="center"/>
              <w:rPr>
                <w:rFonts w:ascii="Times New Roman" w:eastAsia="Times New Roman" w:hAnsi="Times New Roman" w:cs="Times New Roman"/>
                <w:sz w:val="20"/>
                <w:szCs w:val="20"/>
                <w:lang w:val="en-US"/>
              </w:rPr>
            </w:pPr>
          </w:p>
        </w:tc>
      </w:tr>
    </w:tbl>
    <w:p w:rsidR="008E7F11" w:rsidRDefault="008E7F11"/>
    <w:sectPr w:rsidR="008E7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F053D"/>
    <w:multiLevelType w:val="multilevel"/>
    <w:tmpl w:val="25E0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700602"/>
    <w:multiLevelType w:val="multilevel"/>
    <w:tmpl w:val="4B18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1EF"/>
    <w:rsid w:val="008E7F11"/>
    <w:rsid w:val="009521EF"/>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9F5FC"/>
  <w15:chartTrackingRefBased/>
  <w15:docId w15:val="{7936CD67-AFCB-4F80-AE44-74A8EED84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521E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9521EF"/>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521EF"/>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9521EF"/>
    <w:rPr>
      <w:rFonts w:ascii="Times New Roman" w:eastAsia="Times New Roman" w:hAnsi="Times New Roman" w:cs="Times New Roman"/>
      <w:b/>
      <w:bCs/>
      <w:sz w:val="20"/>
      <w:szCs w:val="20"/>
      <w:lang w:val="en-US"/>
    </w:rPr>
  </w:style>
  <w:style w:type="paragraph" w:customStyle="1" w:styleId="active">
    <w:name w:val="active"/>
    <w:basedOn w:val="Normal"/>
    <w:rsid w:val="009521E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9521EF"/>
    <w:rPr>
      <w:color w:val="0000FF"/>
      <w:u w:val="single"/>
    </w:rPr>
  </w:style>
  <w:style w:type="character" w:styleId="Strong">
    <w:name w:val="Strong"/>
    <w:basedOn w:val="DefaultParagraphFont"/>
    <w:uiPriority w:val="22"/>
    <w:qFormat/>
    <w:rsid w:val="009521EF"/>
    <w:rPr>
      <w:b/>
      <w:bCs/>
    </w:rPr>
  </w:style>
  <w:style w:type="paragraph" w:styleId="z-TopofForm">
    <w:name w:val="HTML Top of Form"/>
    <w:basedOn w:val="Normal"/>
    <w:next w:val="Normal"/>
    <w:link w:val="z-TopofFormChar"/>
    <w:hidden/>
    <w:uiPriority w:val="99"/>
    <w:semiHidden/>
    <w:unhideWhenUsed/>
    <w:rsid w:val="009521EF"/>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9521EF"/>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9521EF"/>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9521EF"/>
    <w:rPr>
      <w:rFonts w:ascii="Arial" w:eastAsia="Times New Roman" w:hAnsi="Arial" w:cs="Arial"/>
      <w:vanish/>
      <w:sz w:val="16"/>
      <w:szCs w:val="16"/>
      <w:lang w:val="en-US"/>
    </w:rPr>
  </w:style>
  <w:style w:type="paragraph" w:customStyle="1" w:styleId="leaf">
    <w:name w:val="leaf"/>
    <w:basedOn w:val="Normal"/>
    <w:rsid w:val="009521E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931276">
      <w:bodyDiv w:val="1"/>
      <w:marLeft w:val="0"/>
      <w:marRight w:val="0"/>
      <w:marTop w:val="0"/>
      <w:marBottom w:val="0"/>
      <w:divBdr>
        <w:top w:val="none" w:sz="0" w:space="0" w:color="auto"/>
        <w:left w:val="none" w:sz="0" w:space="0" w:color="auto"/>
        <w:bottom w:val="none" w:sz="0" w:space="0" w:color="auto"/>
        <w:right w:val="none" w:sz="0" w:space="0" w:color="auto"/>
      </w:divBdr>
      <w:divsChild>
        <w:div w:id="547566530">
          <w:marLeft w:val="0"/>
          <w:marRight w:val="0"/>
          <w:marTop w:val="0"/>
          <w:marBottom w:val="0"/>
          <w:divBdr>
            <w:top w:val="none" w:sz="0" w:space="0" w:color="auto"/>
            <w:left w:val="none" w:sz="0" w:space="0" w:color="auto"/>
            <w:bottom w:val="none" w:sz="0" w:space="0" w:color="auto"/>
            <w:right w:val="none" w:sz="0" w:space="0" w:color="auto"/>
          </w:divBdr>
          <w:divsChild>
            <w:div w:id="562716916">
              <w:marLeft w:val="0"/>
              <w:marRight w:val="0"/>
              <w:marTop w:val="0"/>
              <w:marBottom w:val="0"/>
              <w:divBdr>
                <w:top w:val="none" w:sz="0" w:space="0" w:color="auto"/>
                <w:left w:val="none" w:sz="0" w:space="0" w:color="auto"/>
                <w:bottom w:val="none" w:sz="0" w:space="0" w:color="auto"/>
                <w:right w:val="none" w:sz="0" w:space="0" w:color="auto"/>
              </w:divBdr>
            </w:div>
          </w:divsChild>
        </w:div>
        <w:div w:id="714935849">
          <w:marLeft w:val="0"/>
          <w:marRight w:val="0"/>
          <w:marTop w:val="0"/>
          <w:marBottom w:val="0"/>
          <w:divBdr>
            <w:top w:val="none" w:sz="0" w:space="0" w:color="auto"/>
            <w:left w:val="none" w:sz="0" w:space="0" w:color="auto"/>
            <w:bottom w:val="none" w:sz="0" w:space="0" w:color="auto"/>
            <w:right w:val="none" w:sz="0" w:space="0" w:color="auto"/>
          </w:divBdr>
          <w:divsChild>
            <w:div w:id="1080057250">
              <w:marLeft w:val="0"/>
              <w:marRight w:val="0"/>
              <w:marTop w:val="0"/>
              <w:marBottom w:val="0"/>
              <w:divBdr>
                <w:top w:val="none" w:sz="0" w:space="0" w:color="auto"/>
                <w:left w:val="none" w:sz="0" w:space="0" w:color="auto"/>
                <w:bottom w:val="none" w:sz="0" w:space="0" w:color="auto"/>
                <w:right w:val="none" w:sz="0" w:space="0" w:color="auto"/>
              </w:divBdr>
            </w:div>
          </w:divsChild>
        </w:div>
        <w:div w:id="1405566993">
          <w:marLeft w:val="0"/>
          <w:marRight w:val="0"/>
          <w:marTop w:val="0"/>
          <w:marBottom w:val="0"/>
          <w:divBdr>
            <w:top w:val="none" w:sz="0" w:space="0" w:color="auto"/>
            <w:left w:val="none" w:sz="0" w:space="0" w:color="auto"/>
            <w:bottom w:val="none" w:sz="0" w:space="0" w:color="auto"/>
            <w:right w:val="none" w:sz="0" w:space="0" w:color="auto"/>
          </w:divBdr>
        </w:div>
        <w:div w:id="798957593">
          <w:marLeft w:val="0"/>
          <w:marRight w:val="0"/>
          <w:marTop w:val="0"/>
          <w:marBottom w:val="0"/>
          <w:divBdr>
            <w:top w:val="none" w:sz="0" w:space="0" w:color="auto"/>
            <w:left w:val="none" w:sz="0" w:space="0" w:color="auto"/>
            <w:bottom w:val="none" w:sz="0" w:space="0" w:color="auto"/>
            <w:right w:val="none" w:sz="0" w:space="0" w:color="auto"/>
          </w:divBdr>
          <w:divsChild>
            <w:div w:id="682783837">
              <w:marLeft w:val="0"/>
              <w:marRight w:val="0"/>
              <w:marTop w:val="0"/>
              <w:marBottom w:val="0"/>
              <w:divBdr>
                <w:top w:val="none" w:sz="0" w:space="0" w:color="auto"/>
                <w:left w:val="none" w:sz="0" w:space="0" w:color="auto"/>
                <w:bottom w:val="none" w:sz="0" w:space="0" w:color="auto"/>
                <w:right w:val="none" w:sz="0" w:space="0" w:color="auto"/>
              </w:divBdr>
              <w:divsChild>
                <w:div w:id="993099516">
                  <w:marLeft w:val="0"/>
                  <w:marRight w:val="0"/>
                  <w:marTop w:val="0"/>
                  <w:marBottom w:val="0"/>
                  <w:divBdr>
                    <w:top w:val="single" w:sz="2" w:space="0" w:color="DDDDDD"/>
                    <w:left w:val="single" w:sz="6" w:space="0" w:color="DDDDDD"/>
                    <w:bottom w:val="single" w:sz="6" w:space="0" w:color="DDDDDD"/>
                    <w:right w:val="single" w:sz="6" w:space="0" w:color="DDDDDD"/>
                  </w:divBdr>
                  <w:divsChild>
                    <w:div w:id="78985261">
                      <w:marLeft w:val="0"/>
                      <w:marRight w:val="0"/>
                      <w:marTop w:val="0"/>
                      <w:marBottom w:val="0"/>
                      <w:divBdr>
                        <w:top w:val="none" w:sz="0" w:space="0" w:color="auto"/>
                        <w:left w:val="none" w:sz="0" w:space="0" w:color="auto"/>
                        <w:bottom w:val="none" w:sz="0" w:space="0" w:color="auto"/>
                        <w:right w:val="none" w:sz="0" w:space="0" w:color="auto"/>
                      </w:divBdr>
                      <w:divsChild>
                        <w:div w:id="474757801">
                          <w:marLeft w:val="0"/>
                          <w:marRight w:val="0"/>
                          <w:marTop w:val="0"/>
                          <w:marBottom w:val="0"/>
                          <w:divBdr>
                            <w:top w:val="none" w:sz="0" w:space="0" w:color="auto"/>
                            <w:left w:val="none" w:sz="0" w:space="0" w:color="auto"/>
                            <w:bottom w:val="none" w:sz="0" w:space="0" w:color="auto"/>
                            <w:right w:val="none" w:sz="0" w:space="0" w:color="auto"/>
                          </w:divBdr>
                          <w:divsChild>
                            <w:div w:id="1127969128">
                              <w:marLeft w:val="0"/>
                              <w:marRight w:val="0"/>
                              <w:marTop w:val="0"/>
                              <w:marBottom w:val="0"/>
                              <w:divBdr>
                                <w:top w:val="none" w:sz="0" w:space="0" w:color="auto"/>
                                <w:left w:val="none" w:sz="0" w:space="0" w:color="auto"/>
                                <w:bottom w:val="none" w:sz="0" w:space="0" w:color="auto"/>
                                <w:right w:val="none" w:sz="0" w:space="0" w:color="auto"/>
                              </w:divBdr>
                              <w:divsChild>
                                <w:div w:id="2073767305">
                                  <w:marLeft w:val="0"/>
                                  <w:marRight w:val="0"/>
                                  <w:marTop w:val="0"/>
                                  <w:marBottom w:val="0"/>
                                  <w:divBdr>
                                    <w:top w:val="none" w:sz="0" w:space="0" w:color="auto"/>
                                    <w:left w:val="none" w:sz="0" w:space="0" w:color="auto"/>
                                    <w:bottom w:val="none" w:sz="0" w:space="0" w:color="auto"/>
                                    <w:right w:val="none" w:sz="0" w:space="0" w:color="auto"/>
                                  </w:divBdr>
                                </w:div>
                                <w:div w:id="1646592392">
                                  <w:marLeft w:val="0"/>
                                  <w:marRight w:val="0"/>
                                  <w:marTop w:val="0"/>
                                  <w:marBottom w:val="0"/>
                                  <w:divBdr>
                                    <w:top w:val="none" w:sz="0" w:space="0" w:color="auto"/>
                                    <w:left w:val="none" w:sz="0" w:space="0" w:color="auto"/>
                                    <w:bottom w:val="none" w:sz="0" w:space="0" w:color="auto"/>
                                    <w:right w:val="none" w:sz="0" w:space="0" w:color="auto"/>
                                  </w:divBdr>
                                  <w:divsChild>
                                    <w:div w:id="1230725243">
                                      <w:marLeft w:val="0"/>
                                      <w:marRight w:val="0"/>
                                      <w:marTop w:val="0"/>
                                      <w:marBottom w:val="0"/>
                                      <w:divBdr>
                                        <w:top w:val="none" w:sz="0" w:space="0" w:color="auto"/>
                                        <w:left w:val="none" w:sz="0" w:space="0" w:color="auto"/>
                                        <w:bottom w:val="none" w:sz="0" w:space="0" w:color="auto"/>
                                        <w:right w:val="none" w:sz="0" w:space="0" w:color="auto"/>
                                      </w:divBdr>
                                      <w:divsChild>
                                        <w:div w:id="2029327921">
                                          <w:marLeft w:val="0"/>
                                          <w:marRight w:val="0"/>
                                          <w:marTop w:val="0"/>
                                          <w:marBottom w:val="0"/>
                                          <w:divBdr>
                                            <w:top w:val="none" w:sz="0" w:space="0" w:color="auto"/>
                                            <w:left w:val="none" w:sz="0" w:space="0" w:color="auto"/>
                                            <w:bottom w:val="none" w:sz="0" w:space="0" w:color="auto"/>
                                            <w:right w:val="none" w:sz="0" w:space="0" w:color="auto"/>
                                          </w:divBdr>
                                        </w:div>
                                        <w:div w:id="1932930628">
                                          <w:marLeft w:val="0"/>
                                          <w:marRight w:val="0"/>
                                          <w:marTop w:val="0"/>
                                          <w:marBottom w:val="0"/>
                                          <w:divBdr>
                                            <w:top w:val="none" w:sz="0" w:space="0" w:color="auto"/>
                                            <w:left w:val="none" w:sz="0" w:space="0" w:color="auto"/>
                                            <w:bottom w:val="none" w:sz="0" w:space="0" w:color="auto"/>
                                            <w:right w:val="none" w:sz="0" w:space="0" w:color="auto"/>
                                          </w:divBdr>
                                        </w:div>
                                        <w:div w:id="876048983">
                                          <w:marLeft w:val="0"/>
                                          <w:marRight w:val="0"/>
                                          <w:marTop w:val="0"/>
                                          <w:marBottom w:val="0"/>
                                          <w:divBdr>
                                            <w:top w:val="none" w:sz="0" w:space="0" w:color="auto"/>
                                            <w:left w:val="none" w:sz="0" w:space="0" w:color="auto"/>
                                            <w:bottom w:val="none" w:sz="0" w:space="0" w:color="auto"/>
                                            <w:right w:val="none" w:sz="0" w:space="0" w:color="auto"/>
                                          </w:divBdr>
                                          <w:divsChild>
                                            <w:div w:id="210352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600531">
                              <w:marLeft w:val="0"/>
                              <w:marRight w:val="0"/>
                              <w:marTop w:val="0"/>
                              <w:marBottom w:val="0"/>
                              <w:divBdr>
                                <w:top w:val="none" w:sz="0" w:space="0" w:color="auto"/>
                                <w:left w:val="none" w:sz="0" w:space="0" w:color="auto"/>
                                <w:bottom w:val="none" w:sz="0" w:space="0" w:color="auto"/>
                                <w:right w:val="none" w:sz="0" w:space="0" w:color="auto"/>
                              </w:divBdr>
                              <w:divsChild>
                                <w:div w:id="1426726860">
                                  <w:marLeft w:val="0"/>
                                  <w:marRight w:val="0"/>
                                  <w:marTop w:val="0"/>
                                  <w:marBottom w:val="0"/>
                                  <w:divBdr>
                                    <w:top w:val="none" w:sz="0" w:space="0" w:color="auto"/>
                                    <w:left w:val="none" w:sz="0" w:space="0" w:color="auto"/>
                                    <w:bottom w:val="none" w:sz="0" w:space="0" w:color="auto"/>
                                    <w:right w:val="none" w:sz="0" w:space="0" w:color="auto"/>
                                  </w:divBdr>
                                </w:div>
                                <w:div w:id="1024210660">
                                  <w:marLeft w:val="0"/>
                                  <w:marRight w:val="0"/>
                                  <w:marTop w:val="0"/>
                                  <w:marBottom w:val="0"/>
                                  <w:divBdr>
                                    <w:top w:val="none" w:sz="0" w:space="0" w:color="auto"/>
                                    <w:left w:val="none" w:sz="0" w:space="0" w:color="auto"/>
                                    <w:bottom w:val="none" w:sz="0" w:space="0" w:color="auto"/>
                                    <w:right w:val="none" w:sz="0" w:space="0" w:color="auto"/>
                                  </w:divBdr>
                                  <w:divsChild>
                                    <w:div w:id="361899366">
                                      <w:marLeft w:val="0"/>
                                      <w:marRight w:val="0"/>
                                      <w:marTop w:val="0"/>
                                      <w:marBottom w:val="0"/>
                                      <w:divBdr>
                                        <w:top w:val="none" w:sz="0" w:space="0" w:color="auto"/>
                                        <w:left w:val="none" w:sz="0" w:space="0" w:color="auto"/>
                                        <w:bottom w:val="none" w:sz="0" w:space="0" w:color="auto"/>
                                        <w:right w:val="none" w:sz="0" w:space="0" w:color="auto"/>
                                      </w:divBdr>
                                      <w:divsChild>
                                        <w:div w:id="1093012325">
                                          <w:marLeft w:val="0"/>
                                          <w:marRight w:val="0"/>
                                          <w:marTop w:val="0"/>
                                          <w:marBottom w:val="0"/>
                                          <w:divBdr>
                                            <w:top w:val="none" w:sz="0" w:space="0" w:color="auto"/>
                                            <w:left w:val="none" w:sz="0" w:space="0" w:color="auto"/>
                                            <w:bottom w:val="none" w:sz="0" w:space="0" w:color="auto"/>
                                            <w:right w:val="none" w:sz="0" w:space="0" w:color="auto"/>
                                          </w:divBdr>
                                        </w:div>
                                        <w:div w:id="551694335">
                                          <w:marLeft w:val="0"/>
                                          <w:marRight w:val="0"/>
                                          <w:marTop w:val="0"/>
                                          <w:marBottom w:val="0"/>
                                          <w:divBdr>
                                            <w:top w:val="none" w:sz="0" w:space="0" w:color="auto"/>
                                            <w:left w:val="none" w:sz="0" w:space="0" w:color="auto"/>
                                            <w:bottom w:val="none" w:sz="0" w:space="0" w:color="auto"/>
                                            <w:right w:val="none" w:sz="0" w:space="0" w:color="auto"/>
                                          </w:divBdr>
                                        </w:div>
                                        <w:div w:id="1453480300">
                                          <w:marLeft w:val="0"/>
                                          <w:marRight w:val="0"/>
                                          <w:marTop w:val="0"/>
                                          <w:marBottom w:val="0"/>
                                          <w:divBdr>
                                            <w:top w:val="none" w:sz="0" w:space="0" w:color="auto"/>
                                            <w:left w:val="none" w:sz="0" w:space="0" w:color="auto"/>
                                            <w:bottom w:val="none" w:sz="0" w:space="0" w:color="auto"/>
                                            <w:right w:val="none" w:sz="0" w:space="0" w:color="auto"/>
                                          </w:divBdr>
                                        </w:div>
                                        <w:div w:id="625353689">
                                          <w:marLeft w:val="0"/>
                                          <w:marRight w:val="0"/>
                                          <w:marTop w:val="0"/>
                                          <w:marBottom w:val="0"/>
                                          <w:divBdr>
                                            <w:top w:val="none" w:sz="0" w:space="0" w:color="auto"/>
                                            <w:left w:val="none" w:sz="0" w:space="0" w:color="auto"/>
                                            <w:bottom w:val="none" w:sz="0" w:space="0" w:color="auto"/>
                                            <w:right w:val="none" w:sz="0" w:space="0" w:color="auto"/>
                                          </w:divBdr>
                                        </w:div>
                                        <w:div w:id="1602910087">
                                          <w:marLeft w:val="0"/>
                                          <w:marRight w:val="0"/>
                                          <w:marTop w:val="0"/>
                                          <w:marBottom w:val="0"/>
                                          <w:divBdr>
                                            <w:top w:val="none" w:sz="0" w:space="0" w:color="auto"/>
                                            <w:left w:val="none" w:sz="0" w:space="0" w:color="auto"/>
                                            <w:bottom w:val="none" w:sz="0" w:space="0" w:color="auto"/>
                                            <w:right w:val="none" w:sz="0" w:space="0" w:color="auto"/>
                                          </w:divBdr>
                                        </w:div>
                                        <w:div w:id="51665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27327">
                              <w:marLeft w:val="0"/>
                              <w:marRight w:val="0"/>
                              <w:marTop w:val="0"/>
                              <w:marBottom w:val="0"/>
                              <w:divBdr>
                                <w:top w:val="none" w:sz="0" w:space="0" w:color="auto"/>
                                <w:left w:val="none" w:sz="0" w:space="0" w:color="auto"/>
                                <w:bottom w:val="none" w:sz="0" w:space="0" w:color="auto"/>
                                <w:right w:val="none" w:sz="0" w:space="0" w:color="auto"/>
                              </w:divBdr>
                              <w:divsChild>
                                <w:div w:id="1243494086">
                                  <w:marLeft w:val="0"/>
                                  <w:marRight w:val="0"/>
                                  <w:marTop w:val="0"/>
                                  <w:marBottom w:val="0"/>
                                  <w:divBdr>
                                    <w:top w:val="none" w:sz="0" w:space="0" w:color="auto"/>
                                    <w:left w:val="none" w:sz="0" w:space="0" w:color="auto"/>
                                    <w:bottom w:val="none" w:sz="0" w:space="0" w:color="auto"/>
                                    <w:right w:val="none" w:sz="0" w:space="0" w:color="auto"/>
                                  </w:divBdr>
                                </w:div>
                                <w:div w:id="1067918902">
                                  <w:marLeft w:val="0"/>
                                  <w:marRight w:val="0"/>
                                  <w:marTop w:val="0"/>
                                  <w:marBottom w:val="0"/>
                                  <w:divBdr>
                                    <w:top w:val="none" w:sz="0" w:space="0" w:color="auto"/>
                                    <w:left w:val="none" w:sz="0" w:space="0" w:color="auto"/>
                                    <w:bottom w:val="none" w:sz="0" w:space="0" w:color="auto"/>
                                    <w:right w:val="none" w:sz="0" w:space="0" w:color="auto"/>
                                  </w:divBdr>
                                  <w:divsChild>
                                    <w:div w:id="139662929">
                                      <w:marLeft w:val="0"/>
                                      <w:marRight w:val="0"/>
                                      <w:marTop w:val="0"/>
                                      <w:marBottom w:val="0"/>
                                      <w:divBdr>
                                        <w:top w:val="none" w:sz="0" w:space="0" w:color="auto"/>
                                        <w:left w:val="none" w:sz="0" w:space="0" w:color="auto"/>
                                        <w:bottom w:val="none" w:sz="0" w:space="0" w:color="auto"/>
                                        <w:right w:val="none" w:sz="0" w:space="0" w:color="auto"/>
                                      </w:divBdr>
                                      <w:divsChild>
                                        <w:div w:id="1358234529">
                                          <w:marLeft w:val="0"/>
                                          <w:marRight w:val="0"/>
                                          <w:marTop w:val="0"/>
                                          <w:marBottom w:val="0"/>
                                          <w:divBdr>
                                            <w:top w:val="none" w:sz="0" w:space="0" w:color="auto"/>
                                            <w:left w:val="none" w:sz="0" w:space="0" w:color="auto"/>
                                            <w:bottom w:val="none" w:sz="0" w:space="0" w:color="auto"/>
                                            <w:right w:val="none" w:sz="0" w:space="0" w:color="auto"/>
                                          </w:divBdr>
                                        </w:div>
                                        <w:div w:id="125882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24255">
                              <w:marLeft w:val="0"/>
                              <w:marRight w:val="0"/>
                              <w:marTop w:val="0"/>
                              <w:marBottom w:val="0"/>
                              <w:divBdr>
                                <w:top w:val="none" w:sz="0" w:space="0" w:color="auto"/>
                                <w:left w:val="none" w:sz="0" w:space="0" w:color="auto"/>
                                <w:bottom w:val="none" w:sz="0" w:space="0" w:color="auto"/>
                                <w:right w:val="none" w:sz="0" w:space="0" w:color="auto"/>
                              </w:divBdr>
                              <w:divsChild>
                                <w:div w:id="588273207">
                                  <w:marLeft w:val="0"/>
                                  <w:marRight w:val="0"/>
                                  <w:marTop w:val="0"/>
                                  <w:marBottom w:val="0"/>
                                  <w:divBdr>
                                    <w:top w:val="none" w:sz="0" w:space="0" w:color="auto"/>
                                    <w:left w:val="none" w:sz="0" w:space="0" w:color="auto"/>
                                    <w:bottom w:val="none" w:sz="0" w:space="0" w:color="auto"/>
                                    <w:right w:val="none" w:sz="0" w:space="0" w:color="auto"/>
                                  </w:divBdr>
                                </w:div>
                                <w:div w:id="856044416">
                                  <w:marLeft w:val="0"/>
                                  <w:marRight w:val="0"/>
                                  <w:marTop w:val="0"/>
                                  <w:marBottom w:val="0"/>
                                  <w:divBdr>
                                    <w:top w:val="none" w:sz="0" w:space="0" w:color="auto"/>
                                    <w:left w:val="none" w:sz="0" w:space="0" w:color="auto"/>
                                    <w:bottom w:val="none" w:sz="0" w:space="0" w:color="auto"/>
                                    <w:right w:val="none" w:sz="0" w:space="0" w:color="auto"/>
                                  </w:divBdr>
                                  <w:divsChild>
                                    <w:div w:id="14223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96726">
                              <w:marLeft w:val="0"/>
                              <w:marRight w:val="0"/>
                              <w:marTop w:val="0"/>
                              <w:marBottom w:val="0"/>
                              <w:divBdr>
                                <w:top w:val="none" w:sz="0" w:space="0" w:color="auto"/>
                                <w:left w:val="none" w:sz="0" w:space="0" w:color="auto"/>
                                <w:bottom w:val="none" w:sz="0" w:space="0" w:color="auto"/>
                                <w:right w:val="none" w:sz="0" w:space="0" w:color="auto"/>
                              </w:divBdr>
                              <w:divsChild>
                                <w:div w:id="1932623445">
                                  <w:marLeft w:val="0"/>
                                  <w:marRight w:val="0"/>
                                  <w:marTop w:val="0"/>
                                  <w:marBottom w:val="0"/>
                                  <w:divBdr>
                                    <w:top w:val="none" w:sz="0" w:space="0" w:color="auto"/>
                                    <w:left w:val="none" w:sz="0" w:space="0" w:color="auto"/>
                                    <w:bottom w:val="none" w:sz="0" w:space="0" w:color="auto"/>
                                    <w:right w:val="none" w:sz="0" w:space="0" w:color="auto"/>
                                  </w:divBdr>
                                </w:div>
                                <w:div w:id="100733150">
                                  <w:marLeft w:val="0"/>
                                  <w:marRight w:val="0"/>
                                  <w:marTop w:val="0"/>
                                  <w:marBottom w:val="0"/>
                                  <w:divBdr>
                                    <w:top w:val="none" w:sz="0" w:space="0" w:color="auto"/>
                                    <w:left w:val="none" w:sz="0" w:space="0" w:color="auto"/>
                                    <w:bottom w:val="none" w:sz="0" w:space="0" w:color="auto"/>
                                    <w:right w:val="none" w:sz="0" w:space="0" w:color="auto"/>
                                  </w:divBdr>
                                  <w:divsChild>
                                    <w:div w:id="439187304">
                                      <w:marLeft w:val="0"/>
                                      <w:marRight w:val="0"/>
                                      <w:marTop w:val="0"/>
                                      <w:marBottom w:val="0"/>
                                      <w:divBdr>
                                        <w:top w:val="none" w:sz="0" w:space="0" w:color="auto"/>
                                        <w:left w:val="none" w:sz="0" w:space="0" w:color="auto"/>
                                        <w:bottom w:val="none" w:sz="0" w:space="0" w:color="auto"/>
                                        <w:right w:val="none" w:sz="0" w:space="0" w:color="auto"/>
                                      </w:divBdr>
                                      <w:divsChild>
                                        <w:div w:id="96509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1177196">
          <w:marLeft w:val="0"/>
          <w:marRight w:val="0"/>
          <w:marTop w:val="0"/>
          <w:marBottom w:val="0"/>
          <w:divBdr>
            <w:top w:val="none" w:sz="0" w:space="0" w:color="auto"/>
            <w:left w:val="none" w:sz="0" w:space="0" w:color="auto"/>
            <w:bottom w:val="none" w:sz="0" w:space="0" w:color="auto"/>
            <w:right w:val="none" w:sz="0" w:space="0" w:color="auto"/>
          </w:divBdr>
          <w:divsChild>
            <w:div w:id="16956445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2019-03-28T17:13:00Z</dcterms:created>
  <dcterms:modified xsi:type="dcterms:W3CDTF">2019-03-28T17:14:00Z</dcterms:modified>
</cp:coreProperties>
</file>