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09C1" w:rsidRPr="00E044A8" w:rsidRDefault="00A609C1" w:rsidP="00A609C1">
      <w:pPr>
        <w:jc w:val="center"/>
        <w:rPr>
          <w:rFonts w:ascii="Times New Roman" w:hAnsi="Times New Roman" w:cs="Times New Roman"/>
          <w:sz w:val="24"/>
          <w:szCs w:val="24"/>
          <w:u w:val="single"/>
        </w:rPr>
      </w:pPr>
      <w:bookmarkStart w:id="0" w:name="_GoBack"/>
      <w:bookmarkEnd w:id="0"/>
      <w:r w:rsidRPr="00E044A8">
        <w:rPr>
          <w:rFonts w:ascii="Times New Roman" w:hAnsi="Times New Roman" w:cs="Times New Roman"/>
          <w:sz w:val="24"/>
          <w:szCs w:val="24"/>
          <w:u w:val="single"/>
        </w:rPr>
        <w:t>Project description</w:t>
      </w:r>
    </w:p>
    <w:p w:rsidR="00A609C1" w:rsidRPr="00E044A8" w:rsidRDefault="00A609C1" w:rsidP="00A609C1">
      <w:pPr>
        <w:spacing w:after="0" w:line="240" w:lineRule="auto"/>
        <w:textAlignment w:val="baseline"/>
        <w:rPr>
          <w:rFonts w:ascii="Times New Roman" w:eastAsia="Times New Roman" w:hAnsi="Times New Roman" w:cs="Times New Roman"/>
          <w:i/>
          <w:color w:val="000000"/>
          <w:sz w:val="24"/>
          <w:szCs w:val="24"/>
          <w:lang w:eastAsia="en-CA"/>
        </w:rPr>
      </w:pPr>
      <w:r w:rsidRPr="00E044A8">
        <w:rPr>
          <w:rFonts w:ascii="Times New Roman" w:eastAsia="Times New Roman" w:hAnsi="Times New Roman" w:cs="Times New Roman"/>
          <w:i/>
          <w:color w:val="000000"/>
          <w:sz w:val="24"/>
          <w:szCs w:val="24"/>
          <w:lang w:eastAsia="en-CA"/>
        </w:rPr>
        <w:t>Project Origins</w:t>
      </w:r>
    </w:p>
    <w:p w:rsidR="00A609C1" w:rsidRPr="00E044A8" w:rsidRDefault="00A609C1" w:rsidP="00A609C1">
      <w:pPr>
        <w:spacing w:after="0" w:line="240" w:lineRule="auto"/>
        <w:textAlignment w:val="baseline"/>
        <w:rPr>
          <w:rFonts w:ascii="Times New Roman" w:eastAsia="Times New Roman" w:hAnsi="Times New Roman" w:cs="Times New Roman"/>
          <w:i/>
          <w:color w:val="000000"/>
          <w:sz w:val="24"/>
          <w:szCs w:val="24"/>
          <w:lang w:eastAsia="en-CA"/>
        </w:rPr>
      </w:pPr>
    </w:p>
    <w:p w:rsidR="00A609C1" w:rsidRPr="00E044A8" w:rsidRDefault="00A609C1" w:rsidP="00A609C1">
      <w:pPr>
        <w:spacing w:after="0" w:line="240" w:lineRule="auto"/>
        <w:textAlignment w:val="baseline"/>
        <w:rPr>
          <w:rFonts w:ascii="Times New Roman" w:eastAsia="Times New Roman" w:hAnsi="Times New Roman" w:cs="Times New Roman"/>
          <w:color w:val="000000"/>
          <w:sz w:val="24"/>
          <w:szCs w:val="24"/>
          <w:lang w:eastAsia="en-CA"/>
        </w:rPr>
      </w:pPr>
      <w:r w:rsidRPr="00E044A8">
        <w:rPr>
          <w:rFonts w:ascii="Times New Roman" w:eastAsia="Times New Roman" w:hAnsi="Times New Roman" w:cs="Times New Roman"/>
          <w:color w:val="000000"/>
          <w:sz w:val="24"/>
          <w:szCs w:val="24"/>
          <w:lang w:eastAsia="en-CA"/>
        </w:rPr>
        <w:t xml:space="preserve">This project grew from an invitation (January 2019) from Tactical Marine Solutions, Ltd., Victoria, BC (marine logistics experts, including brokers for vessel charters) to develop a scientific research program for the summer of 2019 aboard the </w:t>
      </w:r>
      <w:r w:rsidRPr="00E044A8">
        <w:rPr>
          <w:rFonts w:ascii="Times New Roman" w:eastAsia="Times New Roman" w:hAnsi="Times New Roman" w:cs="Times New Roman"/>
          <w:i/>
          <w:color w:val="000000"/>
          <w:sz w:val="24"/>
          <w:szCs w:val="24"/>
          <w:lang w:eastAsia="en-CA"/>
        </w:rPr>
        <w:t xml:space="preserve">MSV </w:t>
      </w:r>
      <w:proofErr w:type="spellStart"/>
      <w:r w:rsidRPr="00E044A8">
        <w:rPr>
          <w:rFonts w:ascii="Times New Roman" w:eastAsia="Times New Roman" w:hAnsi="Times New Roman" w:cs="Times New Roman"/>
          <w:i/>
          <w:color w:val="000000"/>
          <w:sz w:val="24"/>
          <w:szCs w:val="24"/>
          <w:lang w:eastAsia="en-CA"/>
        </w:rPr>
        <w:t>Botnica</w:t>
      </w:r>
      <w:proofErr w:type="spellEnd"/>
      <w:r w:rsidRPr="00E044A8">
        <w:rPr>
          <w:rFonts w:ascii="Times New Roman" w:eastAsia="Times New Roman" w:hAnsi="Times New Roman" w:cs="Times New Roman"/>
          <w:color w:val="000000"/>
          <w:sz w:val="24"/>
          <w:szCs w:val="24"/>
          <w:lang w:eastAsia="en-CA"/>
        </w:rPr>
        <w:t xml:space="preserve"> that fits within the vessel’s main mission to escort large iron ore ships to and from the </w:t>
      </w:r>
      <w:proofErr w:type="spellStart"/>
      <w:r w:rsidRPr="00E044A8">
        <w:rPr>
          <w:rFonts w:ascii="Times New Roman" w:eastAsia="Times New Roman" w:hAnsi="Times New Roman" w:cs="Times New Roman"/>
          <w:color w:val="000000"/>
          <w:sz w:val="24"/>
          <w:szCs w:val="24"/>
          <w:lang w:eastAsia="en-CA"/>
        </w:rPr>
        <w:t>Baffinland</w:t>
      </w:r>
      <w:proofErr w:type="spellEnd"/>
      <w:r w:rsidRPr="00E044A8">
        <w:rPr>
          <w:rFonts w:ascii="Times New Roman" w:eastAsia="Times New Roman" w:hAnsi="Times New Roman" w:cs="Times New Roman"/>
          <w:color w:val="000000"/>
          <w:sz w:val="24"/>
          <w:szCs w:val="24"/>
          <w:lang w:eastAsia="en-CA"/>
        </w:rPr>
        <w:t xml:space="preserve"> Mary River mine via Eclipse Sound, northern Baffin Island as they deliver ore to global markets (</w:t>
      </w:r>
      <w:hyperlink r:id="rId4" w:history="1">
        <w:r w:rsidRPr="00E044A8">
          <w:rPr>
            <w:rStyle w:val="Hyperlink"/>
            <w:rFonts w:ascii="Times New Roman" w:eastAsia="Times New Roman" w:hAnsi="Times New Roman" w:cs="Times New Roman"/>
            <w:sz w:val="24"/>
            <w:szCs w:val="24"/>
            <w:lang w:eastAsia="en-CA"/>
          </w:rPr>
          <w:t>http://www.baffinland.com/?lang=en</w:t>
        </w:r>
      </w:hyperlink>
      <w:r w:rsidRPr="00E044A8">
        <w:rPr>
          <w:rFonts w:ascii="Times New Roman" w:eastAsia="Times New Roman" w:hAnsi="Times New Roman" w:cs="Times New Roman"/>
          <w:color w:val="000000"/>
          <w:sz w:val="24"/>
          <w:szCs w:val="24"/>
          <w:lang w:eastAsia="en-CA"/>
        </w:rPr>
        <w:t xml:space="preserve">).  I developed a brief project plan that was approved by </w:t>
      </w:r>
      <w:proofErr w:type="spellStart"/>
      <w:r w:rsidRPr="00E044A8">
        <w:rPr>
          <w:rFonts w:ascii="Times New Roman" w:eastAsia="Times New Roman" w:hAnsi="Times New Roman" w:cs="Times New Roman"/>
          <w:color w:val="000000"/>
          <w:sz w:val="24"/>
          <w:szCs w:val="24"/>
          <w:lang w:eastAsia="en-CA"/>
        </w:rPr>
        <w:t>Baffinland</w:t>
      </w:r>
      <w:proofErr w:type="spellEnd"/>
      <w:r w:rsidRPr="00E044A8">
        <w:rPr>
          <w:rFonts w:ascii="Times New Roman" w:eastAsia="Times New Roman" w:hAnsi="Times New Roman" w:cs="Times New Roman"/>
          <w:color w:val="000000"/>
          <w:sz w:val="24"/>
          <w:szCs w:val="24"/>
          <w:lang w:eastAsia="en-CA"/>
        </w:rPr>
        <w:t xml:space="preserve">.  This project therefore represents the chance to develop and grow the industrial vessel-of-opportunity model for academic scientific data collection </w:t>
      </w:r>
      <w:r>
        <w:rPr>
          <w:rFonts w:ascii="Times New Roman" w:eastAsia="Times New Roman" w:hAnsi="Times New Roman" w:cs="Times New Roman"/>
          <w:color w:val="000000"/>
          <w:sz w:val="24"/>
          <w:szCs w:val="24"/>
          <w:lang w:eastAsia="en-CA"/>
        </w:rPr>
        <w:t xml:space="preserve">using baited remote underwater video </w:t>
      </w:r>
      <w:r w:rsidRPr="00E044A8">
        <w:rPr>
          <w:rFonts w:ascii="Times New Roman" w:eastAsia="Times New Roman" w:hAnsi="Times New Roman" w:cs="Times New Roman"/>
          <w:color w:val="000000"/>
          <w:sz w:val="24"/>
          <w:szCs w:val="24"/>
          <w:lang w:eastAsia="en-CA"/>
        </w:rPr>
        <w:t>in areas where required icebreaker ship time is extremely expensive. Given co-investigators from DFO and the University of Windsor, this project allows the development/fostering of scientific collaborations with established and emerging Arctic researchers.  Given their growing research programs in this region, our complimentary research foci can co-develop and grow in future years under this industry-academic partnership model.</w:t>
      </w:r>
    </w:p>
    <w:p w:rsidR="00A609C1" w:rsidRPr="00E044A8" w:rsidRDefault="00A609C1" w:rsidP="00A609C1">
      <w:pPr>
        <w:spacing w:after="0" w:line="240" w:lineRule="auto"/>
        <w:textAlignment w:val="baseline"/>
        <w:rPr>
          <w:rFonts w:ascii="Times New Roman" w:eastAsia="Times New Roman" w:hAnsi="Times New Roman" w:cs="Times New Roman"/>
          <w:color w:val="000000"/>
          <w:sz w:val="24"/>
          <w:szCs w:val="24"/>
          <w:lang w:eastAsia="en-CA"/>
        </w:rPr>
      </w:pPr>
    </w:p>
    <w:p w:rsidR="00A609C1" w:rsidRPr="00E044A8" w:rsidRDefault="00A609C1" w:rsidP="00A609C1">
      <w:pPr>
        <w:spacing w:after="0" w:line="240" w:lineRule="auto"/>
        <w:textAlignment w:val="baseline"/>
        <w:rPr>
          <w:rFonts w:ascii="Times New Roman" w:eastAsia="Times New Roman" w:hAnsi="Times New Roman" w:cs="Times New Roman"/>
          <w:i/>
          <w:color w:val="000000"/>
          <w:sz w:val="24"/>
          <w:szCs w:val="24"/>
          <w:lang w:eastAsia="en-CA"/>
        </w:rPr>
      </w:pPr>
      <w:r w:rsidRPr="00E044A8">
        <w:rPr>
          <w:rFonts w:ascii="Times New Roman" w:eastAsia="Times New Roman" w:hAnsi="Times New Roman" w:cs="Times New Roman"/>
          <w:i/>
          <w:color w:val="000000"/>
          <w:sz w:val="24"/>
          <w:szCs w:val="24"/>
          <w:lang w:eastAsia="en-CA"/>
        </w:rPr>
        <w:t xml:space="preserve">Expected outcomes arising from the project, its significance, and how these outcomes will be achieved </w:t>
      </w:r>
    </w:p>
    <w:p w:rsidR="00A609C1" w:rsidRPr="00E044A8" w:rsidRDefault="00A609C1" w:rsidP="00A609C1">
      <w:pPr>
        <w:spacing w:after="0" w:line="240" w:lineRule="auto"/>
        <w:textAlignment w:val="baseline"/>
        <w:rPr>
          <w:rFonts w:ascii="Times New Roman" w:eastAsia="Times New Roman" w:hAnsi="Times New Roman" w:cs="Times New Roman"/>
          <w:color w:val="000000"/>
          <w:sz w:val="24"/>
          <w:szCs w:val="24"/>
          <w:u w:val="single"/>
          <w:lang w:eastAsia="en-CA"/>
        </w:rPr>
      </w:pPr>
    </w:p>
    <w:p w:rsidR="00A609C1" w:rsidRPr="00E044A8" w:rsidRDefault="00A609C1" w:rsidP="00A609C1">
      <w:pPr>
        <w:spacing w:after="0" w:line="240" w:lineRule="auto"/>
        <w:textAlignment w:val="baseline"/>
        <w:rPr>
          <w:rFonts w:ascii="Times New Roman" w:eastAsia="Times New Roman" w:hAnsi="Times New Roman" w:cs="Times New Roman"/>
          <w:color w:val="000000"/>
          <w:sz w:val="24"/>
          <w:szCs w:val="24"/>
          <w:lang w:eastAsia="en-CA"/>
        </w:rPr>
      </w:pPr>
      <w:r w:rsidRPr="00E044A8">
        <w:rPr>
          <w:rFonts w:ascii="Times New Roman" w:eastAsia="Times New Roman" w:hAnsi="Times New Roman" w:cs="Times New Roman"/>
          <w:color w:val="000000"/>
          <w:sz w:val="24"/>
          <w:szCs w:val="24"/>
          <w:u w:val="single"/>
          <w:lang w:eastAsia="en-CA"/>
        </w:rPr>
        <w:t>Outcomes</w:t>
      </w:r>
      <w:r w:rsidRPr="00E044A8">
        <w:rPr>
          <w:rFonts w:ascii="Times New Roman" w:eastAsia="Times New Roman" w:hAnsi="Times New Roman" w:cs="Times New Roman"/>
          <w:color w:val="000000"/>
          <w:sz w:val="24"/>
          <w:szCs w:val="24"/>
          <w:lang w:eastAsia="en-CA"/>
        </w:rPr>
        <w:t>: I expect five positive outcomes from this project: (1) the collection of new video data to characterize fish and invertebrate populations/communities; (2) positive academic-industry partnership with which to refine and expand future scientific sampling programs; (3) fostering new (Fisheries and Oceans Canada, University of Windsor) research collaborations with other Arctic researchers; (4) sharing mapped results and video clips with Nunavut communities, industry partner, Fisheries and Oceans Canada, academic partners, and; (5) submission of peer reviewed publication(s) highlighting video results</w:t>
      </w:r>
      <w:r>
        <w:rPr>
          <w:rFonts w:ascii="Times New Roman" w:eastAsia="Times New Roman" w:hAnsi="Times New Roman" w:cs="Times New Roman"/>
          <w:color w:val="000000"/>
          <w:sz w:val="24"/>
          <w:szCs w:val="24"/>
          <w:lang w:eastAsia="en-CA"/>
        </w:rPr>
        <w:t xml:space="preserve"> to aid in the description of habitats, species associations and fill in key knowledge gaps of deep water Arctic fishes (Devine et al. 2018, in press, Edwards et al. 2019).</w:t>
      </w:r>
      <w:r w:rsidRPr="00E044A8">
        <w:rPr>
          <w:rFonts w:ascii="Times New Roman" w:eastAsia="Times New Roman" w:hAnsi="Times New Roman" w:cs="Times New Roman"/>
          <w:color w:val="000000"/>
          <w:sz w:val="24"/>
          <w:szCs w:val="24"/>
          <w:lang w:eastAsia="en-CA"/>
        </w:rPr>
        <w:t xml:space="preserve"> </w:t>
      </w:r>
    </w:p>
    <w:p w:rsidR="00A609C1" w:rsidRPr="00E044A8" w:rsidRDefault="00A609C1" w:rsidP="00A609C1">
      <w:pPr>
        <w:spacing w:after="0" w:line="240" w:lineRule="auto"/>
        <w:textAlignment w:val="baseline"/>
        <w:rPr>
          <w:rFonts w:ascii="Times New Roman" w:eastAsia="Times New Roman" w:hAnsi="Times New Roman" w:cs="Times New Roman"/>
          <w:color w:val="000000"/>
          <w:sz w:val="24"/>
          <w:szCs w:val="24"/>
          <w:lang w:eastAsia="en-CA"/>
        </w:rPr>
      </w:pPr>
    </w:p>
    <w:p w:rsidR="00A609C1" w:rsidRPr="00E044A8" w:rsidRDefault="00A609C1" w:rsidP="00A609C1">
      <w:pPr>
        <w:spacing w:after="0" w:line="240" w:lineRule="auto"/>
        <w:textAlignment w:val="baseline"/>
        <w:rPr>
          <w:rFonts w:ascii="Times New Roman" w:eastAsia="Times New Roman" w:hAnsi="Times New Roman" w:cs="Times New Roman"/>
          <w:color w:val="000000"/>
          <w:sz w:val="24"/>
          <w:szCs w:val="24"/>
          <w:lang w:eastAsia="en-CA"/>
        </w:rPr>
      </w:pPr>
      <w:r w:rsidRPr="00E044A8">
        <w:rPr>
          <w:rFonts w:ascii="Times New Roman" w:eastAsia="Times New Roman" w:hAnsi="Times New Roman" w:cs="Times New Roman"/>
          <w:color w:val="000000"/>
          <w:sz w:val="24"/>
          <w:szCs w:val="24"/>
          <w:u w:val="single"/>
          <w:lang w:eastAsia="en-CA"/>
        </w:rPr>
        <w:t>Significance</w:t>
      </w:r>
      <w:r w:rsidRPr="00E044A8">
        <w:rPr>
          <w:rFonts w:ascii="Times New Roman" w:eastAsia="Times New Roman" w:hAnsi="Times New Roman" w:cs="Times New Roman"/>
          <w:color w:val="000000"/>
          <w:sz w:val="24"/>
          <w:szCs w:val="24"/>
          <w:lang w:eastAsia="en-CA"/>
        </w:rPr>
        <w:t xml:space="preserve">: Cost-effective characterization of marine areas of conservation interest represents a global challenge for marine researchers and funding agencies with finite budgets.  This project therefore seeks to capitalize on a significant in-kind offer of Arctic ship time to test the extent of anticipated win-win partnerships between industry and academics, as mining operations provide opportunities to repeatedly sample Arctic regions and will expand in the future.  Scientifically, the remote, ice-covered Lancaster Sound region is of national and international interest as a planned conservation area.  The deep, complex waters of Eclipse Sound have only recently received scientific attention and my laboratory has proven the utility of baited remote underwater video to survey sensitive Arctic ecosystems (Devine </w:t>
      </w:r>
      <w:r w:rsidRPr="00E044A8">
        <w:rPr>
          <w:rFonts w:ascii="Times New Roman" w:eastAsia="Times New Roman" w:hAnsi="Times New Roman" w:cs="Times New Roman"/>
          <w:i/>
          <w:color w:val="000000"/>
          <w:sz w:val="24"/>
          <w:szCs w:val="24"/>
          <w:lang w:eastAsia="en-CA"/>
        </w:rPr>
        <w:t>et al</w:t>
      </w:r>
      <w:r w:rsidRPr="00E044A8">
        <w:rPr>
          <w:rFonts w:ascii="Times New Roman" w:eastAsia="Times New Roman" w:hAnsi="Times New Roman" w:cs="Times New Roman"/>
          <w:color w:val="000000"/>
          <w:sz w:val="24"/>
          <w:szCs w:val="24"/>
          <w:lang w:eastAsia="en-CA"/>
        </w:rPr>
        <w:t xml:space="preserve">. 2018, </w:t>
      </w:r>
      <w:r w:rsidRPr="00E044A8">
        <w:rPr>
          <w:rFonts w:ascii="Times New Roman" w:eastAsia="Times New Roman" w:hAnsi="Times New Roman" w:cs="Times New Roman"/>
          <w:i/>
          <w:color w:val="000000"/>
          <w:sz w:val="24"/>
          <w:szCs w:val="24"/>
          <w:lang w:eastAsia="en-CA"/>
        </w:rPr>
        <w:t>in press</w:t>
      </w:r>
      <w:r w:rsidRPr="00E044A8">
        <w:rPr>
          <w:rFonts w:ascii="Times New Roman" w:eastAsia="Times New Roman" w:hAnsi="Times New Roman" w:cs="Times New Roman"/>
          <w:color w:val="000000"/>
          <w:sz w:val="24"/>
          <w:szCs w:val="24"/>
          <w:lang w:eastAsia="en-CA"/>
        </w:rPr>
        <w:t xml:space="preserve">).  </w:t>
      </w:r>
      <w:r>
        <w:rPr>
          <w:rFonts w:ascii="Times New Roman" w:eastAsia="Times New Roman" w:hAnsi="Times New Roman" w:cs="Times New Roman"/>
          <w:color w:val="000000"/>
          <w:sz w:val="24"/>
          <w:szCs w:val="24"/>
          <w:lang w:eastAsia="en-CA"/>
        </w:rPr>
        <w:t>This video information has been shared widely via publically accessible news articles that have since been shared widely in Nunavut and beyond (e.g., Devine and Fisher 2018).</w:t>
      </w:r>
    </w:p>
    <w:p w:rsidR="00A609C1" w:rsidRPr="00E044A8" w:rsidRDefault="00A609C1" w:rsidP="00A609C1">
      <w:pPr>
        <w:spacing w:after="0" w:line="240" w:lineRule="auto"/>
        <w:textAlignment w:val="baseline"/>
        <w:rPr>
          <w:rFonts w:ascii="Times New Roman" w:eastAsia="Times New Roman" w:hAnsi="Times New Roman" w:cs="Times New Roman"/>
          <w:color w:val="000000"/>
          <w:sz w:val="24"/>
          <w:szCs w:val="24"/>
          <w:lang w:eastAsia="en-CA"/>
        </w:rPr>
      </w:pPr>
    </w:p>
    <w:p w:rsidR="00A609C1" w:rsidRPr="00E044A8" w:rsidRDefault="00A609C1" w:rsidP="00A609C1">
      <w:pPr>
        <w:spacing w:after="0" w:line="240" w:lineRule="auto"/>
        <w:textAlignment w:val="baseline"/>
        <w:rPr>
          <w:rFonts w:ascii="Times New Roman" w:eastAsia="Times New Roman" w:hAnsi="Times New Roman" w:cs="Times New Roman"/>
          <w:color w:val="000000"/>
          <w:sz w:val="24"/>
          <w:szCs w:val="24"/>
          <w:lang w:eastAsia="en-CA"/>
        </w:rPr>
      </w:pPr>
      <w:r w:rsidRPr="00E044A8">
        <w:rPr>
          <w:rFonts w:ascii="Times New Roman" w:eastAsia="Times New Roman" w:hAnsi="Times New Roman" w:cs="Times New Roman"/>
          <w:color w:val="000000"/>
          <w:sz w:val="24"/>
          <w:szCs w:val="24"/>
          <w:u w:val="single"/>
          <w:lang w:eastAsia="en-CA"/>
        </w:rPr>
        <w:t>How Outcomes will be achieved</w:t>
      </w:r>
      <w:r w:rsidRPr="00E044A8">
        <w:rPr>
          <w:rFonts w:ascii="Times New Roman" w:eastAsia="Times New Roman" w:hAnsi="Times New Roman" w:cs="Times New Roman"/>
          <w:color w:val="000000"/>
          <w:sz w:val="24"/>
          <w:szCs w:val="24"/>
          <w:lang w:eastAsia="en-CA"/>
        </w:rPr>
        <w:t xml:space="preserve">:  Outcomes 1 and 2 will be achieved through coordination of mission objectives (industrial, scientific) before, during and after the at-sea portion of this project.  </w:t>
      </w:r>
      <w:r w:rsidRPr="00E044A8">
        <w:rPr>
          <w:rFonts w:ascii="Times New Roman" w:hAnsi="Times New Roman" w:cs="Times New Roman"/>
          <w:sz w:val="24"/>
          <w:szCs w:val="24"/>
        </w:rPr>
        <w:t xml:space="preserve">Since 2014, I have been collaborating with key Arctic industries to lead ecosystem data collection and dissemination within missions focusing on exploratory commercial fisheries </w:t>
      </w:r>
      <w:r w:rsidRPr="00E044A8">
        <w:rPr>
          <w:rFonts w:ascii="Times New Roman" w:hAnsi="Times New Roman" w:cs="Times New Roman"/>
          <w:sz w:val="24"/>
          <w:szCs w:val="24"/>
        </w:rPr>
        <w:lastRenderedPageBreak/>
        <w:t>(Arctic Fishery Alliance (2014-2016), Nunavut Fisheries Association, (2018-)) or the escort of vessels through Arctic waters (</w:t>
      </w:r>
      <w:r w:rsidRPr="00E044A8">
        <w:rPr>
          <w:rFonts w:ascii="Times New Roman" w:hAnsi="Times New Roman" w:cs="Times New Roman"/>
          <w:i/>
          <w:sz w:val="24"/>
          <w:szCs w:val="24"/>
        </w:rPr>
        <w:t>RRS Ernest Shackleton</w:t>
      </w:r>
      <w:r w:rsidRPr="00E044A8">
        <w:rPr>
          <w:rFonts w:ascii="Times New Roman" w:hAnsi="Times New Roman" w:cs="Times New Roman"/>
          <w:sz w:val="24"/>
          <w:szCs w:val="24"/>
        </w:rPr>
        <w:t xml:space="preserve"> escorting </w:t>
      </w:r>
      <w:r w:rsidRPr="00E044A8">
        <w:rPr>
          <w:rFonts w:ascii="Times New Roman" w:hAnsi="Times New Roman" w:cs="Times New Roman"/>
          <w:i/>
          <w:sz w:val="24"/>
          <w:szCs w:val="24"/>
        </w:rPr>
        <w:t>Crystal Serenity</w:t>
      </w:r>
      <w:r w:rsidRPr="00E044A8">
        <w:rPr>
          <w:rFonts w:ascii="Times New Roman" w:hAnsi="Times New Roman" w:cs="Times New Roman"/>
          <w:sz w:val="24"/>
          <w:szCs w:val="24"/>
        </w:rPr>
        <w:t xml:space="preserve"> (2016, 2017)).  In each of these collaborations, we developed and grew scientific programs that complimented and extended those missions without impeding our partners’ primary industrial operations.  Our efforts have contributed, in part, to the environmental stewardship mandates of our industrial partners and yielded much in-kind (ship time) support in return.  Outcomes 3 and 4 will be achieved through data sharing with communities, industrial partners and collaborators and coordination this project with established research programs.  For example, Fisheries and Oceans Canada’s Eclipse Sound trawl survey data provides information on habitat types, including </w:t>
      </w:r>
      <w:proofErr w:type="spellStart"/>
      <w:r w:rsidRPr="00E044A8">
        <w:rPr>
          <w:rFonts w:ascii="Times New Roman" w:hAnsi="Times New Roman" w:cs="Times New Roman"/>
          <w:sz w:val="24"/>
          <w:szCs w:val="24"/>
        </w:rPr>
        <w:t>untrawlable</w:t>
      </w:r>
      <w:proofErr w:type="spellEnd"/>
      <w:r w:rsidRPr="00E044A8">
        <w:rPr>
          <w:rFonts w:ascii="Times New Roman" w:hAnsi="Times New Roman" w:cs="Times New Roman"/>
          <w:sz w:val="24"/>
          <w:szCs w:val="24"/>
        </w:rPr>
        <w:t xml:space="preserve"> locations for our video deployments.  Prior acoustic telemetry studies in Eclipse Sound has led to the offer of an acoustic receiver to be mounted on the video lander to link our research programs by detecting  acoustically tagged fishes (Greenland halibut, Greenland shark, etc.). </w:t>
      </w:r>
      <w:r w:rsidRPr="00E044A8">
        <w:rPr>
          <w:rFonts w:ascii="Times New Roman" w:eastAsia="Times New Roman" w:hAnsi="Times New Roman" w:cs="Times New Roman"/>
          <w:color w:val="000000"/>
          <w:sz w:val="24"/>
          <w:szCs w:val="24"/>
          <w:lang w:eastAsia="en-CA"/>
        </w:rPr>
        <w:t xml:space="preserve"> Outcome 5 will be achieved in collaboration with academic and Fisheries and Oceans partners to both provide collaborative opportunities and link the research perspectives/data of different researchers using different methods.</w:t>
      </w:r>
    </w:p>
    <w:p w:rsidR="00A609C1" w:rsidRPr="00E044A8" w:rsidRDefault="00A609C1" w:rsidP="00A609C1">
      <w:pPr>
        <w:spacing w:after="0" w:line="240" w:lineRule="auto"/>
        <w:textAlignment w:val="baseline"/>
        <w:rPr>
          <w:rFonts w:ascii="Times New Roman" w:eastAsia="Times New Roman" w:hAnsi="Times New Roman" w:cs="Times New Roman"/>
          <w:color w:val="000000"/>
          <w:sz w:val="24"/>
          <w:szCs w:val="24"/>
          <w:lang w:eastAsia="en-CA"/>
        </w:rPr>
      </w:pPr>
    </w:p>
    <w:p w:rsidR="00A609C1" w:rsidRPr="00E044A8" w:rsidRDefault="00A609C1" w:rsidP="00A609C1">
      <w:pPr>
        <w:spacing w:after="0" w:line="240" w:lineRule="auto"/>
        <w:textAlignment w:val="baseline"/>
        <w:rPr>
          <w:rFonts w:ascii="Times New Roman" w:eastAsia="Times New Roman" w:hAnsi="Times New Roman" w:cs="Times New Roman"/>
          <w:i/>
          <w:color w:val="000000"/>
          <w:sz w:val="24"/>
          <w:szCs w:val="24"/>
          <w:lang w:eastAsia="en-CA"/>
        </w:rPr>
      </w:pPr>
      <w:r w:rsidRPr="00E044A8">
        <w:rPr>
          <w:rFonts w:ascii="Times New Roman" w:eastAsia="Times New Roman" w:hAnsi="Times New Roman" w:cs="Times New Roman"/>
          <w:i/>
          <w:color w:val="000000"/>
          <w:sz w:val="24"/>
          <w:szCs w:val="24"/>
          <w:lang w:eastAsia="en-CA"/>
        </w:rPr>
        <w:t xml:space="preserve">A brief description of the project’s aims, rationale and methodology </w:t>
      </w:r>
    </w:p>
    <w:p w:rsidR="00A609C1" w:rsidRPr="00E044A8" w:rsidRDefault="00A609C1" w:rsidP="00A609C1">
      <w:pPr>
        <w:spacing w:after="0" w:line="240" w:lineRule="auto"/>
        <w:textAlignment w:val="baseline"/>
        <w:rPr>
          <w:rFonts w:ascii="Times New Roman" w:eastAsia="Times New Roman" w:hAnsi="Times New Roman" w:cs="Times New Roman"/>
          <w:color w:val="000000"/>
          <w:sz w:val="24"/>
          <w:szCs w:val="24"/>
          <w:lang w:eastAsia="en-CA"/>
        </w:rPr>
      </w:pPr>
    </w:p>
    <w:p w:rsidR="00A609C1" w:rsidRPr="00E044A8" w:rsidRDefault="00A609C1" w:rsidP="00A609C1">
      <w:pPr>
        <w:spacing w:after="0" w:line="240" w:lineRule="auto"/>
        <w:textAlignment w:val="baseline"/>
        <w:rPr>
          <w:rFonts w:ascii="Times New Roman" w:eastAsia="Times New Roman" w:hAnsi="Times New Roman" w:cs="Times New Roman"/>
          <w:color w:val="000000"/>
          <w:sz w:val="24"/>
          <w:szCs w:val="24"/>
          <w:lang w:eastAsia="en-CA"/>
        </w:rPr>
      </w:pPr>
      <w:r w:rsidRPr="00E044A8">
        <w:rPr>
          <w:rFonts w:ascii="Times New Roman" w:eastAsia="Times New Roman" w:hAnsi="Times New Roman" w:cs="Times New Roman"/>
          <w:color w:val="000000"/>
          <w:sz w:val="24"/>
          <w:szCs w:val="24"/>
          <w:u w:val="single"/>
          <w:lang w:eastAsia="en-CA"/>
        </w:rPr>
        <w:t>Aims</w:t>
      </w:r>
      <w:r w:rsidRPr="00E044A8">
        <w:rPr>
          <w:rFonts w:ascii="Times New Roman" w:eastAsia="Times New Roman" w:hAnsi="Times New Roman" w:cs="Times New Roman"/>
          <w:color w:val="000000"/>
          <w:sz w:val="24"/>
          <w:szCs w:val="24"/>
          <w:lang w:eastAsia="en-CA"/>
        </w:rPr>
        <w:t xml:space="preserve">: (1) to test the extent to which data collection using a baited remote underwater video lander can be achieved aboard the </w:t>
      </w:r>
      <w:r w:rsidRPr="00E044A8">
        <w:rPr>
          <w:rFonts w:ascii="Times New Roman" w:eastAsia="Times New Roman" w:hAnsi="Times New Roman" w:cs="Times New Roman"/>
          <w:i/>
          <w:color w:val="000000"/>
          <w:sz w:val="24"/>
          <w:szCs w:val="24"/>
          <w:lang w:eastAsia="en-CA"/>
        </w:rPr>
        <w:t xml:space="preserve">MSV </w:t>
      </w:r>
      <w:proofErr w:type="spellStart"/>
      <w:r w:rsidRPr="00E044A8">
        <w:rPr>
          <w:rFonts w:ascii="Times New Roman" w:eastAsia="Times New Roman" w:hAnsi="Times New Roman" w:cs="Times New Roman"/>
          <w:i/>
          <w:color w:val="000000"/>
          <w:sz w:val="24"/>
          <w:szCs w:val="24"/>
          <w:lang w:eastAsia="en-CA"/>
        </w:rPr>
        <w:t>Botnica</w:t>
      </w:r>
      <w:proofErr w:type="spellEnd"/>
      <w:r w:rsidRPr="00E044A8">
        <w:rPr>
          <w:rFonts w:ascii="Times New Roman" w:eastAsia="Times New Roman" w:hAnsi="Times New Roman" w:cs="Times New Roman"/>
          <w:color w:val="000000"/>
          <w:sz w:val="24"/>
          <w:szCs w:val="24"/>
          <w:lang w:eastAsia="en-CA"/>
        </w:rPr>
        <w:t xml:space="preserve"> icebreaker as it escorts large iron ore ships into and out of Eclipse Sound, Nunavut, and; (2) to collaborate with established and emerging researchers to use the video data collected to characterize the populations, communities and ecosystems within the </w:t>
      </w:r>
      <w:r w:rsidRPr="00E044A8">
        <w:rPr>
          <w:rFonts w:ascii="Times New Roman" w:hAnsi="Times New Roman" w:cs="Times New Roman"/>
          <w:color w:val="000000" w:themeColor="text1"/>
          <w:sz w:val="24"/>
          <w:szCs w:val="24"/>
        </w:rPr>
        <w:t>future</w:t>
      </w:r>
      <w:r w:rsidRPr="00E044A8">
        <w:rPr>
          <w:rFonts w:ascii="Times New Roman" w:eastAsia="Times New Roman" w:hAnsi="Times New Roman" w:cs="Times New Roman"/>
          <w:color w:val="000000" w:themeColor="text1"/>
          <w:sz w:val="24"/>
          <w:szCs w:val="24"/>
          <w:lang w:eastAsia="en-CA"/>
        </w:rPr>
        <w:t xml:space="preserve"> </w:t>
      </w:r>
      <w:proofErr w:type="spellStart"/>
      <w:r w:rsidRPr="00E044A8">
        <w:rPr>
          <w:rFonts w:ascii="Times New Roman" w:hAnsi="Times New Roman" w:cs="Times New Roman"/>
          <w:color w:val="000000" w:themeColor="text1"/>
          <w:sz w:val="24"/>
          <w:szCs w:val="24"/>
        </w:rPr>
        <w:t>Tallurutiup</w:t>
      </w:r>
      <w:proofErr w:type="spellEnd"/>
      <w:r w:rsidRPr="00E044A8">
        <w:rPr>
          <w:rFonts w:ascii="Times New Roman" w:hAnsi="Times New Roman" w:cs="Times New Roman"/>
          <w:color w:val="000000" w:themeColor="text1"/>
          <w:sz w:val="24"/>
          <w:szCs w:val="24"/>
        </w:rPr>
        <w:t xml:space="preserve"> </w:t>
      </w:r>
      <w:proofErr w:type="spellStart"/>
      <w:r w:rsidRPr="00E044A8">
        <w:rPr>
          <w:rFonts w:ascii="Times New Roman" w:hAnsi="Times New Roman" w:cs="Times New Roman"/>
          <w:color w:val="000000" w:themeColor="text1"/>
          <w:sz w:val="24"/>
          <w:szCs w:val="24"/>
        </w:rPr>
        <w:t>Imanga</w:t>
      </w:r>
      <w:proofErr w:type="spellEnd"/>
      <w:r w:rsidRPr="00E044A8">
        <w:rPr>
          <w:rFonts w:ascii="Times New Roman" w:hAnsi="Times New Roman" w:cs="Times New Roman"/>
          <w:color w:val="000000" w:themeColor="text1"/>
          <w:sz w:val="24"/>
          <w:szCs w:val="24"/>
        </w:rPr>
        <w:t>/</w:t>
      </w:r>
      <w:r w:rsidRPr="00E044A8">
        <w:rPr>
          <w:rFonts w:ascii="Times New Roman" w:eastAsia="Times New Roman" w:hAnsi="Times New Roman" w:cs="Times New Roman"/>
          <w:color w:val="000000" w:themeColor="text1"/>
          <w:sz w:val="24"/>
          <w:szCs w:val="24"/>
          <w:lang w:eastAsia="en-CA"/>
        </w:rPr>
        <w:t xml:space="preserve">Lancaster Sound </w:t>
      </w:r>
      <w:r w:rsidRPr="00E044A8">
        <w:rPr>
          <w:rFonts w:ascii="Times New Roman" w:hAnsi="Times New Roman" w:cs="Times New Roman"/>
          <w:color w:val="000000" w:themeColor="text1"/>
          <w:sz w:val="24"/>
          <w:szCs w:val="24"/>
        </w:rPr>
        <w:t>National Marine Conservation Area.</w:t>
      </w:r>
      <w:r w:rsidRPr="00E044A8">
        <w:rPr>
          <w:rFonts w:ascii="Times New Roman" w:eastAsia="Times New Roman" w:hAnsi="Times New Roman" w:cs="Times New Roman"/>
          <w:color w:val="000000"/>
          <w:sz w:val="24"/>
          <w:szCs w:val="24"/>
          <w:lang w:eastAsia="en-CA"/>
        </w:rPr>
        <w:t xml:space="preserve">  </w:t>
      </w:r>
    </w:p>
    <w:p w:rsidR="00A609C1" w:rsidRPr="00E044A8" w:rsidRDefault="00A609C1" w:rsidP="00A609C1">
      <w:pPr>
        <w:spacing w:after="0" w:line="240" w:lineRule="auto"/>
        <w:textAlignment w:val="baseline"/>
        <w:rPr>
          <w:rFonts w:ascii="Times New Roman" w:eastAsia="Times New Roman" w:hAnsi="Times New Roman" w:cs="Times New Roman"/>
          <w:color w:val="000000"/>
          <w:sz w:val="24"/>
          <w:szCs w:val="24"/>
          <w:lang w:eastAsia="en-CA"/>
        </w:rPr>
      </w:pPr>
    </w:p>
    <w:p w:rsidR="00A609C1" w:rsidRPr="00E044A8" w:rsidRDefault="00A609C1" w:rsidP="00A609C1">
      <w:pPr>
        <w:spacing w:after="0" w:line="240" w:lineRule="auto"/>
        <w:textAlignment w:val="baseline"/>
        <w:rPr>
          <w:rFonts w:ascii="Times New Roman" w:hAnsi="Times New Roman" w:cs="Times New Roman"/>
          <w:color w:val="000000" w:themeColor="text1"/>
          <w:sz w:val="24"/>
          <w:szCs w:val="24"/>
        </w:rPr>
      </w:pPr>
      <w:r w:rsidRPr="00E044A8">
        <w:rPr>
          <w:rFonts w:ascii="Times New Roman" w:eastAsia="Times New Roman" w:hAnsi="Times New Roman" w:cs="Times New Roman"/>
          <w:color w:val="000000"/>
          <w:sz w:val="24"/>
          <w:szCs w:val="24"/>
          <w:u w:val="single"/>
          <w:lang w:eastAsia="en-CA"/>
        </w:rPr>
        <w:t>Rationale</w:t>
      </w:r>
      <w:r w:rsidRPr="00E044A8">
        <w:rPr>
          <w:rFonts w:ascii="Times New Roman" w:eastAsia="Times New Roman" w:hAnsi="Times New Roman" w:cs="Times New Roman"/>
          <w:color w:val="000000"/>
          <w:sz w:val="24"/>
          <w:szCs w:val="24"/>
          <w:lang w:eastAsia="en-CA"/>
        </w:rPr>
        <w:t xml:space="preserve">: These aims seek to link academic and industrial objectives aboard shared missions where scientific access to ship time has been logistically challenging or economically prohibitive.  In addition to being a transportation corridor, the area is within the boundaries of the future </w:t>
      </w:r>
      <w:proofErr w:type="spellStart"/>
      <w:r w:rsidRPr="00E044A8">
        <w:rPr>
          <w:rFonts w:ascii="Times New Roman" w:hAnsi="Times New Roman" w:cs="Times New Roman"/>
          <w:color w:val="000000" w:themeColor="text1"/>
          <w:sz w:val="24"/>
          <w:szCs w:val="24"/>
        </w:rPr>
        <w:t>Tallurutiup</w:t>
      </w:r>
      <w:proofErr w:type="spellEnd"/>
      <w:r w:rsidRPr="00E044A8">
        <w:rPr>
          <w:rFonts w:ascii="Times New Roman" w:hAnsi="Times New Roman" w:cs="Times New Roman"/>
          <w:color w:val="000000" w:themeColor="text1"/>
          <w:sz w:val="24"/>
          <w:szCs w:val="24"/>
        </w:rPr>
        <w:t xml:space="preserve"> </w:t>
      </w:r>
      <w:proofErr w:type="spellStart"/>
      <w:r w:rsidRPr="00E044A8">
        <w:rPr>
          <w:rFonts w:ascii="Times New Roman" w:hAnsi="Times New Roman" w:cs="Times New Roman"/>
          <w:color w:val="000000" w:themeColor="text1"/>
          <w:sz w:val="24"/>
          <w:szCs w:val="24"/>
        </w:rPr>
        <w:t>Imanga</w:t>
      </w:r>
      <w:proofErr w:type="spellEnd"/>
      <w:r w:rsidRPr="00E044A8">
        <w:rPr>
          <w:rFonts w:ascii="Times New Roman" w:hAnsi="Times New Roman" w:cs="Times New Roman"/>
          <w:color w:val="000000" w:themeColor="text1"/>
          <w:sz w:val="24"/>
          <w:szCs w:val="24"/>
        </w:rPr>
        <w:t>/</w:t>
      </w:r>
      <w:r w:rsidRPr="00E044A8">
        <w:rPr>
          <w:rFonts w:ascii="Times New Roman" w:eastAsia="Times New Roman" w:hAnsi="Times New Roman" w:cs="Times New Roman"/>
          <w:color w:val="000000" w:themeColor="text1"/>
          <w:sz w:val="24"/>
          <w:szCs w:val="24"/>
          <w:lang w:eastAsia="en-CA"/>
        </w:rPr>
        <w:t xml:space="preserve">Lancaster Sound </w:t>
      </w:r>
      <w:r w:rsidRPr="00E044A8">
        <w:rPr>
          <w:rFonts w:ascii="Times New Roman" w:hAnsi="Times New Roman" w:cs="Times New Roman"/>
          <w:color w:val="000000" w:themeColor="text1"/>
          <w:sz w:val="24"/>
          <w:szCs w:val="24"/>
        </w:rPr>
        <w:t xml:space="preserve">National Marine Conservation Area.  Providing new data from that region will inform management and potentially policies in an area of multiple marine uses and conservation.  </w:t>
      </w:r>
    </w:p>
    <w:p w:rsidR="00A609C1" w:rsidRPr="00E044A8" w:rsidRDefault="00A609C1" w:rsidP="00A609C1">
      <w:pPr>
        <w:spacing w:after="0" w:line="240" w:lineRule="auto"/>
        <w:textAlignment w:val="baseline"/>
        <w:rPr>
          <w:rFonts w:ascii="Times New Roman" w:eastAsia="Times New Roman" w:hAnsi="Times New Roman" w:cs="Times New Roman"/>
          <w:color w:val="000000"/>
          <w:sz w:val="24"/>
          <w:szCs w:val="24"/>
          <w:lang w:eastAsia="en-CA"/>
        </w:rPr>
      </w:pPr>
    </w:p>
    <w:p w:rsidR="00A609C1" w:rsidRPr="00E044A8" w:rsidRDefault="00A609C1" w:rsidP="00A609C1">
      <w:pPr>
        <w:spacing w:after="0" w:line="240" w:lineRule="auto"/>
        <w:textAlignment w:val="baseline"/>
        <w:rPr>
          <w:rFonts w:ascii="Times New Roman" w:eastAsia="Times New Roman" w:hAnsi="Times New Roman" w:cs="Times New Roman"/>
          <w:color w:val="000000"/>
          <w:sz w:val="24"/>
          <w:szCs w:val="24"/>
          <w:lang w:eastAsia="en-CA"/>
        </w:rPr>
      </w:pPr>
      <w:r w:rsidRPr="00E044A8">
        <w:rPr>
          <w:rFonts w:ascii="Times New Roman" w:eastAsia="Times New Roman" w:hAnsi="Times New Roman" w:cs="Times New Roman"/>
          <w:color w:val="000000"/>
          <w:sz w:val="24"/>
          <w:szCs w:val="24"/>
          <w:u w:val="single"/>
          <w:lang w:eastAsia="en-CA"/>
        </w:rPr>
        <w:t>Methodology</w:t>
      </w:r>
      <w:r w:rsidRPr="00E044A8">
        <w:rPr>
          <w:rFonts w:ascii="Times New Roman" w:eastAsia="Times New Roman" w:hAnsi="Times New Roman" w:cs="Times New Roman"/>
          <w:color w:val="000000"/>
          <w:sz w:val="24"/>
          <w:szCs w:val="24"/>
          <w:lang w:eastAsia="en-CA"/>
        </w:rPr>
        <w:t>:</w:t>
      </w:r>
      <w:r w:rsidRPr="00E044A8">
        <w:rPr>
          <w:rFonts w:ascii="Times New Roman" w:hAnsi="Times New Roman" w:cs="Times New Roman"/>
          <w:sz w:val="24"/>
          <w:szCs w:val="24"/>
        </w:rPr>
        <w:t xml:space="preserve"> We plan to repeatedly deploy a baited underwater camera lander (</w:t>
      </w:r>
      <w:proofErr w:type="spellStart"/>
      <w:r w:rsidRPr="00E044A8">
        <w:rPr>
          <w:rFonts w:ascii="Times New Roman" w:hAnsi="Times New Roman" w:cs="Times New Roman"/>
          <w:sz w:val="24"/>
          <w:szCs w:val="24"/>
        </w:rPr>
        <w:t>SubC</w:t>
      </w:r>
      <w:proofErr w:type="spellEnd"/>
      <w:r w:rsidRPr="00E044A8">
        <w:rPr>
          <w:rFonts w:ascii="Times New Roman" w:hAnsi="Times New Roman" w:cs="Times New Roman"/>
          <w:sz w:val="24"/>
          <w:szCs w:val="24"/>
        </w:rPr>
        <w:t xml:space="preserve"> camera) throughout Eclipse Sound in summer 2019 aboard the </w:t>
      </w:r>
      <w:r w:rsidRPr="00E044A8">
        <w:rPr>
          <w:rFonts w:ascii="Times New Roman" w:hAnsi="Times New Roman" w:cs="Times New Roman"/>
          <w:i/>
          <w:sz w:val="24"/>
          <w:szCs w:val="24"/>
        </w:rPr>
        <w:t>MSV</w:t>
      </w:r>
      <w:r w:rsidRPr="00E044A8">
        <w:rPr>
          <w:rFonts w:ascii="Times New Roman" w:hAnsi="Times New Roman" w:cs="Times New Roman"/>
          <w:sz w:val="24"/>
          <w:szCs w:val="24"/>
        </w:rPr>
        <w:t xml:space="preserve"> </w:t>
      </w:r>
      <w:proofErr w:type="spellStart"/>
      <w:r w:rsidRPr="00E044A8">
        <w:rPr>
          <w:rFonts w:ascii="Times New Roman" w:hAnsi="Times New Roman" w:cs="Times New Roman"/>
          <w:i/>
          <w:sz w:val="24"/>
          <w:szCs w:val="24"/>
        </w:rPr>
        <w:t>Botnica</w:t>
      </w:r>
      <w:proofErr w:type="spellEnd"/>
      <w:r w:rsidRPr="00E044A8">
        <w:rPr>
          <w:rFonts w:ascii="Times New Roman" w:hAnsi="Times New Roman" w:cs="Times New Roman"/>
          <w:sz w:val="24"/>
          <w:szCs w:val="24"/>
        </w:rPr>
        <w:t xml:space="preserve">.  This would involve one Marine Institute research technician at-sea.  Deployments and retrievals of video landers at locations targeting 100 m – 1000 m depths and deployment durations of ~12 hours would be at the discretion of the </w:t>
      </w:r>
      <w:r w:rsidRPr="00E044A8">
        <w:rPr>
          <w:rFonts w:ascii="Times New Roman" w:hAnsi="Times New Roman" w:cs="Times New Roman"/>
          <w:i/>
          <w:sz w:val="24"/>
          <w:szCs w:val="24"/>
        </w:rPr>
        <w:t xml:space="preserve">MSV </w:t>
      </w:r>
      <w:proofErr w:type="spellStart"/>
      <w:r w:rsidRPr="00E044A8">
        <w:rPr>
          <w:rFonts w:ascii="Times New Roman" w:hAnsi="Times New Roman" w:cs="Times New Roman"/>
          <w:i/>
          <w:sz w:val="24"/>
          <w:szCs w:val="24"/>
        </w:rPr>
        <w:t>Botnica’s</w:t>
      </w:r>
      <w:proofErr w:type="spellEnd"/>
      <w:r w:rsidRPr="00E044A8">
        <w:rPr>
          <w:rFonts w:ascii="Times New Roman" w:hAnsi="Times New Roman" w:cs="Times New Roman"/>
          <w:i/>
          <w:sz w:val="24"/>
          <w:szCs w:val="24"/>
        </w:rPr>
        <w:t xml:space="preserve"> </w:t>
      </w:r>
      <w:r w:rsidRPr="00E044A8">
        <w:rPr>
          <w:rFonts w:ascii="Times New Roman" w:hAnsi="Times New Roman" w:cs="Times New Roman"/>
          <w:sz w:val="24"/>
          <w:szCs w:val="24"/>
        </w:rPr>
        <w:t xml:space="preserve">Master and co-ordinated with spatial information on bottom complexity from project co-investigator from Fisheries and Oceans Canada.  Co-investigators from the University of Windsor have provided a </w:t>
      </w:r>
      <w:proofErr w:type="spellStart"/>
      <w:r w:rsidRPr="00E044A8">
        <w:rPr>
          <w:rFonts w:ascii="Times New Roman" w:hAnsi="Times New Roman" w:cs="Times New Roman"/>
          <w:sz w:val="24"/>
          <w:szCs w:val="24"/>
        </w:rPr>
        <w:t>Vemco</w:t>
      </w:r>
      <w:proofErr w:type="spellEnd"/>
      <w:r w:rsidRPr="00E044A8">
        <w:rPr>
          <w:rFonts w:ascii="Times New Roman" w:hAnsi="Times New Roman" w:cs="Times New Roman"/>
          <w:sz w:val="24"/>
          <w:szCs w:val="24"/>
        </w:rPr>
        <w:t xml:space="preserve"> acoustic receiver for attachment to the video lander to detect acoustically tagged fishes (please see Equipment description).   </w:t>
      </w:r>
    </w:p>
    <w:p w:rsidR="00A609C1" w:rsidRPr="00E044A8" w:rsidRDefault="00A609C1" w:rsidP="00A609C1">
      <w:pPr>
        <w:spacing w:after="0" w:line="240" w:lineRule="auto"/>
        <w:textAlignment w:val="baseline"/>
        <w:rPr>
          <w:rFonts w:ascii="Times New Roman" w:hAnsi="Times New Roman" w:cs="Times New Roman"/>
          <w:sz w:val="24"/>
          <w:szCs w:val="24"/>
          <w:u w:val="single"/>
        </w:rPr>
      </w:pPr>
    </w:p>
    <w:p w:rsidR="00A609C1" w:rsidRPr="00E044A8" w:rsidRDefault="00A609C1" w:rsidP="00A609C1">
      <w:pPr>
        <w:spacing w:after="0" w:line="240" w:lineRule="auto"/>
        <w:textAlignment w:val="baseline"/>
        <w:rPr>
          <w:rFonts w:ascii="Times New Roman" w:hAnsi="Times New Roman" w:cs="Times New Roman"/>
          <w:sz w:val="24"/>
          <w:szCs w:val="24"/>
          <w:u w:val="single"/>
        </w:rPr>
      </w:pPr>
      <w:r w:rsidRPr="00E044A8">
        <w:rPr>
          <w:rFonts w:ascii="Times New Roman" w:hAnsi="Times New Roman" w:cs="Times New Roman"/>
          <w:sz w:val="24"/>
          <w:szCs w:val="24"/>
          <w:u w:val="single"/>
        </w:rPr>
        <w:t>References Cited</w:t>
      </w:r>
    </w:p>
    <w:p w:rsidR="00A609C1" w:rsidRPr="00E044A8" w:rsidRDefault="00A609C1" w:rsidP="00A609C1">
      <w:pPr>
        <w:spacing w:after="0" w:line="240" w:lineRule="auto"/>
        <w:textAlignment w:val="baseline"/>
        <w:rPr>
          <w:rFonts w:ascii="Times New Roman" w:hAnsi="Times New Roman" w:cs="Times New Roman"/>
          <w:sz w:val="24"/>
          <w:szCs w:val="24"/>
        </w:rPr>
      </w:pPr>
    </w:p>
    <w:p w:rsidR="00A609C1" w:rsidRPr="00E044A8" w:rsidRDefault="00A609C1" w:rsidP="00A609C1">
      <w:pPr>
        <w:spacing w:after="0" w:line="240" w:lineRule="auto"/>
        <w:textAlignment w:val="baseline"/>
        <w:rPr>
          <w:rFonts w:ascii="Times New Roman" w:hAnsi="Times New Roman" w:cs="Times New Roman"/>
          <w:sz w:val="28"/>
          <w:szCs w:val="24"/>
        </w:rPr>
      </w:pPr>
      <w:r>
        <w:rPr>
          <w:rFonts w:ascii="Times New Roman" w:hAnsi="Times New Roman" w:cs="Times New Roman"/>
          <w:sz w:val="24"/>
          <w:szCs w:val="24"/>
        </w:rPr>
        <w:t xml:space="preserve">Devine, B. M. and Fisher, J.A.D. (2018). Caught on camera: ancient Greenland Sharks. </w:t>
      </w:r>
      <w:r w:rsidRPr="00E044A8">
        <w:rPr>
          <w:rFonts w:ascii="Times New Roman" w:hAnsi="Times New Roman" w:cs="Times New Roman"/>
          <w:i/>
          <w:sz w:val="24"/>
          <w:szCs w:val="24"/>
        </w:rPr>
        <w:t>The Conversation</w:t>
      </w:r>
      <w:r>
        <w:rPr>
          <w:rFonts w:ascii="Times New Roman" w:hAnsi="Times New Roman" w:cs="Times New Roman"/>
          <w:sz w:val="24"/>
          <w:szCs w:val="24"/>
        </w:rPr>
        <w:t xml:space="preserve">.  Available via </w:t>
      </w:r>
      <w:hyperlink r:id="rId5" w:history="1">
        <w:r w:rsidRPr="00E044A8">
          <w:rPr>
            <w:rStyle w:val="Hyperlink"/>
            <w:rFonts w:ascii="Times New Roman" w:hAnsi="Times New Roman" w:cs="Times New Roman"/>
            <w:sz w:val="24"/>
          </w:rPr>
          <w:t>https://theconversation.com/caught-on-camera-ancient-greenland-sharks-90584</w:t>
        </w:r>
      </w:hyperlink>
    </w:p>
    <w:p w:rsidR="00A609C1" w:rsidRDefault="00A609C1" w:rsidP="00A609C1">
      <w:pPr>
        <w:spacing w:after="0" w:line="240" w:lineRule="auto"/>
        <w:textAlignment w:val="baseline"/>
        <w:rPr>
          <w:rFonts w:ascii="Times New Roman" w:hAnsi="Times New Roman" w:cs="Times New Roman"/>
          <w:sz w:val="24"/>
          <w:szCs w:val="24"/>
        </w:rPr>
      </w:pPr>
    </w:p>
    <w:p w:rsidR="00A609C1" w:rsidRPr="00E044A8" w:rsidRDefault="00A609C1" w:rsidP="00A609C1">
      <w:pPr>
        <w:spacing w:after="0" w:line="240" w:lineRule="auto"/>
        <w:textAlignment w:val="baseline"/>
        <w:rPr>
          <w:rFonts w:ascii="Times New Roman" w:hAnsi="Times New Roman" w:cs="Times New Roman"/>
          <w:sz w:val="24"/>
          <w:szCs w:val="24"/>
        </w:rPr>
      </w:pPr>
      <w:r w:rsidRPr="00E044A8">
        <w:rPr>
          <w:rFonts w:ascii="Times New Roman" w:hAnsi="Times New Roman" w:cs="Times New Roman"/>
          <w:sz w:val="24"/>
          <w:szCs w:val="24"/>
        </w:rPr>
        <w:t>Devine, B.M., Wheeland, L.J., and Fisher, J.A.D. (2018). First estimates of Greenland shark (</w:t>
      </w:r>
      <w:proofErr w:type="spellStart"/>
      <w:r w:rsidRPr="00E044A8">
        <w:rPr>
          <w:rFonts w:ascii="Times New Roman" w:hAnsi="Times New Roman" w:cs="Times New Roman"/>
          <w:i/>
          <w:sz w:val="24"/>
          <w:szCs w:val="24"/>
        </w:rPr>
        <w:t>Somniosus</w:t>
      </w:r>
      <w:proofErr w:type="spellEnd"/>
      <w:r w:rsidRPr="00E044A8">
        <w:rPr>
          <w:rFonts w:ascii="Times New Roman" w:hAnsi="Times New Roman" w:cs="Times New Roman"/>
          <w:i/>
          <w:sz w:val="24"/>
          <w:szCs w:val="24"/>
        </w:rPr>
        <w:t xml:space="preserve"> microcephalus</w:t>
      </w:r>
      <w:r w:rsidRPr="00E044A8">
        <w:rPr>
          <w:rFonts w:ascii="Times New Roman" w:hAnsi="Times New Roman" w:cs="Times New Roman"/>
          <w:sz w:val="24"/>
          <w:szCs w:val="24"/>
        </w:rPr>
        <w:t xml:space="preserve">) local abundances in Arctic waters. </w:t>
      </w:r>
      <w:r w:rsidRPr="00E044A8">
        <w:rPr>
          <w:rFonts w:ascii="Times New Roman" w:hAnsi="Times New Roman" w:cs="Times New Roman"/>
          <w:i/>
          <w:sz w:val="24"/>
          <w:szCs w:val="24"/>
        </w:rPr>
        <w:t>Scientific Reports</w:t>
      </w:r>
      <w:r w:rsidRPr="00E044A8">
        <w:rPr>
          <w:rFonts w:ascii="Times New Roman" w:hAnsi="Times New Roman" w:cs="Times New Roman"/>
          <w:sz w:val="24"/>
          <w:szCs w:val="24"/>
        </w:rPr>
        <w:t xml:space="preserve"> 8:974.</w:t>
      </w:r>
    </w:p>
    <w:p w:rsidR="00A609C1" w:rsidRPr="00E044A8" w:rsidRDefault="00A609C1" w:rsidP="00A609C1">
      <w:pPr>
        <w:spacing w:after="0" w:line="240" w:lineRule="auto"/>
        <w:textAlignment w:val="baseline"/>
        <w:rPr>
          <w:rFonts w:ascii="Times New Roman" w:hAnsi="Times New Roman" w:cs="Times New Roman"/>
          <w:sz w:val="24"/>
          <w:szCs w:val="24"/>
        </w:rPr>
      </w:pPr>
      <w:hyperlink r:id="rId6" w:history="1">
        <w:r w:rsidRPr="00E044A8">
          <w:rPr>
            <w:rStyle w:val="Hyperlink"/>
            <w:rFonts w:ascii="Times New Roman" w:hAnsi="Times New Roman" w:cs="Times New Roman"/>
            <w:sz w:val="24"/>
            <w:szCs w:val="24"/>
          </w:rPr>
          <w:t>https://www.nature.com/articles/s41598-017-19115-x</w:t>
        </w:r>
      </w:hyperlink>
      <w:r w:rsidRPr="00E044A8">
        <w:rPr>
          <w:rFonts w:ascii="Times New Roman" w:hAnsi="Times New Roman" w:cs="Times New Roman"/>
          <w:sz w:val="24"/>
          <w:szCs w:val="24"/>
        </w:rPr>
        <w:t xml:space="preserve"> </w:t>
      </w:r>
    </w:p>
    <w:p w:rsidR="00A609C1" w:rsidRPr="00E044A8" w:rsidRDefault="00A609C1" w:rsidP="00A609C1">
      <w:pPr>
        <w:spacing w:after="0" w:line="240" w:lineRule="auto"/>
        <w:textAlignment w:val="baseline"/>
        <w:rPr>
          <w:rFonts w:ascii="Times New Roman" w:hAnsi="Times New Roman" w:cs="Times New Roman"/>
          <w:sz w:val="24"/>
          <w:szCs w:val="24"/>
        </w:rPr>
      </w:pPr>
    </w:p>
    <w:p w:rsidR="00A609C1" w:rsidRPr="00E044A8" w:rsidRDefault="00A609C1" w:rsidP="00A609C1">
      <w:pPr>
        <w:spacing w:after="0" w:line="240" w:lineRule="auto"/>
        <w:textAlignment w:val="baseline"/>
        <w:rPr>
          <w:rFonts w:ascii="Times New Roman" w:hAnsi="Times New Roman" w:cs="Times New Roman"/>
          <w:sz w:val="24"/>
          <w:szCs w:val="24"/>
        </w:rPr>
      </w:pPr>
      <w:r w:rsidRPr="00E044A8">
        <w:rPr>
          <w:rFonts w:ascii="Times New Roman" w:hAnsi="Times New Roman" w:cs="Times New Roman"/>
          <w:sz w:val="24"/>
          <w:szCs w:val="24"/>
        </w:rPr>
        <w:t xml:space="preserve">Devine, B.M., Wheeland, L.J., de Moura Neves, B., and Fisher, J.A.D. (in press). Baited remote underwater video estimates of benthic fish and invertebrate diversity within the eastern Canadian Arctic. </w:t>
      </w:r>
      <w:r w:rsidRPr="00E044A8">
        <w:rPr>
          <w:rFonts w:ascii="Times New Roman" w:hAnsi="Times New Roman" w:cs="Times New Roman"/>
          <w:i/>
          <w:sz w:val="24"/>
          <w:szCs w:val="24"/>
        </w:rPr>
        <w:t>Polar Biology</w:t>
      </w:r>
      <w:r w:rsidRPr="00E044A8">
        <w:rPr>
          <w:rFonts w:ascii="Times New Roman" w:hAnsi="Times New Roman" w:cs="Times New Roman"/>
          <w:sz w:val="24"/>
          <w:szCs w:val="24"/>
        </w:rPr>
        <w:t xml:space="preserve"> </w:t>
      </w:r>
    </w:p>
    <w:p w:rsidR="00A609C1" w:rsidRPr="00E044A8" w:rsidRDefault="00A609C1" w:rsidP="00A609C1">
      <w:pPr>
        <w:spacing w:after="0" w:line="240" w:lineRule="auto"/>
        <w:textAlignment w:val="baseline"/>
        <w:rPr>
          <w:rFonts w:ascii="Times New Roman" w:hAnsi="Times New Roman" w:cs="Times New Roman"/>
          <w:sz w:val="24"/>
          <w:szCs w:val="24"/>
        </w:rPr>
      </w:pPr>
    </w:p>
    <w:p w:rsidR="009F5039" w:rsidRDefault="00A609C1" w:rsidP="00A609C1">
      <w:r w:rsidRPr="00E044A8">
        <w:rPr>
          <w:rFonts w:ascii="Times New Roman" w:hAnsi="Times New Roman" w:cs="Times New Roman"/>
          <w:sz w:val="24"/>
          <w:szCs w:val="24"/>
        </w:rPr>
        <w:t xml:space="preserve">Edwards, J.E., Hiltz, E., </w:t>
      </w:r>
      <w:proofErr w:type="spellStart"/>
      <w:r w:rsidRPr="00E044A8">
        <w:rPr>
          <w:rFonts w:ascii="Times New Roman" w:hAnsi="Times New Roman" w:cs="Times New Roman"/>
          <w:sz w:val="24"/>
          <w:szCs w:val="24"/>
        </w:rPr>
        <w:t>Broell</w:t>
      </w:r>
      <w:proofErr w:type="spellEnd"/>
      <w:r w:rsidRPr="00E044A8">
        <w:rPr>
          <w:rFonts w:ascii="Times New Roman" w:hAnsi="Times New Roman" w:cs="Times New Roman"/>
          <w:sz w:val="24"/>
          <w:szCs w:val="24"/>
        </w:rPr>
        <w:t xml:space="preserve">, F., Bushnell, P.G., </w:t>
      </w:r>
      <w:proofErr w:type="spellStart"/>
      <w:r w:rsidRPr="00E044A8">
        <w:rPr>
          <w:rFonts w:ascii="Times New Roman" w:hAnsi="Times New Roman" w:cs="Times New Roman"/>
          <w:sz w:val="24"/>
          <w:szCs w:val="24"/>
        </w:rPr>
        <w:t>Campana</w:t>
      </w:r>
      <w:proofErr w:type="spellEnd"/>
      <w:r w:rsidRPr="00E044A8">
        <w:rPr>
          <w:rFonts w:ascii="Times New Roman" w:hAnsi="Times New Roman" w:cs="Times New Roman"/>
          <w:sz w:val="24"/>
          <w:szCs w:val="24"/>
        </w:rPr>
        <w:t xml:space="preserve">, S.E., Christensen, J.S., Devine, B.M., Gallant, J.J., Hedges, K.J., MacNeil, M.A., </w:t>
      </w:r>
      <w:proofErr w:type="spellStart"/>
      <w:r w:rsidRPr="00E044A8">
        <w:rPr>
          <w:rFonts w:ascii="Times New Roman" w:hAnsi="Times New Roman" w:cs="Times New Roman"/>
          <w:sz w:val="24"/>
          <w:szCs w:val="24"/>
        </w:rPr>
        <w:t>McMeans</w:t>
      </w:r>
      <w:proofErr w:type="spellEnd"/>
      <w:r w:rsidRPr="00E044A8">
        <w:rPr>
          <w:rFonts w:ascii="Times New Roman" w:hAnsi="Times New Roman" w:cs="Times New Roman"/>
          <w:sz w:val="24"/>
          <w:szCs w:val="24"/>
        </w:rPr>
        <w:t xml:space="preserve">, B.C., </w:t>
      </w:r>
      <w:proofErr w:type="spellStart"/>
      <w:r w:rsidRPr="00E044A8">
        <w:rPr>
          <w:rFonts w:ascii="Times New Roman" w:hAnsi="Times New Roman" w:cs="Times New Roman"/>
          <w:sz w:val="24"/>
          <w:szCs w:val="24"/>
        </w:rPr>
        <w:t>Neilsen</w:t>
      </w:r>
      <w:proofErr w:type="spellEnd"/>
      <w:r w:rsidRPr="00E044A8">
        <w:rPr>
          <w:rFonts w:ascii="Times New Roman" w:hAnsi="Times New Roman" w:cs="Times New Roman"/>
          <w:sz w:val="24"/>
          <w:szCs w:val="24"/>
        </w:rPr>
        <w:t xml:space="preserve">, J., </w:t>
      </w:r>
      <w:proofErr w:type="spellStart"/>
      <w:r w:rsidRPr="00E044A8">
        <w:rPr>
          <w:rFonts w:ascii="Times New Roman" w:hAnsi="Times New Roman" w:cs="Times New Roman"/>
          <w:sz w:val="24"/>
          <w:szCs w:val="24"/>
        </w:rPr>
        <w:t>Praebel</w:t>
      </w:r>
      <w:proofErr w:type="spellEnd"/>
      <w:r w:rsidRPr="00E044A8">
        <w:rPr>
          <w:rFonts w:ascii="Times New Roman" w:hAnsi="Times New Roman" w:cs="Times New Roman"/>
          <w:sz w:val="24"/>
          <w:szCs w:val="24"/>
        </w:rPr>
        <w:t xml:space="preserve">, K., </w:t>
      </w:r>
      <w:proofErr w:type="spellStart"/>
      <w:r w:rsidRPr="00E044A8">
        <w:rPr>
          <w:rFonts w:ascii="Times New Roman" w:hAnsi="Times New Roman" w:cs="Times New Roman"/>
          <w:sz w:val="24"/>
          <w:szCs w:val="24"/>
        </w:rPr>
        <w:t>Skomal</w:t>
      </w:r>
      <w:proofErr w:type="spellEnd"/>
      <w:r w:rsidRPr="00E044A8">
        <w:rPr>
          <w:rFonts w:ascii="Times New Roman" w:hAnsi="Times New Roman" w:cs="Times New Roman"/>
          <w:sz w:val="24"/>
          <w:szCs w:val="24"/>
        </w:rPr>
        <w:t xml:space="preserve">, G.B., </w:t>
      </w:r>
      <w:proofErr w:type="spellStart"/>
      <w:r w:rsidRPr="00E044A8">
        <w:rPr>
          <w:rFonts w:ascii="Times New Roman" w:hAnsi="Times New Roman" w:cs="Times New Roman"/>
          <w:sz w:val="24"/>
          <w:szCs w:val="24"/>
        </w:rPr>
        <w:t>Steffensen</w:t>
      </w:r>
      <w:proofErr w:type="spellEnd"/>
      <w:r w:rsidRPr="00E044A8">
        <w:rPr>
          <w:rFonts w:ascii="Times New Roman" w:hAnsi="Times New Roman" w:cs="Times New Roman"/>
          <w:sz w:val="24"/>
          <w:szCs w:val="24"/>
        </w:rPr>
        <w:t xml:space="preserve">, J.F., Walter, R.P., Watanabe, Y.Y., </w:t>
      </w:r>
      <w:proofErr w:type="spellStart"/>
      <w:r w:rsidRPr="00E044A8">
        <w:rPr>
          <w:rFonts w:ascii="Times New Roman" w:hAnsi="Times New Roman" w:cs="Times New Roman"/>
          <w:sz w:val="24"/>
          <w:szCs w:val="24"/>
        </w:rPr>
        <w:t>VanderZwaag</w:t>
      </w:r>
      <w:proofErr w:type="spellEnd"/>
      <w:r w:rsidRPr="00E044A8">
        <w:rPr>
          <w:rFonts w:ascii="Times New Roman" w:hAnsi="Times New Roman" w:cs="Times New Roman"/>
          <w:sz w:val="24"/>
          <w:szCs w:val="24"/>
        </w:rPr>
        <w:t xml:space="preserve">, D.L., and Hussey, N.E. (2019). Advancing research for the management of long-lived species: a case study on the Greenland shark. Frontiers in Marine Science </w:t>
      </w:r>
      <w:proofErr w:type="spellStart"/>
      <w:r w:rsidRPr="00E044A8">
        <w:rPr>
          <w:rFonts w:ascii="Times New Roman" w:hAnsi="Times New Roman" w:cs="Times New Roman"/>
          <w:sz w:val="24"/>
          <w:szCs w:val="24"/>
        </w:rPr>
        <w:t>doi</w:t>
      </w:r>
      <w:proofErr w:type="spellEnd"/>
      <w:r w:rsidRPr="00E044A8">
        <w:rPr>
          <w:rFonts w:ascii="Times New Roman" w:hAnsi="Times New Roman" w:cs="Times New Roman"/>
          <w:sz w:val="24"/>
          <w:szCs w:val="24"/>
        </w:rPr>
        <w:t>: 10.3389/</w:t>
      </w:r>
      <w:proofErr w:type="spellStart"/>
      <w:r w:rsidRPr="00E044A8">
        <w:rPr>
          <w:rFonts w:ascii="Times New Roman" w:hAnsi="Times New Roman" w:cs="Times New Roman"/>
          <w:sz w:val="24"/>
          <w:szCs w:val="24"/>
        </w:rPr>
        <w:t>fm</w:t>
      </w:r>
      <w:proofErr w:type="spellEnd"/>
    </w:p>
    <w:sectPr w:rsidR="009F503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74"/>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9C1"/>
    <w:rsid w:val="009F5039"/>
    <w:rsid w:val="00A609C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C4C8F5-4FE2-410E-9815-9FDD1F9A5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09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609C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ature.com/articles/s41598-017-19115-x" TargetMode="External"/><Relationship Id="rId5" Type="http://schemas.openxmlformats.org/officeDocument/2006/relationships/hyperlink" Target="https://theconversation.com/caught-on-camera-ancient-greenland-sharks-90584" TargetMode="External"/><Relationship Id="rId4" Type="http://schemas.openxmlformats.org/officeDocument/2006/relationships/hyperlink" Target="http://www.baffinland.com/?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1187</Words>
  <Characters>6768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7940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Fisher</dc:creator>
  <cp:keywords/>
  <dc:description/>
  <cp:lastModifiedBy>Jonathan Fisher</cp:lastModifiedBy>
  <cp:revision>1</cp:revision>
  <dcterms:created xsi:type="dcterms:W3CDTF">2019-06-20T16:20:00Z</dcterms:created>
  <dcterms:modified xsi:type="dcterms:W3CDTF">2019-06-20T16:21:00Z</dcterms:modified>
</cp:coreProperties>
</file>