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3E26D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26272F3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35E097CA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042BED1D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6E55D33A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24342503" w14:textId="0F83519D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  <w:r w:rsidR="00B34062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7F7CB5C2" w14:textId="07563578" w:rsidR="00E97DFD" w:rsidRPr="004E4F93" w:rsidRDefault="00B34062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Ecosytem </w:t>
            </w:r>
            <w:r w:rsidRPr="00B34062">
              <w:rPr>
                <w:b/>
                <w:sz w:val="22"/>
                <w:szCs w:val="22"/>
              </w:rPr>
              <w:t>Approach to Tremblay Sound (EAT) Program</w:t>
            </w:r>
          </w:p>
        </w:tc>
      </w:tr>
      <w:tr w:rsidR="00E97DFD" w:rsidRPr="004E4F93" w14:paraId="0623B69F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D954CB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13AD9B18" w14:textId="428757CF" w:rsidR="00E97DFD" w:rsidRPr="004E4F93" w:rsidRDefault="00B34062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Department of Fisheries and Oceans Canada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3F6EFDCA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2321AF8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5E56B51D" w14:textId="0BCA2EFC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Qikiqtani (North or South) Baffin Region</w:t>
            </w:r>
            <w:r w:rsidR="004A32DB" w:rsidRPr="004E4F93">
              <w:rPr>
                <w:b/>
                <w:sz w:val="22"/>
                <w:szCs w:val="22"/>
              </w:rPr>
              <w:t>)</w:t>
            </w:r>
          </w:p>
        </w:tc>
      </w:tr>
      <w:tr w:rsidR="00E97DFD" w:rsidRPr="004E4F93" w14:paraId="2C9418E0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200B099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27B020D" w14:textId="7FB06D91" w:rsidR="00E97DFD" w:rsidRPr="004E4F93" w:rsidRDefault="00B34062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June 2</w:t>
            </w:r>
            <w:r w:rsidR="008C52CE">
              <w:rPr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>, 2021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240A88A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4329905D" w14:textId="5B46A87A" w:rsidR="00E97DFD" w:rsidRPr="004E4F93" w:rsidRDefault="00B3406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21YN024</w:t>
            </w:r>
          </w:p>
        </w:tc>
      </w:tr>
      <w:tr w:rsidR="00E97DFD" w:rsidRPr="004E4F93" w14:paraId="1CA7A898" w14:textId="77777777">
        <w:tc>
          <w:tcPr>
            <w:tcW w:w="9576" w:type="dxa"/>
            <w:gridSpan w:val="16"/>
            <w:tcBorders>
              <w:top w:val="nil"/>
            </w:tcBorders>
          </w:tcPr>
          <w:p w14:paraId="488B2217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0B709F77" w14:textId="77777777">
        <w:tc>
          <w:tcPr>
            <w:tcW w:w="9576" w:type="dxa"/>
            <w:gridSpan w:val="16"/>
          </w:tcPr>
          <w:p w14:paraId="66FB99B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D4430A2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1C0A9111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5C6C075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3761E64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41CCE81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6CEFDB0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48B3336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1DC7BA6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1245EB6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1F65029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012261B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F0A3AD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67FE96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42ADD1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4A048FD" w14:textId="77777777">
        <w:tc>
          <w:tcPr>
            <w:tcW w:w="9576" w:type="dxa"/>
            <w:gridSpan w:val="16"/>
          </w:tcPr>
          <w:p w14:paraId="7AA23F1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3D5C462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7FC218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E9E3BD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7696E4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2B7AFB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BDC11B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9F9BB13" w14:textId="77777777">
        <w:tc>
          <w:tcPr>
            <w:tcW w:w="9576" w:type="dxa"/>
            <w:gridSpan w:val="16"/>
          </w:tcPr>
          <w:p w14:paraId="341CE289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532B665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3018613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C814D6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7838C0F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CA1104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3DD96FB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C8A8E7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0A8908F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628832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B3C503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126288D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16F60EF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A84C2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6B7F5A9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0FC484C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6811C16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EE586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65C3381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0D4AF42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0F8543A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47404C7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221F373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2296B7F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0B1C36E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01E8289A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B3158" w14:textId="77777777" w:rsidR="00556A18" w:rsidRDefault="00556A18">
      <w:r>
        <w:separator/>
      </w:r>
    </w:p>
  </w:endnote>
  <w:endnote w:type="continuationSeparator" w:id="0">
    <w:p w14:paraId="3BB2E8CA" w14:textId="77777777" w:rsidR="00556A18" w:rsidRDefault="00556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0970D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023E4ABF" wp14:editId="2AC62D8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0FCD20A3" wp14:editId="4B69C51C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BBB058" wp14:editId="4268EC65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E41C305" wp14:editId="4BE378F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0A4C058" wp14:editId="7B73F2A4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23EF9AAD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3A0DA73B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A5B69" w14:textId="77777777" w:rsidR="00556A18" w:rsidRDefault="00556A18">
      <w:r>
        <w:separator/>
      </w:r>
    </w:p>
  </w:footnote>
  <w:footnote w:type="continuationSeparator" w:id="0">
    <w:p w14:paraId="4185EA2E" w14:textId="77777777" w:rsidR="00556A18" w:rsidRDefault="00556A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7E66A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95657CB" wp14:editId="7072E168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A18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56A18"/>
    <w:rsid w:val="005D1172"/>
    <w:rsid w:val="00657398"/>
    <w:rsid w:val="006931A0"/>
    <w:rsid w:val="006A08BE"/>
    <w:rsid w:val="00727D7C"/>
    <w:rsid w:val="00746B4B"/>
    <w:rsid w:val="00752D02"/>
    <w:rsid w:val="00777208"/>
    <w:rsid w:val="008A188C"/>
    <w:rsid w:val="008B751D"/>
    <w:rsid w:val="008C52CE"/>
    <w:rsid w:val="00974750"/>
    <w:rsid w:val="00AF1661"/>
    <w:rsid w:val="00B34062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201441E4"/>
  <w15:chartTrackingRefBased/>
  <w15:docId w15:val="{BA1310F0-7402-43E3-9706-558D997AC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5</TotalTime>
  <Pages>1</Pages>
  <Words>205</Words>
  <Characters>1758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210531-21YN024 Comment Form-OT1E</vt:lpstr>
    </vt:vector>
  </TitlesOfParts>
  <Company>Nunavut Impact Review Board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210602-21YN024-Comment Form-OT1E</dc:title>
  <dc:subject/>
  <dc:creator>Guillaume Daoust</dc:creator>
  <cp:keywords/>
  <cp:lastModifiedBy>Guillaume Daoust</cp:lastModifiedBy>
  <cp:revision>5</cp:revision>
  <cp:lastPrinted>2005-06-16T19:24:00Z</cp:lastPrinted>
  <dcterms:created xsi:type="dcterms:W3CDTF">2021-05-31T16:31:00Z</dcterms:created>
  <dcterms:modified xsi:type="dcterms:W3CDTF">2021-06-02T15:24:00Z</dcterms:modified>
</cp:coreProperties>
</file>