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A72DF" w14:textId="6446539E" w:rsidR="006740E2" w:rsidRDefault="006740E2" w:rsidP="006740E2">
      <w:r>
        <w:t>Habitat Restoration for Arctic Char</w:t>
      </w:r>
    </w:p>
    <w:p w14:paraId="2F459C92" w14:textId="77777777" w:rsidR="006740E2" w:rsidRDefault="006740E2" w:rsidP="006740E2">
      <w:r>
        <w:t xml:space="preserve">Community members from the Hamlet of Kugluktuk have observed low water levels and cases where Arctic Char become stranded as they travel upstream during their fall migration. We propose to restore stream channels at two locations selected by the community to facilitate the fall migration of Arctic Char and reduce the number of stranded fish. The two proposed locations are Nakyoktok River (Richardson Islands) and Kimikyoak River (Read Island). </w:t>
      </w:r>
    </w:p>
    <w:p w14:paraId="1C94526D" w14:textId="77777777" w:rsidR="006740E2" w:rsidRDefault="006740E2" w:rsidP="006740E2">
      <w:r>
        <w:t>The objective of the restoration is to create channels that are deep enough to allow adult fish to pass easily upstream. We propose to use the natural environment, instead of artificial structures, and we will use hand tools and manual labour instead of heavy machinery. Small material like sand, gravel, and small rocks will be removed using shovels. Boulders will be removed using pry bars. Larger boulders will be winched towards the bank using an ATV (</w:t>
      </w:r>
      <w:proofErr w:type="gramStart"/>
      <w:r>
        <w:t>on-shore</w:t>
      </w:r>
      <w:proofErr w:type="gramEnd"/>
      <w:r>
        <w:t xml:space="preserve">). If a boulder is too large to be removed by pry bar or winch, we will drill holes in the boulders and pour a non-toxic material (Dexpan) into the holes. The material expands when it </w:t>
      </w:r>
      <w:proofErr w:type="gramStart"/>
      <w:r>
        <w:t>dries, and</w:t>
      </w:r>
      <w:proofErr w:type="gramEnd"/>
      <w:r>
        <w:t xml:space="preserve"> will crack the boulder into smaller pieces so the pieces can be safely removed. </w:t>
      </w:r>
    </w:p>
    <w:p w14:paraId="012ADAB8" w14:textId="77777777" w:rsidR="006740E2" w:rsidRDefault="006740E2" w:rsidP="006740E2">
      <w:r>
        <w:t xml:space="preserve">In areas </w:t>
      </w:r>
      <w:proofErr w:type="gramStart"/>
      <w:r>
        <w:t>where</w:t>
      </w:r>
      <w:proofErr w:type="gramEnd"/>
      <w:r>
        <w:t xml:space="preserve"> widening or braiding of the river channel occurs, weirs will be constructed from small boulders and on-site materials. These weirs will be </w:t>
      </w:r>
      <w:proofErr w:type="gramStart"/>
      <w:r>
        <w:t>similar to</w:t>
      </w:r>
      <w:proofErr w:type="gramEnd"/>
      <w:r>
        <w:t xml:space="preserve"> those historically constructed by Inuit for fishing and used recently at Read Island by local community members. The weirs will direct fish passage away from the braided or shallower channels and toward the deeper, restored channels.</w:t>
      </w:r>
    </w:p>
    <w:p w14:paraId="64158462" w14:textId="77777777" w:rsidR="006740E2" w:rsidRDefault="006740E2" w:rsidP="006740E2">
      <w:r>
        <w:t xml:space="preserve">Similar restoration methods have been successfully used in the region, both by independent community members (past efforts at Kimikyoak River) and by Golder Associates Inc. at Nulahugyuk Creek, near Bernard Harbour. </w:t>
      </w:r>
    </w:p>
    <w:p w14:paraId="28847EA4" w14:textId="77777777" w:rsidR="006740E2" w:rsidRDefault="006740E2" w:rsidP="006740E2">
      <w:r>
        <w:t xml:space="preserve">The work will be done by ten people for up to ten days at each site. If restoration takes a long time at the first site, we will spend another ten days at that site instead of moving to the second site. The work will be done between late July and mid-September 2021. </w:t>
      </w:r>
    </w:p>
    <w:p w14:paraId="7DFB331D" w14:textId="77777777" w:rsidR="006740E2" w:rsidRDefault="006740E2" w:rsidP="006740E2">
      <w:r>
        <w:t>The proposed stream restoration is part of a larger research and restoration project, funded by Fisheries and Oceans Canada Coastal Restoration Fund, and a collaboration between the Kugluktuk Hunters and Trappers Organization, Fisheries and Oceans Canada, and the University of Waterloo. Water samples and fish samples may be collected opportunistically, to support the larger research project efforts.</w:t>
      </w:r>
    </w:p>
    <w:p w14:paraId="69A9D14F" w14:textId="77777777" w:rsidR="00251219" w:rsidRDefault="00251219" w:rsidP="002B29B9">
      <w:pPr>
        <w:rPr>
          <w:sz w:val="24"/>
          <w:szCs w:val="24"/>
        </w:rPr>
      </w:pPr>
    </w:p>
    <w:p w14:paraId="642E8E08" w14:textId="77777777" w:rsidR="00251219" w:rsidRDefault="00251219" w:rsidP="002B29B9">
      <w:pPr>
        <w:rPr>
          <w:sz w:val="24"/>
          <w:szCs w:val="24"/>
        </w:rPr>
      </w:pPr>
    </w:p>
    <w:p w14:paraId="6FC14378" w14:textId="77777777" w:rsidR="006740E2" w:rsidRDefault="006740E2">
      <w:pPr>
        <w:rPr>
          <w:sz w:val="24"/>
          <w:szCs w:val="24"/>
        </w:rPr>
      </w:pPr>
      <w:r>
        <w:rPr>
          <w:sz w:val="24"/>
          <w:szCs w:val="24"/>
        </w:rPr>
        <w:br w:type="page"/>
      </w:r>
    </w:p>
    <w:p w14:paraId="20F720E2" w14:textId="28E4E210" w:rsidR="009C6F5F" w:rsidRPr="009C6F5F" w:rsidRDefault="009C6F5F" w:rsidP="002B29B9">
      <w:pPr>
        <w:rPr>
          <w:sz w:val="24"/>
          <w:szCs w:val="24"/>
        </w:rPr>
      </w:pPr>
      <w:r>
        <w:rPr>
          <w:sz w:val="24"/>
          <w:szCs w:val="24"/>
        </w:rPr>
        <w:lastRenderedPageBreak/>
        <w:t>Huraanut Ihuaqhainiata Iqalukpingnut</w:t>
      </w:r>
    </w:p>
    <w:p w14:paraId="02D675CC" w14:textId="09D0D730" w:rsidR="004C3936" w:rsidRDefault="009C6F5F" w:rsidP="002B29B9">
      <w:pPr>
        <w:rPr>
          <w:sz w:val="24"/>
          <w:szCs w:val="24"/>
        </w:rPr>
      </w:pPr>
      <w:r>
        <w:rPr>
          <w:sz w:val="24"/>
          <w:szCs w:val="24"/>
        </w:rPr>
        <w:t>Nunaqatigiit Qurluqturmiut Hamletkuni ilihimaliramik imaup itinia aallangurmat Iqaluit mauyuuvinginni, mayurungnaiqpakhutik ilangit ayuqhaqhutik imaq imaiqtitpallarpangmat</w:t>
      </w:r>
      <w:r w:rsidR="00371981">
        <w:rPr>
          <w:sz w:val="24"/>
          <w:szCs w:val="24"/>
        </w:rPr>
        <w:t xml:space="preserve"> ukiakhami mayuuliraangata. Uu</w:t>
      </w:r>
      <w:r>
        <w:rPr>
          <w:sz w:val="24"/>
          <w:szCs w:val="24"/>
        </w:rPr>
        <w:t>kturumayugut ihuaqharahuarlugu kuukat malruk naunaiqhimayuk Qurluqturmiutanit, ikayurahuarlugit Iqalukpiit mayuuyut ikiglinahuarlugit mayungittut ayuqharamik. Taapkuat kuukak Nagyutuktuut Kugaani (Richardson Island), talvanilu Kimiqyuaq Kuunga (Read Island).</w:t>
      </w:r>
    </w:p>
    <w:p w14:paraId="5A27F97A" w14:textId="478016E2" w:rsidR="009C6F5F" w:rsidRDefault="009C6F5F" w:rsidP="002B29B9">
      <w:pPr>
        <w:rPr>
          <w:sz w:val="24"/>
          <w:szCs w:val="24"/>
        </w:rPr>
      </w:pPr>
      <w:r>
        <w:rPr>
          <w:sz w:val="24"/>
          <w:szCs w:val="24"/>
        </w:rPr>
        <w:t>Uukturumayaqqut ihuaqhainniq itihinahuarlugit mayurvikhaita apqutikhaannik iqalukpiit mayuutaaqtut angiglihimayut mayurvikhaannik ayurnaittumik. Nuna tahamani aturlugu, hanayauhimangittuni, nunainnarmit aturluta algaptingnullu havagluta, algautinik atuqhimaittumik. Hiurarmik, uyaraliarmik, uyaqqaniglu mikkanik aturluta havagumayaqqut pualriharlugulu. Uyaqqat anitqiyait qaatirlugit qaatirutinut nuutiqpangniaqtavut. Anitqiyat uyaqqat nuhukhimaarlugit kuukap kiglinganungaqtirahuarlugit hondanut (hinaani). Uyarahugyuit angivallaarumik putuurlugit ikuutarmut imiqturlugit hivuuranaittunik (Dexpanmik) qupijjutikhaq uyaqqanik. Dexpan paniraangat angiliyuumiqhuni qupitiqpaktuq uyaqqanik. Ahiruqhuni aahiit qupigaangata, piiyaruminaqhivaktut uyarahuyuit qayangnaittumik.</w:t>
      </w:r>
    </w:p>
    <w:p w14:paraId="17FAA862" w14:textId="3E0675E3" w:rsidR="009C6F5F" w:rsidRDefault="009C6F5F" w:rsidP="002B29B9">
      <w:pPr>
        <w:rPr>
          <w:sz w:val="24"/>
          <w:szCs w:val="24"/>
        </w:rPr>
      </w:pPr>
      <w:r>
        <w:rPr>
          <w:sz w:val="24"/>
          <w:szCs w:val="24"/>
        </w:rPr>
        <w:t>Kuukap ilangata hilikningani, ahiaguurutauningani mayuuyunik, hapuuliuniaqhimayut uyaqqanut mikitqaiyarnut, ingilraatut hapuliuqtauvaktunik. Hupuliurutauvangniaqtut uyaqqat, kuukap ilanganit, hanianillu Inuit pitquhirivaktainnik aturlutik, taimaa Qikiqtannayungmiut pitquhiraluangannut. Taapkuat hapuuliuqhimayut ikayuutainiaqtut iqalungnik apqtutiqaquplugit mayuutillugit hanguhimaittumik ahinut mayuriamingni, itiniq atuquplugu mayuriamingni.</w:t>
      </w:r>
    </w:p>
    <w:p w14:paraId="18E55C9C" w14:textId="341A8CFB" w:rsidR="009C6F5F" w:rsidRDefault="009C6F5F" w:rsidP="002B29B9">
      <w:pPr>
        <w:rPr>
          <w:sz w:val="24"/>
          <w:szCs w:val="24"/>
        </w:rPr>
      </w:pPr>
      <w:r>
        <w:rPr>
          <w:sz w:val="24"/>
          <w:szCs w:val="24"/>
        </w:rPr>
        <w:t>Taima havaaqaqhimayut taimaa Qitirmiuni, nunaqatigiiktut havaqatigiikhutik, tapuallu Gold</w:t>
      </w:r>
      <w:r w:rsidR="00371981">
        <w:rPr>
          <w:sz w:val="24"/>
          <w:szCs w:val="24"/>
        </w:rPr>
        <w:t>er Associates Inc. ikayuqhutik Q</w:t>
      </w:r>
      <w:r>
        <w:rPr>
          <w:sz w:val="24"/>
          <w:szCs w:val="24"/>
        </w:rPr>
        <w:t>imikyuaq Kuungani, talvanilu Nulahugyuup kuugaani, Nulahugyup haniani.</w:t>
      </w:r>
    </w:p>
    <w:p w14:paraId="5894130D" w14:textId="11D31448" w:rsidR="009C6F5F" w:rsidRDefault="009C6F5F" w:rsidP="002B29B9">
      <w:pPr>
        <w:rPr>
          <w:sz w:val="24"/>
          <w:szCs w:val="24"/>
        </w:rPr>
      </w:pPr>
      <w:r>
        <w:rPr>
          <w:sz w:val="24"/>
          <w:szCs w:val="24"/>
        </w:rPr>
        <w:t>Tahamna havaakhaq qulinik inungnik havaqaqtigiiktukhanik pijjutauniaqtuq, qullinut upluni hivullirmi kuugangmi. Havaakhaq iniqtaungitkumi taapkunai qulini upluni, talvaniinginnarlutik uplunik qulinik aniguutifaarlutik iniqtitiariamingni, nuutinnatik tuglianut kuugarmut. Havaakhat havaariyauniaqtut July min, September qitinganut 2021.</w:t>
      </w:r>
    </w:p>
    <w:p w14:paraId="69BDC201" w14:textId="322BA53F" w:rsidR="009C6F5F" w:rsidRPr="009C6F5F" w:rsidRDefault="009C6F5F" w:rsidP="002B29B9">
      <w:pPr>
        <w:rPr>
          <w:sz w:val="24"/>
          <w:szCs w:val="24"/>
        </w:rPr>
      </w:pPr>
      <w:r>
        <w:rPr>
          <w:sz w:val="24"/>
          <w:szCs w:val="24"/>
        </w:rPr>
        <w:t>Taapkuak kuukap ihuaqhainia ilauyut angitqiyarmut naunaiyaiyaunmik ikayuqtuinirmik, kiinauyutigut ikayuqtauplutik Iqaluit, Taryuplu Hinaani Ihuaqhainiup Kiinaiyaitigut.  (</w:t>
      </w:r>
      <w:r>
        <w:t>Fisheries and Oceans Canada Coastal Restoration Fund), Fisheries and Oceans Canada, taapkuallu University Waterloomi. Imaup nalaumaninga nalunaiyautit, Iqaluit naunaiyautillu katitiqtautaaqtut atautiikut naunaiyautikhanut aallanut.</w:t>
      </w:r>
    </w:p>
    <w:p w14:paraId="2329E2CE" w14:textId="4F6F37AE" w:rsidR="0081578A" w:rsidRDefault="0081578A" w:rsidP="002B29B9"/>
    <w:sectPr w:rsidR="008157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9B9"/>
    <w:rsid w:val="00251219"/>
    <w:rsid w:val="002B29B9"/>
    <w:rsid w:val="00371981"/>
    <w:rsid w:val="0047557F"/>
    <w:rsid w:val="004C3936"/>
    <w:rsid w:val="006740E2"/>
    <w:rsid w:val="0081578A"/>
    <w:rsid w:val="009C6F5F"/>
    <w:rsid w:val="00AB0A58"/>
    <w:rsid w:val="00BA38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69D5"/>
  <w15:chartTrackingRefBased/>
  <w15:docId w15:val="{2279777B-CB4F-4E92-A508-B7743DA21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Smith</dc:creator>
  <cp:keywords/>
  <dc:description/>
  <cp:lastModifiedBy>Rosie Smith</cp:lastModifiedBy>
  <cp:revision>3</cp:revision>
  <dcterms:created xsi:type="dcterms:W3CDTF">2021-07-16T05:25:00Z</dcterms:created>
  <dcterms:modified xsi:type="dcterms:W3CDTF">2021-07-16T05:26:00Z</dcterms:modified>
</cp:coreProperties>
</file>