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31D19" w14:textId="1AA8F4CD" w:rsidR="007B707D" w:rsidRPr="004105FA" w:rsidRDefault="007B707D" w:rsidP="007B707D">
      <w:pPr>
        <w:spacing w:after="120" w:line="240" w:lineRule="auto"/>
        <w:rPr>
          <w:bCs/>
        </w:rPr>
      </w:pPr>
      <w:r>
        <w:rPr>
          <w:b/>
          <w:u w:val="single"/>
        </w:rPr>
        <w:t xml:space="preserve">Project Title –- </w:t>
      </w:r>
      <w:r w:rsidRPr="004105FA">
        <w:rPr>
          <w:b/>
          <w:u w:val="single"/>
        </w:rPr>
        <w:t>AURORA EXPEDITIONS ‘Northwest Passage’ voyages.</w:t>
      </w:r>
    </w:p>
    <w:p w14:paraId="76B0309B" w14:textId="77777777" w:rsidR="007B707D" w:rsidRDefault="007B707D" w:rsidP="007B707D">
      <w:pPr>
        <w:spacing w:after="0" w:line="240" w:lineRule="auto"/>
      </w:pPr>
      <w:r>
        <w:rPr>
          <w:b/>
        </w:rPr>
        <w:t>Applicant</w:t>
      </w:r>
      <w:r>
        <w:t>: m/v: GREG MORTIMER, AURORA EXPEDITIONS</w:t>
      </w:r>
    </w:p>
    <w:p w14:paraId="6045930F" w14:textId="77777777" w:rsidR="007B707D" w:rsidRDefault="007B707D" w:rsidP="007B707D">
      <w:pPr>
        <w:spacing w:after="0" w:line="240" w:lineRule="auto"/>
        <w:ind w:firstLine="720"/>
      </w:pPr>
      <w:r>
        <w:t xml:space="preserve">     c/o F.K. Warren Ltd.</w:t>
      </w:r>
    </w:p>
    <w:p w14:paraId="68277DE3" w14:textId="77777777" w:rsidR="007B707D" w:rsidRDefault="007B707D" w:rsidP="007B707D">
      <w:pPr>
        <w:spacing w:after="0" w:line="240" w:lineRule="auto"/>
        <w:ind w:firstLine="720"/>
      </w:pPr>
      <w:r>
        <w:t xml:space="preserve">     Kate Smith, Vice President</w:t>
      </w:r>
    </w:p>
    <w:p w14:paraId="4E156CB1" w14:textId="77777777" w:rsidR="007B707D" w:rsidRDefault="007B707D" w:rsidP="007B707D">
      <w:pPr>
        <w:spacing w:after="0" w:line="240" w:lineRule="auto"/>
        <w:ind w:firstLine="720"/>
      </w:pPr>
      <w:r>
        <w:t xml:space="preserve">     2000 Barrington St., Suite 1212, Halifax, NS, B3J 3K1, Canada</w:t>
      </w:r>
    </w:p>
    <w:p w14:paraId="26F7AC7A" w14:textId="77777777" w:rsidR="007B707D" w:rsidRDefault="007B707D" w:rsidP="007B707D">
      <w:pPr>
        <w:spacing w:after="0" w:line="240" w:lineRule="auto"/>
        <w:ind w:firstLine="720"/>
      </w:pPr>
      <w:r>
        <w:t xml:space="preserve">     902-423-8136     </w:t>
      </w:r>
      <w:hyperlink r:id="rId7" w:history="1">
        <w:r>
          <w:rPr>
            <w:rStyle w:val="Hyperlink"/>
          </w:rPr>
          <w:t>ops@fkwarren.ca</w:t>
        </w:r>
      </w:hyperlink>
      <w:r>
        <w:t xml:space="preserve">  </w:t>
      </w:r>
    </w:p>
    <w:p w14:paraId="06A08690" w14:textId="77777777" w:rsidR="007B707D" w:rsidRDefault="007B707D" w:rsidP="007B707D">
      <w:pPr>
        <w:spacing w:after="120" w:line="240" w:lineRule="auto"/>
        <w:rPr>
          <w:b/>
          <w:u w:val="single"/>
        </w:rPr>
      </w:pPr>
    </w:p>
    <w:p w14:paraId="5756E54E" w14:textId="77777777" w:rsidR="007B707D" w:rsidRPr="0014190E" w:rsidRDefault="007B707D" w:rsidP="007B707D">
      <w:pPr>
        <w:spacing w:after="120" w:line="240" w:lineRule="auto"/>
        <w:rPr>
          <w:b/>
          <w:u w:val="single"/>
        </w:rPr>
      </w:pPr>
      <w:r>
        <w:rPr>
          <w:b/>
          <w:u w:val="single"/>
        </w:rPr>
        <w:t>COMPANY AND VESSEL BACKGROUND – Number of Personnel and/or visitors that will be covered under the permit</w:t>
      </w:r>
    </w:p>
    <w:p w14:paraId="3BA7B482" w14:textId="77777777" w:rsidR="007B707D" w:rsidRDefault="007B707D" w:rsidP="007B707D">
      <w:pPr>
        <w:spacing w:after="120" w:line="240" w:lineRule="auto"/>
      </w:pPr>
      <w:r>
        <w:t>AURORA EXPEDITIONS is an Australian-owned expedition cruise company specialising in travel to the world’s remote locations, with 30 years of experience within the polar regions of Antarctica and the Arctic.</w:t>
      </w:r>
    </w:p>
    <w:p w14:paraId="2BC4AA88" w14:textId="77777777" w:rsidR="007B707D" w:rsidRDefault="007B707D" w:rsidP="007B707D">
      <w:pPr>
        <w:spacing w:after="0" w:line="240" w:lineRule="auto"/>
      </w:pPr>
      <w:r>
        <w:t>Co-founded by Greg Mortimer OAM and his partner Margaret Mortimer in 1991, the company was</w:t>
      </w:r>
    </w:p>
    <w:p w14:paraId="32CEEBF0" w14:textId="77777777" w:rsidR="007B707D" w:rsidRDefault="007B707D" w:rsidP="007B707D">
      <w:pPr>
        <w:spacing w:after="120" w:line="240" w:lineRule="auto"/>
      </w:pPr>
      <w:r>
        <w:t xml:space="preserve">started due to a passion for adventure, exploring wild places and sharing these experiences with friends. Committed to the preservation of the environment, AURORA EXPEDITIONS was one of the founding members of both the International Association of Antarctic Tour Operators (IAATO) and the Association of Arctic Expedition Cruise Operators (AECO). Since its founding days, AURORA EXPEDITIONS has encouraged its passengers to respectfully visit the planet’s wilderness areas and return as ambassadors charged with protecting these important regions. </w:t>
      </w:r>
    </w:p>
    <w:p w14:paraId="473E296F" w14:textId="77777777" w:rsidR="007B707D" w:rsidRPr="004105FA" w:rsidRDefault="007B707D" w:rsidP="007B707D">
      <w:pPr>
        <w:spacing w:after="120" w:line="240" w:lineRule="auto"/>
        <w:rPr>
          <w:b/>
          <w:bCs/>
        </w:rPr>
      </w:pPr>
      <w:r w:rsidRPr="004105FA">
        <w:rPr>
          <w:lang w:val="en-US"/>
        </w:rPr>
        <w:t xml:space="preserve">In October 2019, </w:t>
      </w:r>
      <w:r w:rsidRPr="004105FA">
        <w:t xml:space="preserve">AURORA EXPEDITIONS </w:t>
      </w:r>
      <w:r w:rsidRPr="004105FA">
        <w:rPr>
          <w:lang w:val="en-US"/>
        </w:rPr>
        <w:t>launched the first passenger vessel to feature the revolutionary ULSTEIN X-BOW®, providing improved stability in rough seas, enhanced ship speed and reduced environmental impact. Named after our co-founder, the M/V GREG MORTIMER</w:t>
      </w:r>
      <w:r w:rsidRPr="004105FA">
        <w:t xml:space="preserve"> (Bahamas-flag; IMO number 9834648) is Ice Class 1A and Polar Code 6 compliant.</w:t>
      </w:r>
      <w:r w:rsidRPr="004105FA">
        <w:rPr>
          <w:b/>
          <w:bCs/>
        </w:rPr>
        <w:t xml:space="preserve"> The maximum capacity of the vessel is 241 [132 passengers + 109 crew members (includes 15 expedition team)]. </w:t>
      </w:r>
    </w:p>
    <w:p w14:paraId="36C85999" w14:textId="77777777" w:rsidR="007B707D" w:rsidRDefault="007B707D" w:rsidP="007B707D">
      <w:pPr>
        <w:spacing w:after="120" w:line="240" w:lineRule="auto"/>
      </w:pPr>
      <w:r>
        <w:t xml:space="preserve">AURORA EXPEDITIONS’ </w:t>
      </w:r>
      <w:r w:rsidRPr="00EA64B7">
        <w:t xml:space="preserve">passengers are predominately Australian, </w:t>
      </w:r>
      <w:r>
        <w:t xml:space="preserve">British, </w:t>
      </w:r>
      <w:proofErr w:type="gramStart"/>
      <w:r w:rsidRPr="00EA64B7">
        <w:t>European</w:t>
      </w:r>
      <w:proofErr w:type="gramEnd"/>
      <w:r w:rsidRPr="00EA64B7">
        <w:t xml:space="preserve"> and North American nationals. </w:t>
      </w:r>
      <w:r>
        <w:t xml:space="preserve">The ship’s crew is managed by the Miami-based company CMI (Cruise Management International). </w:t>
      </w:r>
      <w:r w:rsidRPr="00EA64B7">
        <w:t xml:space="preserve">The vessel’s officers generally comprise Scandinavian or European nationals; with </w:t>
      </w:r>
      <w:proofErr w:type="gramStart"/>
      <w:r w:rsidRPr="00EA64B7">
        <w:t>the majority of</w:t>
      </w:r>
      <w:proofErr w:type="gramEnd"/>
      <w:r w:rsidRPr="00EA64B7">
        <w:t xml:space="preserve"> the remaining crew (hospitality and deck), Philippine and Indonesian nationalities.</w:t>
      </w:r>
      <w:r>
        <w:t xml:space="preserve"> </w:t>
      </w:r>
    </w:p>
    <w:p w14:paraId="3F2206FE" w14:textId="77777777" w:rsidR="007B707D" w:rsidRPr="002F7998" w:rsidRDefault="007B707D" w:rsidP="007B707D">
      <w:pPr>
        <w:spacing w:after="240" w:line="240" w:lineRule="auto"/>
      </w:pPr>
      <w:r>
        <w:t xml:space="preserve">AURORA EXPEDITIONS manages the subset of the crew (approximately 10 – 15) who are engaged as ‘expedition team members’ </w:t>
      </w:r>
      <w:r>
        <w:rPr>
          <w:bCs/>
        </w:rPr>
        <w:t xml:space="preserve">– experienced and </w:t>
      </w:r>
      <w:r>
        <w:t>professional guides and naturalists – who guide and supervise our passengers on all ‘off-ship’ excursions (field operations), as well as providing a comprehensive educational program (lectures, presentations, interpretation, Citizen Science projects) to maximise our passenger’s experience and understanding of the natural, historical and cultural values of the places we visit.</w:t>
      </w:r>
    </w:p>
    <w:p w14:paraId="177311E5" w14:textId="77777777" w:rsidR="007B707D" w:rsidRDefault="007B707D" w:rsidP="007B707D">
      <w:pPr>
        <w:spacing w:after="120" w:line="240" w:lineRule="auto"/>
        <w:rPr>
          <w:b/>
          <w:u w:val="single"/>
        </w:rPr>
      </w:pPr>
      <w:r>
        <w:rPr>
          <w:b/>
          <w:u w:val="single"/>
        </w:rPr>
        <w:t>PROJECT INFORMATION</w:t>
      </w:r>
    </w:p>
    <w:p w14:paraId="34824CF1" w14:textId="77777777" w:rsidR="007B707D" w:rsidRPr="0064483D" w:rsidRDefault="007B707D" w:rsidP="007B707D">
      <w:pPr>
        <w:spacing w:after="0" w:line="240" w:lineRule="auto"/>
        <w:rPr>
          <w:sz w:val="20"/>
          <w:szCs w:val="20"/>
        </w:rPr>
      </w:pPr>
      <w:r w:rsidRPr="0064483D">
        <w:rPr>
          <w:sz w:val="20"/>
          <w:szCs w:val="20"/>
        </w:rPr>
        <w:t xml:space="preserve">NWP001G: </w:t>
      </w:r>
      <w:proofErr w:type="spellStart"/>
      <w:r w:rsidRPr="0064483D">
        <w:rPr>
          <w:sz w:val="20"/>
          <w:szCs w:val="20"/>
        </w:rPr>
        <w:t>Kangerlussuaq</w:t>
      </w:r>
      <w:proofErr w:type="spellEnd"/>
      <w:r w:rsidRPr="0064483D">
        <w:rPr>
          <w:sz w:val="20"/>
          <w:szCs w:val="20"/>
        </w:rPr>
        <w:t xml:space="preserve">, Greenland to Cambridge Bay, Canada from August 25, </w:t>
      </w:r>
      <w:proofErr w:type="gramStart"/>
      <w:r w:rsidRPr="0064483D">
        <w:rPr>
          <w:sz w:val="20"/>
          <w:szCs w:val="20"/>
        </w:rPr>
        <w:t>2022</w:t>
      </w:r>
      <w:proofErr w:type="gramEnd"/>
      <w:r w:rsidRPr="0064483D">
        <w:rPr>
          <w:sz w:val="20"/>
          <w:szCs w:val="20"/>
        </w:rPr>
        <w:t xml:space="preserve"> to September 08, 2022.</w:t>
      </w:r>
    </w:p>
    <w:p w14:paraId="05CE8FB9" w14:textId="77777777" w:rsidR="007B707D" w:rsidRPr="0064483D" w:rsidRDefault="007B707D" w:rsidP="007B707D">
      <w:pPr>
        <w:spacing w:after="0" w:line="240" w:lineRule="auto"/>
        <w:rPr>
          <w:sz w:val="20"/>
          <w:szCs w:val="20"/>
        </w:rPr>
      </w:pPr>
      <w:r w:rsidRPr="0064483D">
        <w:rPr>
          <w:sz w:val="20"/>
          <w:szCs w:val="20"/>
        </w:rPr>
        <w:t xml:space="preserve">NWP002G: Cambridge Bay, Canada to </w:t>
      </w:r>
      <w:proofErr w:type="spellStart"/>
      <w:r w:rsidRPr="0064483D">
        <w:rPr>
          <w:sz w:val="20"/>
          <w:szCs w:val="20"/>
        </w:rPr>
        <w:t>Kangerlussuaq</w:t>
      </w:r>
      <w:proofErr w:type="spellEnd"/>
      <w:r w:rsidRPr="0064483D">
        <w:rPr>
          <w:sz w:val="20"/>
          <w:szCs w:val="20"/>
        </w:rPr>
        <w:t xml:space="preserve">, Greenland from September 08, </w:t>
      </w:r>
      <w:proofErr w:type="gramStart"/>
      <w:r w:rsidRPr="0064483D">
        <w:rPr>
          <w:sz w:val="20"/>
          <w:szCs w:val="20"/>
        </w:rPr>
        <w:t>2022</w:t>
      </w:r>
      <w:proofErr w:type="gramEnd"/>
      <w:r w:rsidRPr="0064483D">
        <w:rPr>
          <w:sz w:val="20"/>
          <w:szCs w:val="20"/>
        </w:rPr>
        <w:t xml:space="preserve"> to September 22, 2022.</w:t>
      </w:r>
    </w:p>
    <w:p w14:paraId="606C5B56" w14:textId="77777777" w:rsidR="007B707D" w:rsidRPr="0064483D" w:rsidRDefault="007B707D" w:rsidP="007B707D">
      <w:pPr>
        <w:spacing w:after="0" w:line="240" w:lineRule="auto"/>
        <w:rPr>
          <w:sz w:val="20"/>
          <w:szCs w:val="20"/>
        </w:rPr>
      </w:pPr>
      <w:r w:rsidRPr="0064483D">
        <w:rPr>
          <w:sz w:val="20"/>
          <w:szCs w:val="20"/>
        </w:rPr>
        <w:t xml:space="preserve">NWP003G: </w:t>
      </w:r>
      <w:proofErr w:type="spellStart"/>
      <w:r w:rsidRPr="0064483D">
        <w:rPr>
          <w:sz w:val="20"/>
          <w:szCs w:val="20"/>
        </w:rPr>
        <w:t>Kangerlussuaq</w:t>
      </w:r>
      <w:proofErr w:type="spellEnd"/>
      <w:r w:rsidRPr="0064483D">
        <w:rPr>
          <w:sz w:val="20"/>
          <w:szCs w:val="20"/>
        </w:rPr>
        <w:t xml:space="preserve">, Greenland to Cambridge Bay, Canada from August 24, </w:t>
      </w:r>
      <w:proofErr w:type="gramStart"/>
      <w:r w:rsidRPr="0064483D">
        <w:rPr>
          <w:sz w:val="20"/>
          <w:szCs w:val="20"/>
        </w:rPr>
        <w:t>2023</w:t>
      </w:r>
      <w:proofErr w:type="gramEnd"/>
      <w:r w:rsidRPr="0064483D">
        <w:rPr>
          <w:sz w:val="20"/>
          <w:szCs w:val="20"/>
        </w:rPr>
        <w:t xml:space="preserve"> to September 07, 2023.  </w:t>
      </w:r>
    </w:p>
    <w:p w14:paraId="37F8D5BF" w14:textId="77777777" w:rsidR="007B707D" w:rsidRPr="0064483D" w:rsidRDefault="007B707D" w:rsidP="007B707D">
      <w:pPr>
        <w:spacing w:after="0" w:line="240" w:lineRule="auto"/>
        <w:rPr>
          <w:sz w:val="20"/>
          <w:szCs w:val="20"/>
        </w:rPr>
      </w:pPr>
      <w:r w:rsidRPr="0064483D">
        <w:rPr>
          <w:sz w:val="20"/>
          <w:szCs w:val="20"/>
        </w:rPr>
        <w:t xml:space="preserve">NWP004G: Cambridge Bay, Canada to </w:t>
      </w:r>
      <w:proofErr w:type="spellStart"/>
      <w:r w:rsidRPr="0064483D">
        <w:rPr>
          <w:sz w:val="20"/>
          <w:szCs w:val="20"/>
        </w:rPr>
        <w:t>Kangerlussuaq</w:t>
      </w:r>
      <w:proofErr w:type="spellEnd"/>
      <w:r w:rsidRPr="0064483D">
        <w:rPr>
          <w:sz w:val="20"/>
          <w:szCs w:val="20"/>
        </w:rPr>
        <w:t xml:space="preserve">, Greenland from September 07, </w:t>
      </w:r>
      <w:proofErr w:type="gramStart"/>
      <w:r w:rsidRPr="0064483D">
        <w:rPr>
          <w:sz w:val="20"/>
          <w:szCs w:val="20"/>
        </w:rPr>
        <w:t>2023</w:t>
      </w:r>
      <w:proofErr w:type="gramEnd"/>
      <w:r w:rsidRPr="0064483D">
        <w:rPr>
          <w:sz w:val="20"/>
          <w:szCs w:val="20"/>
        </w:rPr>
        <w:t xml:space="preserve"> to September 21, 2023.    </w:t>
      </w:r>
    </w:p>
    <w:p w14:paraId="602CE29E" w14:textId="77777777" w:rsidR="007B707D" w:rsidRPr="00BB6BA7" w:rsidRDefault="007B707D" w:rsidP="007B707D">
      <w:pPr>
        <w:spacing w:after="120" w:line="240" w:lineRule="auto"/>
        <w:rPr>
          <w:bCs/>
        </w:rPr>
      </w:pPr>
    </w:p>
    <w:p w14:paraId="34FEA642" w14:textId="77777777" w:rsidR="007B707D" w:rsidRDefault="007B707D" w:rsidP="007B707D">
      <w:pPr>
        <w:spacing w:after="120" w:line="240" w:lineRule="auto"/>
        <w:rPr>
          <w:bCs/>
          <w:u w:val="single"/>
        </w:rPr>
      </w:pPr>
    </w:p>
    <w:p w14:paraId="15DF86BD" w14:textId="77777777" w:rsidR="007B707D" w:rsidRDefault="007B707D" w:rsidP="007B707D">
      <w:pPr>
        <w:spacing w:after="120" w:line="240" w:lineRule="auto"/>
        <w:rPr>
          <w:bCs/>
          <w:u w:val="single"/>
        </w:rPr>
      </w:pPr>
    </w:p>
    <w:p w14:paraId="283D0A2B" w14:textId="6973ADCD" w:rsidR="007B707D" w:rsidRDefault="007B707D" w:rsidP="007B707D">
      <w:pPr>
        <w:spacing w:after="120" w:line="240" w:lineRule="auto"/>
        <w:rPr>
          <w:bCs/>
          <w:u w:val="single"/>
        </w:rPr>
      </w:pPr>
      <w:r>
        <w:rPr>
          <w:bCs/>
          <w:u w:val="single"/>
        </w:rPr>
        <w:lastRenderedPageBreak/>
        <w:t>PROJECT DURATION (anticipated)</w:t>
      </w:r>
    </w:p>
    <w:p w14:paraId="48BBE571" w14:textId="77777777" w:rsidR="007B707D" w:rsidRDefault="007B707D" w:rsidP="007B707D">
      <w:pPr>
        <w:spacing w:after="120" w:line="240" w:lineRule="auto"/>
        <w:rPr>
          <w:bCs/>
        </w:rPr>
      </w:pPr>
      <w:r>
        <w:rPr>
          <w:bCs/>
        </w:rPr>
        <w:t xml:space="preserve">2022 | </w:t>
      </w:r>
      <w:r w:rsidRPr="00207297">
        <w:rPr>
          <w:bCs/>
        </w:rPr>
        <w:t>Start: 2022/08/25</w:t>
      </w:r>
      <w:r>
        <w:rPr>
          <w:bCs/>
        </w:rPr>
        <w:t>; End: 2022/09/22</w:t>
      </w:r>
    </w:p>
    <w:p w14:paraId="6B5E0760" w14:textId="77777777" w:rsidR="007B707D" w:rsidRDefault="007B707D" w:rsidP="007B707D">
      <w:pPr>
        <w:spacing w:after="120" w:line="240" w:lineRule="auto"/>
        <w:rPr>
          <w:bCs/>
        </w:rPr>
      </w:pPr>
      <w:r>
        <w:rPr>
          <w:bCs/>
        </w:rPr>
        <w:t xml:space="preserve">2023 | </w:t>
      </w:r>
      <w:r w:rsidRPr="00207297">
        <w:rPr>
          <w:bCs/>
        </w:rPr>
        <w:t>Start: 202</w:t>
      </w:r>
      <w:r>
        <w:rPr>
          <w:bCs/>
        </w:rPr>
        <w:t>3</w:t>
      </w:r>
      <w:r w:rsidRPr="00207297">
        <w:rPr>
          <w:bCs/>
        </w:rPr>
        <w:t>/08/2</w:t>
      </w:r>
      <w:r>
        <w:rPr>
          <w:bCs/>
        </w:rPr>
        <w:t>4; End: 2022/09/21</w:t>
      </w:r>
    </w:p>
    <w:p w14:paraId="114DDA39" w14:textId="77777777" w:rsidR="007B707D" w:rsidRPr="00F0681F" w:rsidRDefault="007B707D" w:rsidP="007B707D">
      <w:pPr>
        <w:spacing w:after="120" w:line="240" w:lineRule="auto"/>
        <w:rPr>
          <w:bCs/>
        </w:rPr>
      </w:pPr>
      <w:r>
        <w:rPr>
          <w:bCs/>
        </w:rPr>
        <w:t xml:space="preserve">AURORA EXPEDITIONS is </w:t>
      </w:r>
      <w:r w:rsidRPr="00F0681F">
        <w:rPr>
          <w:bCs/>
        </w:rPr>
        <w:t xml:space="preserve">requesting a </w:t>
      </w:r>
      <w:r>
        <w:rPr>
          <w:bCs/>
        </w:rPr>
        <w:t>2</w:t>
      </w:r>
      <w:r w:rsidRPr="00F0681F">
        <w:rPr>
          <w:bCs/>
        </w:rPr>
        <w:t>-year permit</w:t>
      </w:r>
      <w:r>
        <w:rPr>
          <w:bCs/>
        </w:rPr>
        <w:t xml:space="preserve"> – with plans to operate two voyages in each of 2022 and 2023.</w:t>
      </w:r>
    </w:p>
    <w:p w14:paraId="72B9895B" w14:textId="77777777" w:rsidR="007B707D" w:rsidRDefault="007B707D" w:rsidP="007B707D">
      <w:pPr>
        <w:spacing w:after="120" w:line="240" w:lineRule="auto"/>
        <w:rPr>
          <w:bCs/>
          <w:u w:val="single"/>
        </w:rPr>
      </w:pPr>
    </w:p>
    <w:p w14:paraId="52D7614B" w14:textId="77777777" w:rsidR="007B707D" w:rsidRPr="004105FA" w:rsidRDefault="007B707D" w:rsidP="007B707D">
      <w:pPr>
        <w:spacing w:after="120" w:line="240" w:lineRule="auto"/>
        <w:rPr>
          <w:b/>
          <w:u w:val="single"/>
        </w:rPr>
      </w:pPr>
      <w:r w:rsidRPr="004105FA">
        <w:rPr>
          <w:b/>
          <w:u w:val="single"/>
        </w:rPr>
        <w:t xml:space="preserve">PROJECT </w:t>
      </w:r>
      <w:r>
        <w:rPr>
          <w:b/>
          <w:u w:val="single"/>
        </w:rPr>
        <w:t>OBJECTIVE</w:t>
      </w:r>
    </w:p>
    <w:p w14:paraId="2BBC5031" w14:textId="77777777" w:rsidR="007B707D" w:rsidRDefault="007B707D" w:rsidP="007B707D">
      <w:pPr>
        <w:spacing w:after="120" w:line="240" w:lineRule="auto"/>
        <w:rPr>
          <w:bCs/>
        </w:rPr>
      </w:pPr>
      <w:r w:rsidRPr="00AA312D">
        <w:rPr>
          <w:bCs/>
        </w:rPr>
        <w:t xml:space="preserve">AURORA EXPEDITIONS plans to bring </w:t>
      </w:r>
      <w:r>
        <w:rPr>
          <w:bCs/>
        </w:rPr>
        <w:t>passengers and crew members, aboard its</w:t>
      </w:r>
      <w:r>
        <w:t xml:space="preserve"> small </w:t>
      </w:r>
      <w:r w:rsidRPr="00AA312D">
        <w:rPr>
          <w:bCs/>
        </w:rPr>
        <w:t xml:space="preserve">expedition cruise </w:t>
      </w:r>
      <w:r>
        <w:rPr>
          <w:bCs/>
        </w:rPr>
        <w:t>vessel M/V</w:t>
      </w:r>
      <w:r w:rsidRPr="00AA312D">
        <w:rPr>
          <w:bCs/>
        </w:rPr>
        <w:t xml:space="preserve"> GREG MORTIMER</w:t>
      </w:r>
      <w:r>
        <w:rPr>
          <w:bCs/>
        </w:rPr>
        <w:t>,</w:t>
      </w:r>
      <w:r w:rsidRPr="00AA312D">
        <w:rPr>
          <w:bCs/>
        </w:rPr>
        <w:t xml:space="preserve"> to </w:t>
      </w:r>
      <w:r>
        <w:rPr>
          <w:bCs/>
        </w:rPr>
        <w:t>Nunavut</w:t>
      </w:r>
      <w:r w:rsidRPr="00AA312D">
        <w:rPr>
          <w:bCs/>
        </w:rPr>
        <w:t xml:space="preserve"> in </w:t>
      </w:r>
      <w:r>
        <w:rPr>
          <w:bCs/>
        </w:rPr>
        <w:t xml:space="preserve">the late summer/early fall of both </w:t>
      </w:r>
      <w:r w:rsidRPr="00AA312D">
        <w:rPr>
          <w:bCs/>
        </w:rPr>
        <w:t>202</w:t>
      </w:r>
      <w:r>
        <w:rPr>
          <w:bCs/>
        </w:rPr>
        <w:t>2</w:t>
      </w:r>
      <w:r w:rsidRPr="00AA312D">
        <w:rPr>
          <w:bCs/>
        </w:rPr>
        <w:t xml:space="preserve"> </w:t>
      </w:r>
      <w:r>
        <w:rPr>
          <w:bCs/>
        </w:rPr>
        <w:t xml:space="preserve">and 2023 as part of a </w:t>
      </w:r>
      <w:r w:rsidRPr="00AA312D">
        <w:rPr>
          <w:bCs/>
        </w:rPr>
        <w:t>s</w:t>
      </w:r>
      <w:r>
        <w:rPr>
          <w:bCs/>
        </w:rPr>
        <w:t xml:space="preserve">et </w:t>
      </w:r>
      <w:r w:rsidRPr="00AA312D">
        <w:rPr>
          <w:bCs/>
        </w:rPr>
        <w:t xml:space="preserve">of </w:t>
      </w:r>
      <w:r>
        <w:rPr>
          <w:bCs/>
        </w:rPr>
        <w:t xml:space="preserve">commercial </w:t>
      </w:r>
      <w:r w:rsidRPr="00AA312D">
        <w:rPr>
          <w:bCs/>
        </w:rPr>
        <w:t xml:space="preserve">tourism voyages </w:t>
      </w:r>
      <w:r>
        <w:rPr>
          <w:bCs/>
        </w:rPr>
        <w:t>focusing on the ‘north-west’ passage between Greenland (</w:t>
      </w:r>
      <w:proofErr w:type="spellStart"/>
      <w:r>
        <w:rPr>
          <w:bCs/>
        </w:rPr>
        <w:t>Kangerlussuaq</w:t>
      </w:r>
      <w:proofErr w:type="spellEnd"/>
      <w:r>
        <w:rPr>
          <w:bCs/>
        </w:rPr>
        <w:t>) and Cambridge Bay</w:t>
      </w:r>
      <w:r w:rsidRPr="00AA312D">
        <w:rPr>
          <w:bCs/>
        </w:rPr>
        <w:t xml:space="preserve">. </w:t>
      </w:r>
    </w:p>
    <w:p w14:paraId="725D2863" w14:textId="77777777" w:rsidR="007B707D" w:rsidRDefault="007B707D" w:rsidP="007B707D">
      <w:pPr>
        <w:spacing w:after="120" w:line="240" w:lineRule="auto"/>
        <w:rPr>
          <w:bCs/>
        </w:rPr>
      </w:pPr>
      <w:r>
        <w:rPr>
          <w:bCs/>
        </w:rPr>
        <w:t>The</w:t>
      </w:r>
      <w:r w:rsidRPr="00AA312D">
        <w:rPr>
          <w:bCs/>
        </w:rPr>
        <w:t xml:space="preserve"> </w:t>
      </w:r>
      <w:r>
        <w:rPr>
          <w:bCs/>
        </w:rPr>
        <w:t xml:space="preserve">four proposed </w:t>
      </w:r>
      <w:r w:rsidRPr="00AA312D">
        <w:rPr>
          <w:bCs/>
        </w:rPr>
        <w:t>voyages</w:t>
      </w:r>
      <w:r>
        <w:rPr>
          <w:bCs/>
        </w:rPr>
        <w:t xml:space="preserve"> (two each in 2022 and 2023)</w:t>
      </w:r>
      <w:r w:rsidRPr="00AA312D">
        <w:rPr>
          <w:bCs/>
        </w:rPr>
        <w:t xml:space="preserve"> </w:t>
      </w:r>
      <w:r>
        <w:rPr>
          <w:bCs/>
        </w:rPr>
        <w:t>will</w:t>
      </w:r>
      <w:r w:rsidRPr="00AA312D">
        <w:rPr>
          <w:bCs/>
        </w:rPr>
        <w:t xml:space="preserve"> transit through</w:t>
      </w:r>
      <w:r>
        <w:rPr>
          <w:bCs/>
        </w:rPr>
        <w:t xml:space="preserve">, and </w:t>
      </w:r>
      <w:r w:rsidRPr="00AA312D">
        <w:rPr>
          <w:bCs/>
        </w:rPr>
        <w:t>conduct off-ship</w:t>
      </w:r>
      <w:r>
        <w:rPr>
          <w:bCs/>
        </w:rPr>
        <w:t xml:space="preserve"> excursions or </w:t>
      </w:r>
      <w:r w:rsidRPr="00AA312D">
        <w:rPr>
          <w:bCs/>
        </w:rPr>
        <w:t>activities</w:t>
      </w:r>
      <w:r w:rsidRPr="007B5F1D">
        <w:rPr>
          <w:bCs/>
        </w:rPr>
        <w:t xml:space="preserve"> within, Canadian Wildlife Service </w:t>
      </w:r>
      <w:r>
        <w:rPr>
          <w:bCs/>
        </w:rPr>
        <w:t xml:space="preserve">(CWS) </w:t>
      </w:r>
      <w:r w:rsidRPr="007B5F1D">
        <w:rPr>
          <w:bCs/>
        </w:rPr>
        <w:t>protected areas.</w:t>
      </w:r>
    </w:p>
    <w:p w14:paraId="7AE34DD4" w14:textId="77777777" w:rsidR="007B707D" w:rsidRPr="00BB6BA7" w:rsidRDefault="007B707D" w:rsidP="007B707D">
      <w:pPr>
        <w:spacing w:after="0" w:line="240" w:lineRule="auto"/>
      </w:pPr>
      <w:r w:rsidRPr="00BB6BA7">
        <w:t>2022</w:t>
      </w:r>
    </w:p>
    <w:p w14:paraId="7D2DC58F" w14:textId="77777777" w:rsidR="007B707D" w:rsidRDefault="007B707D" w:rsidP="007B707D">
      <w:pPr>
        <w:spacing w:after="0" w:line="240" w:lineRule="auto"/>
      </w:pPr>
      <w:r>
        <w:t xml:space="preserve">NWP001G: </w:t>
      </w:r>
      <w:proofErr w:type="spellStart"/>
      <w:r>
        <w:t>Kangerlussuaq</w:t>
      </w:r>
      <w:proofErr w:type="spellEnd"/>
      <w:r>
        <w:t xml:space="preserve"> to Cambridge Bay from August 25, </w:t>
      </w:r>
      <w:proofErr w:type="gramStart"/>
      <w:r>
        <w:t>2022</w:t>
      </w:r>
      <w:proofErr w:type="gramEnd"/>
      <w:r>
        <w:t xml:space="preserve"> to September 08, 2022.</w:t>
      </w:r>
    </w:p>
    <w:p w14:paraId="6000EF6A" w14:textId="77777777" w:rsidR="007B707D" w:rsidRPr="00BB6BA7" w:rsidRDefault="007B707D" w:rsidP="007B707D">
      <w:pPr>
        <w:spacing w:after="0" w:line="240" w:lineRule="auto"/>
      </w:pPr>
      <w:r>
        <w:t xml:space="preserve">NWP002G: Cambridge Bay to </w:t>
      </w:r>
      <w:proofErr w:type="spellStart"/>
      <w:r>
        <w:t>Kangerlussuaq</w:t>
      </w:r>
      <w:proofErr w:type="spellEnd"/>
      <w:r>
        <w:t xml:space="preserve"> from September 08, </w:t>
      </w:r>
      <w:proofErr w:type="gramStart"/>
      <w:r>
        <w:t>2022</w:t>
      </w:r>
      <w:proofErr w:type="gramEnd"/>
      <w:r>
        <w:t xml:space="preserve"> to September 22, 2022.</w:t>
      </w:r>
    </w:p>
    <w:p w14:paraId="1EEDA813" w14:textId="77777777" w:rsidR="007B707D" w:rsidRPr="00BB6BA7" w:rsidRDefault="007B707D" w:rsidP="007B707D">
      <w:pPr>
        <w:spacing w:after="0" w:line="240" w:lineRule="auto"/>
      </w:pPr>
      <w:r w:rsidRPr="00BB6BA7">
        <w:t>2023</w:t>
      </w:r>
    </w:p>
    <w:p w14:paraId="1E55B054" w14:textId="77777777" w:rsidR="007B707D" w:rsidRDefault="007B707D" w:rsidP="007B707D">
      <w:pPr>
        <w:spacing w:after="0" w:line="240" w:lineRule="auto"/>
      </w:pPr>
      <w:r>
        <w:t xml:space="preserve">NWP003G: </w:t>
      </w:r>
      <w:proofErr w:type="spellStart"/>
      <w:r>
        <w:t>Kangerlussuaq</w:t>
      </w:r>
      <w:proofErr w:type="spellEnd"/>
      <w:r>
        <w:t xml:space="preserve"> to Cambridge Bay from August 24, </w:t>
      </w:r>
      <w:proofErr w:type="gramStart"/>
      <w:r>
        <w:t>2023</w:t>
      </w:r>
      <w:proofErr w:type="gramEnd"/>
      <w:r>
        <w:t xml:space="preserve"> to September 07, 2023.</w:t>
      </w:r>
    </w:p>
    <w:p w14:paraId="585A4EAC" w14:textId="77777777" w:rsidR="007B707D" w:rsidRPr="002C67C1" w:rsidRDefault="007B707D" w:rsidP="007B707D">
      <w:pPr>
        <w:spacing w:after="120" w:line="240" w:lineRule="auto"/>
      </w:pPr>
      <w:r>
        <w:t xml:space="preserve">NWP004G: Cambridge Bay to </w:t>
      </w:r>
      <w:proofErr w:type="spellStart"/>
      <w:r>
        <w:t>Kangerlussuaq</w:t>
      </w:r>
      <w:proofErr w:type="spellEnd"/>
      <w:r>
        <w:t xml:space="preserve"> from September 07, </w:t>
      </w:r>
      <w:proofErr w:type="gramStart"/>
      <w:r>
        <w:t>2023</w:t>
      </w:r>
      <w:proofErr w:type="gramEnd"/>
      <w:r>
        <w:t xml:space="preserve"> to September 21, 2023.</w:t>
      </w:r>
    </w:p>
    <w:p w14:paraId="1B88F341" w14:textId="77777777" w:rsidR="007B707D" w:rsidRDefault="007B707D" w:rsidP="007B707D">
      <w:pPr>
        <w:spacing w:after="120"/>
        <w:rPr>
          <w:rFonts w:eastAsia="Times New Roman" w:cs="Arial"/>
          <w:b/>
          <w:bCs/>
          <w:color w:val="000000" w:themeColor="text1"/>
        </w:rPr>
      </w:pPr>
    </w:p>
    <w:p w14:paraId="6FE8C520" w14:textId="77777777" w:rsidR="007B707D" w:rsidRPr="00E301AE" w:rsidRDefault="007B707D" w:rsidP="007B707D">
      <w:pPr>
        <w:spacing w:after="120"/>
        <w:rPr>
          <w:rFonts w:eastAsia="Times New Roman" w:cs="Arial"/>
          <w:b/>
          <w:bCs/>
          <w:color w:val="000000" w:themeColor="text1"/>
          <w:u w:val="single"/>
        </w:rPr>
      </w:pPr>
      <w:r w:rsidRPr="00E301AE">
        <w:rPr>
          <w:rFonts w:eastAsia="Times New Roman" w:cs="Arial"/>
          <w:b/>
          <w:bCs/>
          <w:color w:val="000000" w:themeColor="text1"/>
          <w:u w:val="single"/>
        </w:rPr>
        <w:t>PROJECT LOCATION</w:t>
      </w:r>
      <w:r>
        <w:rPr>
          <w:rFonts w:eastAsia="Times New Roman" w:cs="Arial"/>
          <w:b/>
          <w:bCs/>
          <w:color w:val="000000" w:themeColor="text1"/>
          <w:u w:val="single"/>
        </w:rPr>
        <w:t xml:space="preserve"> – PROPOSED DATE AND DURATION OF EACH VISIT TO PROTECTED AREA</w:t>
      </w:r>
    </w:p>
    <w:p w14:paraId="4FDF4586" w14:textId="77777777" w:rsidR="007B707D" w:rsidRDefault="007B707D" w:rsidP="007B707D">
      <w:pPr>
        <w:pStyle w:val="ListParagraph"/>
        <w:spacing w:after="0"/>
        <w:rPr>
          <w:rFonts w:cs="Arial"/>
          <w:b/>
          <w:bCs/>
          <w:color w:val="000000" w:themeColor="text1"/>
        </w:rPr>
      </w:pPr>
      <w:proofErr w:type="spellStart"/>
      <w:r w:rsidRPr="007C0668">
        <w:rPr>
          <w:rFonts w:cs="Arial"/>
          <w:b/>
          <w:bCs/>
          <w:color w:val="000000" w:themeColor="text1"/>
          <w:u w:val="single"/>
        </w:rPr>
        <w:t>Niginganiq</w:t>
      </w:r>
      <w:proofErr w:type="spellEnd"/>
      <w:r w:rsidRPr="007C0668">
        <w:rPr>
          <w:rFonts w:cs="Arial"/>
          <w:b/>
          <w:bCs/>
          <w:color w:val="000000" w:themeColor="text1"/>
          <w:u w:val="single"/>
        </w:rPr>
        <w:t xml:space="preserve"> National Wildlife Area</w:t>
      </w:r>
      <w:r w:rsidRPr="007C0668">
        <w:rPr>
          <w:rFonts w:cs="Arial"/>
          <w:b/>
          <w:bCs/>
          <w:color w:val="000000" w:themeColor="text1"/>
        </w:rPr>
        <w:t xml:space="preserve"> </w:t>
      </w:r>
    </w:p>
    <w:p w14:paraId="437B0AE8" w14:textId="77777777" w:rsidR="007B707D" w:rsidRPr="00A724EF" w:rsidRDefault="007B707D" w:rsidP="007B707D">
      <w:pPr>
        <w:pStyle w:val="ListParagraph"/>
        <w:spacing w:after="0"/>
        <w:rPr>
          <w:rFonts w:cs="Arial"/>
          <w:color w:val="000000" w:themeColor="text1"/>
        </w:rPr>
      </w:pPr>
      <w:r w:rsidRPr="00A724EF">
        <w:rPr>
          <w:rFonts w:cs="Arial"/>
          <w:color w:val="000000" w:themeColor="text1"/>
        </w:rPr>
        <w:t>(</w:t>
      </w:r>
      <w:r>
        <w:rPr>
          <w:rFonts w:cs="Arial"/>
          <w:color w:val="000000" w:themeColor="text1"/>
        </w:rPr>
        <w:t xml:space="preserve">Zodiac/ship cruising; </w:t>
      </w:r>
      <w:r w:rsidRPr="00A724EF">
        <w:rPr>
          <w:rFonts w:cs="Arial"/>
          <w:color w:val="000000" w:themeColor="text1"/>
        </w:rPr>
        <w:t>Isabella Bay)</w:t>
      </w:r>
    </w:p>
    <w:p w14:paraId="625E4F54" w14:textId="77777777" w:rsidR="007B707D" w:rsidRPr="007C0668" w:rsidRDefault="007B707D" w:rsidP="007B707D">
      <w:pPr>
        <w:pStyle w:val="ListParagraph"/>
        <w:spacing w:after="0"/>
        <w:rPr>
          <w:rFonts w:eastAsia="Times New Roman" w:cs="Arial"/>
          <w:b/>
          <w:bCs/>
          <w:color w:val="000000" w:themeColor="text1"/>
        </w:rPr>
      </w:pPr>
      <w:r w:rsidRPr="007C0668">
        <w:rPr>
          <w:rFonts w:eastAsia="Times New Roman" w:cs="Arial"/>
          <w:b/>
          <w:bCs/>
          <w:color w:val="000000" w:themeColor="text1"/>
        </w:rPr>
        <w:t>2022</w:t>
      </w:r>
    </w:p>
    <w:p w14:paraId="57163CAE" w14:textId="77777777" w:rsidR="007B707D" w:rsidRDefault="007B707D" w:rsidP="007B707D">
      <w:pPr>
        <w:pStyle w:val="ListParagraph"/>
        <w:spacing w:after="0"/>
        <w:rPr>
          <w:rFonts w:eastAsia="Times New Roman" w:cs="Arial"/>
          <w:color w:val="000000" w:themeColor="text1"/>
        </w:rPr>
      </w:pPr>
      <w:r>
        <w:rPr>
          <w:rFonts w:eastAsia="Times New Roman" w:cs="Arial"/>
          <w:color w:val="000000" w:themeColor="text1"/>
        </w:rPr>
        <w:t xml:space="preserve">NWP001G: Tuesday, August 30, </w:t>
      </w:r>
      <w:proofErr w:type="gramStart"/>
      <w:r>
        <w:rPr>
          <w:rFonts w:eastAsia="Times New Roman" w:cs="Arial"/>
          <w:color w:val="000000" w:themeColor="text1"/>
        </w:rPr>
        <w:t>2022</w:t>
      </w:r>
      <w:proofErr w:type="gramEnd"/>
      <w:r w:rsidRPr="00C65A16">
        <w:rPr>
          <w:rFonts w:eastAsia="Times New Roman" w:cs="Arial"/>
          <w:color w:val="000000" w:themeColor="text1"/>
        </w:rPr>
        <w:t xml:space="preserve"> </w:t>
      </w:r>
      <w:r>
        <w:rPr>
          <w:rFonts w:eastAsia="Times New Roman" w:cs="Arial"/>
          <w:color w:val="000000" w:themeColor="text1"/>
        </w:rPr>
        <w:t xml:space="preserve">from 0700 </w:t>
      </w:r>
      <w:r w:rsidRPr="00C65A16">
        <w:rPr>
          <w:rFonts w:eastAsia="Times New Roman" w:cs="Arial"/>
          <w:color w:val="000000" w:themeColor="text1"/>
        </w:rPr>
        <w:t xml:space="preserve">Hrs to </w:t>
      </w:r>
      <w:r>
        <w:rPr>
          <w:rFonts w:eastAsia="Times New Roman" w:cs="Arial"/>
          <w:color w:val="000000" w:themeColor="text1"/>
        </w:rPr>
        <w:t>16</w:t>
      </w:r>
      <w:r w:rsidRPr="00C65A16">
        <w:rPr>
          <w:rFonts w:eastAsia="Times New Roman" w:cs="Arial"/>
          <w:color w:val="000000" w:themeColor="text1"/>
        </w:rPr>
        <w:t>00</w:t>
      </w:r>
      <w:r>
        <w:rPr>
          <w:rFonts w:eastAsia="Times New Roman" w:cs="Arial"/>
          <w:color w:val="000000" w:themeColor="text1"/>
        </w:rPr>
        <w:t xml:space="preserve"> </w:t>
      </w:r>
      <w:r w:rsidRPr="00C65A16">
        <w:rPr>
          <w:rFonts w:eastAsia="Times New Roman" w:cs="Arial"/>
          <w:color w:val="000000" w:themeColor="text1"/>
        </w:rPr>
        <w:t>Hrs</w:t>
      </w:r>
    </w:p>
    <w:p w14:paraId="0B22C006" w14:textId="77777777" w:rsidR="007B707D" w:rsidRDefault="007B707D" w:rsidP="007B707D">
      <w:pPr>
        <w:pStyle w:val="ListParagraph"/>
        <w:spacing w:after="0"/>
        <w:rPr>
          <w:rFonts w:eastAsia="Times New Roman" w:cs="Arial"/>
          <w:color w:val="000000" w:themeColor="text1"/>
        </w:rPr>
      </w:pPr>
      <w:r>
        <w:rPr>
          <w:rFonts w:eastAsia="Times New Roman" w:cs="Arial"/>
          <w:color w:val="000000" w:themeColor="text1"/>
        </w:rPr>
        <w:t xml:space="preserve">NWP002G: Saturday, September 17, </w:t>
      </w:r>
      <w:proofErr w:type="gramStart"/>
      <w:r>
        <w:rPr>
          <w:rFonts w:eastAsia="Times New Roman" w:cs="Arial"/>
          <w:color w:val="000000" w:themeColor="text1"/>
        </w:rPr>
        <w:t>2022</w:t>
      </w:r>
      <w:proofErr w:type="gramEnd"/>
      <w:r w:rsidRPr="00C65A16">
        <w:rPr>
          <w:rFonts w:eastAsia="Times New Roman" w:cs="Arial"/>
          <w:color w:val="000000" w:themeColor="text1"/>
        </w:rPr>
        <w:t xml:space="preserve"> </w:t>
      </w:r>
      <w:r>
        <w:rPr>
          <w:rFonts w:eastAsia="Times New Roman" w:cs="Arial"/>
          <w:color w:val="000000" w:themeColor="text1"/>
        </w:rPr>
        <w:t>from 12</w:t>
      </w:r>
      <w:r w:rsidRPr="00C65A16">
        <w:rPr>
          <w:rFonts w:eastAsia="Times New Roman" w:cs="Arial"/>
          <w:color w:val="000000" w:themeColor="text1"/>
        </w:rPr>
        <w:t>00</w:t>
      </w:r>
      <w:r>
        <w:rPr>
          <w:rFonts w:eastAsia="Times New Roman" w:cs="Arial"/>
          <w:color w:val="000000" w:themeColor="text1"/>
        </w:rPr>
        <w:t xml:space="preserve"> </w:t>
      </w:r>
      <w:r w:rsidRPr="00C65A16">
        <w:rPr>
          <w:rFonts w:eastAsia="Times New Roman" w:cs="Arial"/>
          <w:color w:val="000000" w:themeColor="text1"/>
        </w:rPr>
        <w:t xml:space="preserve">Hrs to </w:t>
      </w:r>
      <w:r>
        <w:rPr>
          <w:rFonts w:eastAsia="Times New Roman" w:cs="Arial"/>
          <w:color w:val="000000" w:themeColor="text1"/>
        </w:rPr>
        <w:t>18</w:t>
      </w:r>
      <w:r w:rsidRPr="00C65A16">
        <w:rPr>
          <w:rFonts w:eastAsia="Times New Roman" w:cs="Arial"/>
          <w:color w:val="000000" w:themeColor="text1"/>
        </w:rPr>
        <w:t>00</w:t>
      </w:r>
      <w:r>
        <w:rPr>
          <w:rFonts w:eastAsia="Times New Roman" w:cs="Arial"/>
          <w:color w:val="000000" w:themeColor="text1"/>
        </w:rPr>
        <w:t xml:space="preserve"> </w:t>
      </w:r>
      <w:r w:rsidRPr="00C65A16">
        <w:rPr>
          <w:rFonts w:eastAsia="Times New Roman" w:cs="Arial"/>
          <w:color w:val="000000" w:themeColor="text1"/>
        </w:rPr>
        <w:t>Hrs</w:t>
      </w:r>
    </w:p>
    <w:p w14:paraId="4F2D4D5E" w14:textId="77777777" w:rsidR="007B707D" w:rsidRPr="007C0668" w:rsidRDefault="007B707D" w:rsidP="007B707D">
      <w:pPr>
        <w:pStyle w:val="ListParagraph"/>
        <w:spacing w:after="0"/>
        <w:rPr>
          <w:rFonts w:eastAsia="Times New Roman" w:cs="Arial"/>
          <w:b/>
          <w:bCs/>
          <w:color w:val="000000" w:themeColor="text1"/>
        </w:rPr>
      </w:pPr>
      <w:r w:rsidRPr="007C0668">
        <w:rPr>
          <w:rFonts w:eastAsia="Times New Roman" w:cs="Arial"/>
          <w:b/>
          <w:bCs/>
          <w:color w:val="000000" w:themeColor="text1"/>
        </w:rPr>
        <w:t>2023</w:t>
      </w:r>
    </w:p>
    <w:p w14:paraId="17FDE8EA" w14:textId="77777777" w:rsidR="007B707D" w:rsidRDefault="007B707D" w:rsidP="007B707D">
      <w:pPr>
        <w:pStyle w:val="ListParagraph"/>
        <w:spacing w:after="0"/>
        <w:rPr>
          <w:rFonts w:eastAsia="Times New Roman" w:cs="Arial"/>
          <w:color w:val="000000" w:themeColor="text1"/>
        </w:rPr>
      </w:pPr>
      <w:r>
        <w:rPr>
          <w:rFonts w:eastAsia="Times New Roman" w:cs="Arial"/>
          <w:color w:val="000000" w:themeColor="text1"/>
        </w:rPr>
        <w:t xml:space="preserve">NWP003G: Tuesday, August 29, </w:t>
      </w:r>
      <w:proofErr w:type="gramStart"/>
      <w:r>
        <w:rPr>
          <w:rFonts w:eastAsia="Times New Roman" w:cs="Arial"/>
          <w:color w:val="000000" w:themeColor="text1"/>
        </w:rPr>
        <w:t>2023</w:t>
      </w:r>
      <w:proofErr w:type="gramEnd"/>
      <w:r>
        <w:rPr>
          <w:rFonts w:eastAsia="Times New Roman" w:cs="Arial"/>
          <w:color w:val="000000" w:themeColor="text1"/>
        </w:rPr>
        <w:t xml:space="preserve"> from 0700 </w:t>
      </w:r>
      <w:r w:rsidRPr="00C65A16">
        <w:rPr>
          <w:rFonts w:eastAsia="Times New Roman" w:cs="Arial"/>
          <w:color w:val="000000" w:themeColor="text1"/>
        </w:rPr>
        <w:t xml:space="preserve">Hrs to </w:t>
      </w:r>
      <w:r>
        <w:rPr>
          <w:rFonts w:eastAsia="Times New Roman" w:cs="Arial"/>
          <w:color w:val="000000" w:themeColor="text1"/>
        </w:rPr>
        <w:t>16</w:t>
      </w:r>
      <w:r w:rsidRPr="00C65A16">
        <w:rPr>
          <w:rFonts w:eastAsia="Times New Roman" w:cs="Arial"/>
          <w:color w:val="000000" w:themeColor="text1"/>
        </w:rPr>
        <w:t>00</w:t>
      </w:r>
      <w:r>
        <w:rPr>
          <w:rFonts w:eastAsia="Times New Roman" w:cs="Arial"/>
          <w:color w:val="000000" w:themeColor="text1"/>
        </w:rPr>
        <w:t xml:space="preserve"> </w:t>
      </w:r>
      <w:r w:rsidRPr="00C65A16">
        <w:rPr>
          <w:rFonts w:eastAsia="Times New Roman" w:cs="Arial"/>
          <w:color w:val="000000" w:themeColor="text1"/>
        </w:rPr>
        <w:t>Hrs</w:t>
      </w:r>
    </w:p>
    <w:p w14:paraId="02DD23B7" w14:textId="77777777" w:rsidR="007B707D" w:rsidRDefault="007B707D" w:rsidP="007B707D">
      <w:pPr>
        <w:pStyle w:val="ListParagraph"/>
        <w:spacing w:after="0"/>
        <w:rPr>
          <w:rFonts w:eastAsia="Times New Roman" w:cs="Arial"/>
          <w:color w:val="000000" w:themeColor="text1"/>
        </w:rPr>
      </w:pPr>
      <w:r>
        <w:rPr>
          <w:rFonts w:eastAsia="Times New Roman" w:cs="Arial"/>
          <w:color w:val="000000" w:themeColor="text1"/>
        </w:rPr>
        <w:t xml:space="preserve">NWP004G: Saturday, September 16, </w:t>
      </w:r>
      <w:proofErr w:type="gramStart"/>
      <w:r>
        <w:rPr>
          <w:rFonts w:eastAsia="Times New Roman" w:cs="Arial"/>
          <w:color w:val="000000" w:themeColor="text1"/>
        </w:rPr>
        <w:t>2023</w:t>
      </w:r>
      <w:proofErr w:type="gramEnd"/>
      <w:r w:rsidRPr="00C65A16">
        <w:rPr>
          <w:rFonts w:eastAsia="Times New Roman" w:cs="Arial"/>
          <w:color w:val="000000" w:themeColor="text1"/>
        </w:rPr>
        <w:t xml:space="preserve"> </w:t>
      </w:r>
      <w:r>
        <w:rPr>
          <w:rFonts w:eastAsia="Times New Roman" w:cs="Arial"/>
          <w:color w:val="000000" w:themeColor="text1"/>
        </w:rPr>
        <w:t>from 12</w:t>
      </w:r>
      <w:r w:rsidRPr="00C65A16">
        <w:rPr>
          <w:rFonts w:eastAsia="Times New Roman" w:cs="Arial"/>
          <w:color w:val="000000" w:themeColor="text1"/>
        </w:rPr>
        <w:t>00</w:t>
      </w:r>
      <w:r>
        <w:rPr>
          <w:rFonts w:eastAsia="Times New Roman" w:cs="Arial"/>
          <w:color w:val="000000" w:themeColor="text1"/>
        </w:rPr>
        <w:t xml:space="preserve"> </w:t>
      </w:r>
      <w:r w:rsidRPr="00C65A16">
        <w:rPr>
          <w:rFonts w:eastAsia="Times New Roman" w:cs="Arial"/>
          <w:color w:val="000000" w:themeColor="text1"/>
        </w:rPr>
        <w:t xml:space="preserve">Hrs to </w:t>
      </w:r>
      <w:r>
        <w:rPr>
          <w:rFonts w:eastAsia="Times New Roman" w:cs="Arial"/>
          <w:color w:val="000000" w:themeColor="text1"/>
        </w:rPr>
        <w:t>18</w:t>
      </w:r>
      <w:r w:rsidRPr="00C65A16">
        <w:rPr>
          <w:rFonts w:eastAsia="Times New Roman" w:cs="Arial"/>
          <w:color w:val="000000" w:themeColor="text1"/>
        </w:rPr>
        <w:t>00</w:t>
      </w:r>
      <w:r>
        <w:rPr>
          <w:rFonts w:eastAsia="Times New Roman" w:cs="Arial"/>
          <w:color w:val="000000" w:themeColor="text1"/>
        </w:rPr>
        <w:t xml:space="preserve"> </w:t>
      </w:r>
      <w:r w:rsidRPr="00C65A16">
        <w:rPr>
          <w:rFonts w:eastAsia="Times New Roman" w:cs="Arial"/>
          <w:color w:val="000000" w:themeColor="text1"/>
        </w:rPr>
        <w:t>Hrs</w:t>
      </w:r>
    </w:p>
    <w:p w14:paraId="78AFDAA0" w14:textId="77777777" w:rsidR="007B707D" w:rsidRPr="007C0668" w:rsidRDefault="007B707D" w:rsidP="007B707D">
      <w:pPr>
        <w:spacing w:after="0"/>
        <w:ind w:left="720"/>
        <w:rPr>
          <w:rFonts w:cs="Arial"/>
          <w:color w:val="000000" w:themeColor="text1"/>
          <w:u w:val="single"/>
        </w:rPr>
      </w:pPr>
    </w:p>
    <w:p w14:paraId="0D632058" w14:textId="77777777" w:rsidR="007B707D" w:rsidRDefault="007B707D" w:rsidP="007B707D">
      <w:pPr>
        <w:pStyle w:val="ListParagraph"/>
        <w:spacing w:after="0"/>
        <w:rPr>
          <w:rFonts w:cs="Arial"/>
          <w:b/>
          <w:bCs/>
          <w:color w:val="000000" w:themeColor="text1"/>
          <w:u w:val="single"/>
        </w:rPr>
      </w:pPr>
      <w:proofErr w:type="spellStart"/>
      <w:r w:rsidRPr="007C0668">
        <w:rPr>
          <w:rFonts w:cs="Arial"/>
          <w:b/>
          <w:bCs/>
          <w:color w:val="000000" w:themeColor="text1"/>
          <w:u w:val="single"/>
        </w:rPr>
        <w:t>Bylot</w:t>
      </w:r>
      <w:proofErr w:type="spellEnd"/>
      <w:r w:rsidRPr="007C0668">
        <w:rPr>
          <w:rFonts w:cs="Arial"/>
          <w:b/>
          <w:bCs/>
          <w:color w:val="000000" w:themeColor="text1"/>
          <w:u w:val="single"/>
        </w:rPr>
        <w:t xml:space="preserve"> Island Migratory Bird Sanctuary</w:t>
      </w:r>
    </w:p>
    <w:p w14:paraId="2EDC8FE2" w14:textId="77777777" w:rsidR="007B707D" w:rsidRPr="00A724EF" w:rsidRDefault="007B707D" w:rsidP="007B707D">
      <w:pPr>
        <w:pStyle w:val="ListParagraph"/>
        <w:spacing w:after="0"/>
        <w:rPr>
          <w:rFonts w:cs="Arial"/>
          <w:color w:val="000000" w:themeColor="text1"/>
        </w:rPr>
      </w:pPr>
      <w:r w:rsidRPr="00BC3025">
        <w:rPr>
          <w:rFonts w:cs="Arial"/>
          <w:color w:val="000000" w:themeColor="text1"/>
        </w:rPr>
        <w:t>(</w:t>
      </w:r>
      <w:proofErr w:type="gramStart"/>
      <w:r>
        <w:rPr>
          <w:rFonts w:cs="Arial"/>
          <w:color w:val="000000" w:themeColor="text1"/>
        </w:rPr>
        <w:t>ship</w:t>
      </w:r>
      <w:proofErr w:type="gramEnd"/>
      <w:r>
        <w:rPr>
          <w:rFonts w:cs="Arial"/>
          <w:color w:val="000000" w:themeColor="text1"/>
        </w:rPr>
        <w:t xml:space="preserve"> </w:t>
      </w:r>
      <w:r w:rsidRPr="00BC3025">
        <w:rPr>
          <w:rFonts w:cs="Arial"/>
          <w:color w:val="000000" w:themeColor="text1"/>
        </w:rPr>
        <w:t>cruising</w:t>
      </w:r>
      <w:r>
        <w:rPr>
          <w:rFonts w:cs="Arial"/>
          <w:color w:val="000000" w:themeColor="text1"/>
        </w:rPr>
        <w:t xml:space="preserve">; Navy Board Inlet along SW and W coast of </w:t>
      </w:r>
      <w:proofErr w:type="spellStart"/>
      <w:r>
        <w:rPr>
          <w:rFonts w:cs="Arial"/>
          <w:color w:val="000000" w:themeColor="text1"/>
        </w:rPr>
        <w:t>Bylot</w:t>
      </w:r>
      <w:proofErr w:type="spellEnd"/>
      <w:r>
        <w:rPr>
          <w:rFonts w:cs="Arial"/>
          <w:color w:val="000000" w:themeColor="text1"/>
        </w:rPr>
        <w:t xml:space="preserve"> Island</w:t>
      </w:r>
      <w:r w:rsidRPr="00BC3025">
        <w:rPr>
          <w:rFonts w:cs="Arial"/>
          <w:color w:val="000000" w:themeColor="text1"/>
        </w:rPr>
        <w:t>)</w:t>
      </w:r>
    </w:p>
    <w:p w14:paraId="5E88A89E" w14:textId="77777777" w:rsidR="007B707D" w:rsidRPr="007C0668" w:rsidRDefault="007B707D" w:rsidP="007B707D">
      <w:pPr>
        <w:pStyle w:val="ListParagraph"/>
        <w:spacing w:after="0"/>
        <w:rPr>
          <w:rFonts w:cs="Arial"/>
          <w:b/>
          <w:bCs/>
          <w:color w:val="000000" w:themeColor="text1"/>
        </w:rPr>
      </w:pPr>
      <w:r w:rsidRPr="007C0668">
        <w:rPr>
          <w:rFonts w:cs="Arial"/>
          <w:b/>
          <w:bCs/>
          <w:color w:val="000000" w:themeColor="text1"/>
        </w:rPr>
        <w:t>2022</w:t>
      </w:r>
    </w:p>
    <w:p w14:paraId="3BB9953B" w14:textId="77777777" w:rsidR="007B707D" w:rsidRPr="00BC3025" w:rsidRDefault="007B707D" w:rsidP="007B707D">
      <w:pPr>
        <w:pStyle w:val="ListParagraph"/>
        <w:spacing w:after="0"/>
        <w:rPr>
          <w:rFonts w:cs="Arial"/>
          <w:color w:val="000000" w:themeColor="text1"/>
        </w:rPr>
      </w:pPr>
      <w:r>
        <w:rPr>
          <w:rFonts w:eastAsia="Times New Roman" w:cs="Arial"/>
          <w:color w:val="000000" w:themeColor="text1"/>
        </w:rPr>
        <w:t xml:space="preserve">NWP001G: </w:t>
      </w:r>
      <w:r w:rsidRPr="00BC3025">
        <w:rPr>
          <w:rFonts w:cs="Arial"/>
          <w:color w:val="000000" w:themeColor="text1"/>
        </w:rPr>
        <w:t xml:space="preserve">Thursday, September 01, 2022 </w:t>
      </w:r>
    </w:p>
    <w:p w14:paraId="599EDE7C" w14:textId="77777777" w:rsidR="007B707D" w:rsidRPr="00BC3025" w:rsidRDefault="007B707D" w:rsidP="007B707D">
      <w:pPr>
        <w:pStyle w:val="ListParagraph"/>
        <w:spacing w:after="0"/>
        <w:rPr>
          <w:rFonts w:cs="Arial"/>
          <w:color w:val="000000" w:themeColor="text1"/>
        </w:rPr>
      </w:pPr>
      <w:r>
        <w:rPr>
          <w:rFonts w:eastAsia="Times New Roman" w:cs="Arial"/>
          <w:color w:val="000000" w:themeColor="text1"/>
        </w:rPr>
        <w:t xml:space="preserve">NWP002G: </w:t>
      </w:r>
      <w:r w:rsidRPr="00BC3025">
        <w:rPr>
          <w:rFonts w:cs="Arial"/>
          <w:color w:val="000000" w:themeColor="text1"/>
        </w:rPr>
        <w:t>Thursday, September 15, 2022</w:t>
      </w:r>
    </w:p>
    <w:p w14:paraId="3ECA2406" w14:textId="77777777" w:rsidR="007B707D" w:rsidRPr="007C0668" w:rsidRDefault="007B707D" w:rsidP="007B707D">
      <w:pPr>
        <w:pStyle w:val="ListParagraph"/>
        <w:spacing w:after="0"/>
        <w:rPr>
          <w:rFonts w:cs="Arial"/>
          <w:b/>
          <w:bCs/>
          <w:color w:val="000000" w:themeColor="text1"/>
        </w:rPr>
      </w:pPr>
      <w:r w:rsidRPr="007C0668">
        <w:rPr>
          <w:rFonts w:cs="Arial"/>
          <w:b/>
          <w:bCs/>
          <w:color w:val="000000" w:themeColor="text1"/>
        </w:rPr>
        <w:t>2023</w:t>
      </w:r>
    </w:p>
    <w:p w14:paraId="6BD4C003" w14:textId="77777777" w:rsidR="007B707D" w:rsidRPr="00BC3025" w:rsidRDefault="007B707D" w:rsidP="007B707D">
      <w:pPr>
        <w:pStyle w:val="ListParagraph"/>
        <w:spacing w:after="0"/>
        <w:rPr>
          <w:rFonts w:cs="Arial"/>
          <w:color w:val="000000" w:themeColor="text1"/>
        </w:rPr>
      </w:pPr>
      <w:r>
        <w:rPr>
          <w:rFonts w:eastAsia="Times New Roman" w:cs="Arial"/>
          <w:color w:val="000000" w:themeColor="text1"/>
        </w:rPr>
        <w:t xml:space="preserve">NWP003G: </w:t>
      </w:r>
      <w:r w:rsidRPr="00BC3025">
        <w:rPr>
          <w:rFonts w:cs="Arial"/>
          <w:color w:val="000000" w:themeColor="text1"/>
        </w:rPr>
        <w:t xml:space="preserve">Thursday, </w:t>
      </w:r>
      <w:r>
        <w:rPr>
          <w:rFonts w:cs="Arial"/>
          <w:color w:val="000000" w:themeColor="text1"/>
        </w:rPr>
        <w:t>August</w:t>
      </w:r>
      <w:r w:rsidRPr="00BC3025">
        <w:rPr>
          <w:rFonts w:cs="Arial"/>
          <w:color w:val="000000" w:themeColor="text1"/>
        </w:rPr>
        <w:t xml:space="preserve"> </w:t>
      </w:r>
      <w:r>
        <w:rPr>
          <w:rFonts w:cs="Arial"/>
          <w:color w:val="000000" w:themeColor="text1"/>
        </w:rPr>
        <w:t>3</w:t>
      </w:r>
      <w:r w:rsidRPr="00BC3025">
        <w:rPr>
          <w:rFonts w:cs="Arial"/>
          <w:color w:val="000000" w:themeColor="text1"/>
        </w:rPr>
        <w:t>1, 202</w:t>
      </w:r>
      <w:r>
        <w:rPr>
          <w:rFonts w:cs="Arial"/>
          <w:color w:val="000000" w:themeColor="text1"/>
        </w:rPr>
        <w:t>3</w:t>
      </w:r>
    </w:p>
    <w:p w14:paraId="5BD71804" w14:textId="77777777" w:rsidR="007B707D" w:rsidRPr="00BC3025" w:rsidRDefault="007B707D" w:rsidP="007B707D">
      <w:pPr>
        <w:pStyle w:val="ListParagraph"/>
        <w:spacing w:after="0"/>
        <w:rPr>
          <w:rFonts w:cs="Arial"/>
          <w:color w:val="000000" w:themeColor="text1"/>
        </w:rPr>
      </w:pPr>
      <w:r>
        <w:rPr>
          <w:rFonts w:eastAsia="Times New Roman" w:cs="Arial"/>
          <w:color w:val="000000" w:themeColor="text1"/>
        </w:rPr>
        <w:t xml:space="preserve">NWP004G: </w:t>
      </w:r>
      <w:r w:rsidRPr="00BC3025">
        <w:rPr>
          <w:rFonts w:cs="Arial"/>
          <w:color w:val="000000" w:themeColor="text1"/>
        </w:rPr>
        <w:t>Thursday, September 1</w:t>
      </w:r>
      <w:r>
        <w:rPr>
          <w:rFonts w:cs="Arial"/>
          <w:color w:val="000000" w:themeColor="text1"/>
        </w:rPr>
        <w:t>4</w:t>
      </w:r>
      <w:r w:rsidRPr="00BC3025">
        <w:rPr>
          <w:rFonts w:cs="Arial"/>
          <w:color w:val="000000" w:themeColor="text1"/>
        </w:rPr>
        <w:t>, 202</w:t>
      </w:r>
      <w:r>
        <w:rPr>
          <w:rFonts w:cs="Arial"/>
          <w:color w:val="000000" w:themeColor="text1"/>
        </w:rPr>
        <w:t>3</w:t>
      </w:r>
    </w:p>
    <w:p w14:paraId="65C14511" w14:textId="77777777" w:rsidR="007B707D" w:rsidRDefault="007B707D" w:rsidP="007B707D">
      <w:pPr>
        <w:pStyle w:val="ListParagraph"/>
        <w:spacing w:after="0"/>
        <w:rPr>
          <w:rFonts w:cs="Arial"/>
          <w:color w:val="000000" w:themeColor="text1"/>
          <w:u w:val="single"/>
        </w:rPr>
      </w:pPr>
    </w:p>
    <w:p w14:paraId="3DD542AB" w14:textId="77777777" w:rsidR="007B707D" w:rsidRDefault="007B707D" w:rsidP="007B707D">
      <w:pPr>
        <w:pStyle w:val="ListParagraph"/>
        <w:spacing w:after="0"/>
        <w:rPr>
          <w:rFonts w:cs="Arial"/>
          <w:b/>
          <w:bCs/>
          <w:color w:val="000000" w:themeColor="text1"/>
          <w:u w:val="single"/>
        </w:rPr>
      </w:pPr>
    </w:p>
    <w:p w14:paraId="5E2271D1" w14:textId="3B40BE67" w:rsidR="007B707D" w:rsidRDefault="007B707D" w:rsidP="007B707D">
      <w:pPr>
        <w:pStyle w:val="ListParagraph"/>
        <w:spacing w:after="0"/>
        <w:rPr>
          <w:rFonts w:cs="Arial"/>
          <w:b/>
          <w:bCs/>
          <w:color w:val="000000" w:themeColor="text1"/>
          <w:u w:val="single"/>
        </w:rPr>
      </w:pPr>
      <w:r w:rsidRPr="007C0668">
        <w:rPr>
          <w:rFonts w:cs="Arial"/>
          <w:b/>
          <w:bCs/>
          <w:color w:val="000000" w:themeColor="text1"/>
          <w:u w:val="single"/>
        </w:rPr>
        <w:lastRenderedPageBreak/>
        <w:t>Prince Leopold Island Migratory Bird Sanctuary:</w:t>
      </w:r>
    </w:p>
    <w:p w14:paraId="6A753ADC" w14:textId="77777777" w:rsidR="007B707D" w:rsidRPr="007C0668" w:rsidRDefault="007B707D" w:rsidP="007B707D">
      <w:pPr>
        <w:pStyle w:val="ListParagraph"/>
        <w:spacing w:after="0"/>
        <w:rPr>
          <w:rFonts w:cs="Arial"/>
          <w:b/>
          <w:bCs/>
          <w:color w:val="000000" w:themeColor="text1"/>
          <w:u w:val="single"/>
        </w:rPr>
      </w:pPr>
      <w:r>
        <w:rPr>
          <w:rFonts w:eastAsia="Times New Roman" w:cs="Arial"/>
          <w:color w:val="000000" w:themeColor="text1"/>
        </w:rPr>
        <w:t>(Zodiac/ship cruising; anticipated SE to SW coastline)</w:t>
      </w:r>
    </w:p>
    <w:p w14:paraId="2E600541" w14:textId="77777777" w:rsidR="007B707D" w:rsidRPr="007C0668" w:rsidRDefault="007B707D" w:rsidP="007B707D">
      <w:pPr>
        <w:pStyle w:val="ListParagraph"/>
        <w:spacing w:after="0"/>
        <w:rPr>
          <w:rFonts w:eastAsia="Times New Roman" w:cs="Arial"/>
          <w:b/>
          <w:bCs/>
          <w:color w:val="000000" w:themeColor="text1"/>
        </w:rPr>
      </w:pPr>
      <w:r w:rsidRPr="007C0668">
        <w:rPr>
          <w:rFonts w:eastAsia="Times New Roman" w:cs="Arial"/>
          <w:b/>
          <w:bCs/>
          <w:color w:val="000000" w:themeColor="text1"/>
        </w:rPr>
        <w:t>2022</w:t>
      </w:r>
    </w:p>
    <w:p w14:paraId="34B667B4" w14:textId="77777777" w:rsidR="007B707D" w:rsidRDefault="007B707D" w:rsidP="007B707D">
      <w:pPr>
        <w:pStyle w:val="ListParagraph"/>
        <w:spacing w:after="0"/>
        <w:rPr>
          <w:rFonts w:cs="Arial"/>
          <w:color w:val="000000" w:themeColor="text1"/>
          <w:u w:val="single"/>
        </w:rPr>
      </w:pPr>
      <w:r>
        <w:rPr>
          <w:rFonts w:eastAsia="Times New Roman" w:cs="Arial"/>
          <w:color w:val="000000" w:themeColor="text1"/>
        </w:rPr>
        <w:t xml:space="preserve">NWP001G: Sunday, September 04, 2022 </w:t>
      </w:r>
    </w:p>
    <w:p w14:paraId="54B53D1B" w14:textId="77777777" w:rsidR="007B707D" w:rsidRDefault="007B707D" w:rsidP="007B707D">
      <w:pPr>
        <w:pStyle w:val="ListParagraph"/>
        <w:spacing w:after="0"/>
        <w:rPr>
          <w:rFonts w:eastAsia="Times New Roman" w:cs="Arial"/>
          <w:color w:val="000000" w:themeColor="text1"/>
        </w:rPr>
      </w:pPr>
      <w:r>
        <w:rPr>
          <w:rFonts w:eastAsia="Times New Roman" w:cs="Arial"/>
          <w:color w:val="000000" w:themeColor="text1"/>
        </w:rPr>
        <w:t>NWP002G: Monday September 12, 2022 (Zodiac or ship cruising only)</w:t>
      </w:r>
    </w:p>
    <w:p w14:paraId="47F6110C" w14:textId="77777777" w:rsidR="007B707D" w:rsidRDefault="007B707D" w:rsidP="007B707D">
      <w:pPr>
        <w:pStyle w:val="ListParagraph"/>
        <w:spacing w:after="0"/>
        <w:rPr>
          <w:rFonts w:eastAsia="Times New Roman" w:cs="Arial"/>
          <w:b/>
          <w:bCs/>
          <w:color w:val="000000" w:themeColor="text1"/>
        </w:rPr>
      </w:pPr>
      <w:r w:rsidRPr="007C0668">
        <w:rPr>
          <w:rFonts w:eastAsia="Times New Roman" w:cs="Arial"/>
          <w:b/>
          <w:bCs/>
          <w:color w:val="000000" w:themeColor="text1"/>
        </w:rPr>
        <w:t>2023</w:t>
      </w:r>
    </w:p>
    <w:p w14:paraId="45F8C3D7" w14:textId="77777777" w:rsidR="007B707D" w:rsidRDefault="007B707D" w:rsidP="007B707D">
      <w:pPr>
        <w:pStyle w:val="ListParagraph"/>
        <w:spacing w:after="0"/>
        <w:rPr>
          <w:rFonts w:cs="Arial"/>
          <w:color w:val="000000" w:themeColor="text1"/>
          <w:u w:val="single"/>
        </w:rPr>
      </w:pPr>
      <w:r>
        <w:rPr>
          <w:rFonts w:eastAsia="Times New Roman" w:cs="Arial"/>
          <w:color w:val="000000" w:themeColor="text1"/>
        </w:rPr>
        <w:t>NWP003G: Sunday, September 03, 2023 (Zodiac or ship cruising only)</w:t>
      </w:r>
    </w:p>
    <w:p w14:paraId="737DD7B5" w14:textId="77777777" w:rsidR="007B707D" w:rsidRDefault="007B707D" w:rsidP="007B707D">
      <w:pPr>
        <w:pStyle w:val="ListParagraph"/>
        <w:spacing w:after="0"/>
        <w:rPr>
          <w:rFonts w:eastAsia="Times New Roman" w:cs="Arial"/>
          <w:color w:val="000000" w:themeColor="text1"/>
        </w:rPr>
      </w:pPr>
      <w:r>
        <w:rPr>
          <w:rFonts w:eastAsia="Times New Roman" w:cs="Arial"/>
          <w:color w:val="000000" w:themeColor="text1"/>
        </w:rPr>
        <w:t>NWP004G: Monday September 11, 2023 (Zodiac or ship cruising only)</w:t>
      </w:r>
    </w:p>
    <w:p w14:paraId="3DC93B55" w14:textId="77777777" w:rsidR="007B707D" w:rsidRDefault="007B707D" w:rsidP="007B707D">
      <w:pPr>
        <w:pStyle w:val="NoSpacing"/>
        <w:rPr>
          <w:bCs/>
        </w:rPr>
      </w:pPr>
    </w:p>
    <w:p w14:paraId="6BF5FA07" w14:textId="77777777" w:rsidR="007B707D" w:rsidRDefault="007B707D" w:rsidP="007B707D">
      <w:pPr>
        <w:pStyle w:val="NoSpacing"/>
        <w:rPr>
          <w:bCs/>
        </w:rPr>
      </w:pPr>
    </w:p>
    <w:p w14:paraId="5685C9B0" w14:textId="77777777" w:rsidR="007B707D" w:rsidRPr="00BB6BA7" w:rsidRDefault="007B707D" w:rsidP="007B707D">
      <w:pPr>
        <w:pStyle w:val="NoSpacing"/>
        <w:rPr>
          <w:bCs/>
          <w:u w:val="single"/>
        </w:rPr>
      </w:pPr>
      <w:r>
        <w:rPr>
          <w:bCs/>
          <w:u w:val="single"/>
        </w:rPr>
        <w:t xml:space="preserve">PROPOSED </w:t>
      </w:r>
      <w:r w:rsidRPr="00BB6BA7">
        <w:rPr>
          <w:bCs/>
          <w:u w:val="single"/>
        </w:rPr>
        <w:t>ACTIVITIES WITHIN PROTECTED AREA</w:t>
      </w:r>
      <w:r>
        <w:rPr>
          <w:bCs/>
          <w:u w:val="single"/>
        </w:rPr>
        <w:t>S</w:t>
      </w:r>
    </w:p>
    <w:p w14:paraId="65975B8C" w14:textId="77777777" w:rsidR="007B707D" w:rsidRDefault="007B707D" w:rsidP="007B707D">
      <w:pPr>
        <w:pStyle w:val="NoSpacing"/>
        <w:numPr>
          <w:ilvl w:val="0"/>
          <w:numId w:val="1"/>
        </w:numPr>
        <w:rPr>
          <w:bCs/>
        </w:rPr>
      </w:pPr>
      <w:r w:rsidRPr="00F33390">
        <w:rPr>
          <w:bCs/>
        </w:rPr>
        <w:t xml:space="preserve">Tourism, </w:t>
      </w:r>
      <w:proofErr w:type="gramStart"/>
      <w:r w:rsidRPr="00F33390">
        <w:rPr>
          <w:bCs/>
        </w:rPr>
        <w:t>commercial;</w:t>
      </w:r>
      <w:proofErr w:type="gramEnd"/>
    </w:p>
    <w:p w14:paraId="7A9FF84D" w14:textId="77777777" w:rsidR="007B707D" w:rsidRDefault="007B707D" w:rsidP="007B707D">
      <w:pPr>
        <w:pStyle w:val="NoSpacing"/>
        <w:numPr>
          <w:ilvl w:val="0"/>
          <w:numId w:val="1"/>
        </w:numPr>
        <w:rPr>
          <w:bCs/>
        </w:rPr>
      </w:pPr>
      <w:r w:rsidRPr="00F33390">
        <w:rPr>
          <w:bCs/>
        </w:rPr>
        <w:t xml:space="preserve">Use of </w:t>
      </w:r>
      <w:proofErr w:type="gramStart"/>
      <w:r w:rsidRPr="00F33390">
        <w:rPr>
          <w:bCs/>
        </w:rPr>
        <w:t>boats;</w:t>
      </w:r>
      <w:proofErr w:type="gramEnd"/>
    </w:p>
    <w:p w14:paraId="66059822" w14:textId="77777777" w:rsidR="007B707D" w:rsidRDefault="007B707D" w:rsidP="007B707D">
      <w:pPr>
        <w:pStyle w:val="NoSpacing"/>
        <w:numPr>
          <w:ilvl w:val="0"/>
          <w:numId w:val="1"/>
        </w:numPr>
        <w:rPr>
          <w:bCs/>
        </w:rPr>
      </w:pPr>
      <w:r w:rsidRPr="00F33390">
        <w:rPr>
          <w:bCs/>
        </w:rPr>
        <w:t xml:space="preserve">Cruise </w:t>
      </w:r>
      <w:proofErr w:type="gramStart"/>
      <w:r w:rsidRPr="00F33390">
        <w:rPr>
          <w:bCs/>
        </w:rPr>
        <w:t>ship;</w:t>
      </w:r>
      <w:proofErr w:type="gramEnd"/>
      <w:r w:rsidRPr="00F33390">
        <w:rPr>
          <w:bCs/>
        </w:rPr>
        <w:t xml:space="preserve"> </w:t>
      </w:r>
    </w:p>
    <w:p w14:paraId="7FAA3B6C" w14:textId="77777777" w:rsidR="007B707D" w:rsidRDefault="007B707D" w:rsidP="007B707D">
      <w:pPr>
        <w:pStyle w:val="NoSpacing"/>
        <w:numPr>
          <w:ilvl w:val="0"/>
          <w:numId w:val="1"/>
        </w:numPr>
        <w:rPr>
          <w:bCs/>
        </w:rPr>
      </w:pPr>
      <w:r w:rsidRPr="00F33390">
        <w:rPr>
          <w:bCs/>
        </w:rPr>
        <w:t xml:space="preserve">Storage of </w:t>
      </w:r>
      <w:proofErr w:type="gramStart"/>
      <w:r w:rsidRPr="00F33390">
        <w:rPr>
          <w:bCs/>
        </w:rPr>
        <w:t>fuel;</w:t>
      </w:r>
      <w:proofErr w:type="gramEnd"/>
      <w:r w:rsidRPr="00F33390">
        <w:rPr>
          <w:bCs/>
        </w:rPr>
        <w:t xml:space="preserve"> </w:t>
      </w:r>
    </w:p>
    <w:p w14:paraId="40B68DBA" w14:textId="77777777" w:rsidR="007B707D" w:rsidRDefault="007B707D" w:rsidP="007B707D">
      <w:pPr>
        <w:pStyle w:val="NoSpacing"/>
        <w:numPr>
          <w:ilvl w:val="0"/>
          <w:numId w:val="1"/>
        </w:numPr>
        <w:rPr>
          <w:bCs/>
        </w:rPr>
      </w:pPr>
      <w:r w:rsidRPr="00F33390">
        <w:rPr>
          <w:bCs/>
        </w:rPr>
        <w:t xml:space="preserve">Use of </w:t>
      </w:r>
      <w:proofErr w:type="gramStart"/>
      <w:r w:rsidRPr="00F33390">
        <w:rPr>
          <w:bCs/>
        </w:rPr>
        <w:t>firearms;</w:t>
      </w:r>
      <w:proofErr w:type="gramEnd"/>
      <w:r w:rsidRPr="00F33390">
        <w:rPr>
          <w:bCs/>
        </w:rPr>
        <w:t xml:space="preserve"> </w:t>
      </w:r>
    </w:p>
    <w:p w14:paraId="3667FD33" w14:textId="77777777" w:rsidR="007B707D" w:rsidRPr="002A336C" w:rsidRDefault="007B707D" w:rsidP="007B707D">
      <w:pPr>
        <w:pStyle w:val="NoSpacing"/>
        <w:numPr>
          <w:ilvl w:val="0"/>
          <w:numId w:val="1"/>
        </w:numPr>
        <w:rPr>
          <w:bCs/>
        </w:rPr>
      </w:pPr>
      <w:r w:rsidRPr="00F33390">
        <w:rPr>
          <w:bCs/>
        </w:rPr>
        <w:t>Other (Sea Kayaking</w:t>
      </w:r>
      <w:r>
        <w:rPr>
          <w:bCs/>
        </w:rPr>
        <w:t>;</w:t>
      </w:r>
      <w:r w:rsidRPr="00F33390">
        <w:rPr>
          <w:bCs/>
        </w:rPr>
        <w:t xml:space="preserve"> </w:t>
      </w:r>
      <w:r w:rsidRPr="002A336C">
        <w:rPr>
          <w:bCs/>
          <w:color w:val="000000" w:themeColor="text1"/>
        </w:rPr>
        <w:t>Hiking; Wildlife viewing</w:t>
      </w:r>
      <w:r>
        <w:rPr>
          <w:bCs/>
          <w:color w:val="000000" w:themeColor="text1"/>
        </w:rPr>
        <w:t>; Citizen Science)</w:t>
      </w:r>
      <w:r w:rsidRPr="002A336C">
        <w:rPr>
          <w:bCs/>
          <w:color w:val="000000" w:themeColor="text1"/>
        </w:rPr>
        <w:t>.</w:t>
      </w:r>
    </w:p>
    <w:p w14:paraId="4E696531" w14:textId="77777777" w:rsidR="007B707D" w:rsidRDefault="007B707D" w:rsidP="007B707D">
      <w:pPr>
        <w:pStyle w:val="NoSpacing"/>
      </w:pPr>
    </w:p>
    <w:p w14:paraId="3C5BF692" w14:textId="77777777" w:rsidR="007B707D" w:rsidRPr="00FA155D" w:rsidRDefault="007B707D" w:rsidP="007B707D">
      <w:pPr>
        <w:pStyle w:val="NoSpacing"/>
        <w:spacing w:after="120"/>
        <w:rPr>
          <w:b/>
        </w:rPr>
      </w:pPr>
      <w:r w:rsidRPr="00FA155D">
        <w:rPr>
          <w:b/>
          <w:u w:val="single"/>
        </w:rPr>
        <w:t>METHOD</w:t>
      </w:r>
      <w:r>
        <w:rPr>
          <w:b/>
          <w:u w:val="single"/>
        </w:rPr>
        <w:t xml:space="preserve"> OF TRANSPORTATION</w:t>
      </w:r>
      <w:r w:rsidRPr="00FA155D">
        <w:rPr>
          <w:b/>
          <w:u w:val="single"/>
        </w:rPr>
        <w:t xml:space="preserve"> / SUMMARY OF ACTIVITIES</w:t>
      </w:r>
      <w:r>
        <w:rPr>
          <w:b/>
          <w:u w:val="single"/>
        </w:rPr>
        <w:t xml:space="preserve"> AND RATIONALE</w:t>
      </w:r>
    </w:p>
    <w:p w14:paraId="2F0F1CDA" w14:textId="77777777" w:rsidR="007B707D" w:rsidRDefault="007B707D" w:rsidP="007B707D">
      <w:pPr>
        <w:pStyle w:val="NoSpacing"/>
        <w:spacing w:after="120"/>
      </w:pPr>
      <w:r>
        <w:t xml:space="preserve">The M/V GREG MORTIMER will follow the proposed itinerary (as provided), although (like all travel in the polar regions) the final day-by-day itinerary and activities are dependent on </w:t>
      </w:r>
      <w:proofErr w:type="gramStart"/>
      <w:r>
        <w:t>a number of</w:t>
      </w:r>
      <w:proofErr w:type="gramEnd"/>
      <w:r>
        <w:t xml:space="preserve"> factors including weather, wind, sea state, visibility, ice conditions and the presence of wildlife. </w:t>
      </w:r>
    </w:p>
    <w:p w14:paraId="71D29A8E" w14:textId="77777777" w:rsidR="007B707D" w:rsidRDefault="007B707D" w:rsidP="007B707D">
      <w:pPr>
        <w:spacing w:after="120" w:line="240" w:lineRule="auto"/>
      </w:pPr>
      <w:r>
        <w:t>Passenger and crew member involvement at these remote ports of call is meant for the purpose of personal interest and the activity undertaken will be confined to sightseeing only. No flora, fauna, soil, artifacts, remains or other material will be collected for research purposes. No structures will be erected, and no equipment or other debris will be left ashore. The M/V GREG MORTIMER is a cruise vessel providing adventure tourism opportunities to its passengers and is not a research or education vessel.</w:t>
      </w:r>
    </w:p>
    <w:p w14:paraId="37801EBD" w14:textId="77777777" w:rsidR="007B707D" w:rsidRDefault="007B707D" w:rsidP="007B707D">
      <w:pPr>
        <w:pStyle w:val="NoSpacing"/>
        <w:spacing w:after="120"/>
      </w:pPr>
      <w:r>
        <w:t>An average of two ‘off-ship’ excursions or activities are offered to passengers each day, with the duration of these activities between two and four hours in length. E</w:t>
      </w:r>
      <w:r w:rsidRPr="00C3392C">
        <w:t xml:space="preserve">ach </w:t>
      </w:r>
      <w:r>
        <w:t xml:space="preserve">expedition team member is </w:t>
      </w:r>
      <w:r w:rsidRPr="00C3392C">
        <w:t xml:space="preserve">equipped with </w:t>
      </w:r>
      <w:r>
        <w:t xml:space="preserve">a handheld VHF </w:t>
      </w:r>
      <w:r w:rsidRPr="00C3392C">
        <w:t xml:space="preserve">radio </w:t>
      </w:r>
      <w:r>
        <w:t xml:space="preserve">to maintain radio </w:t>
      </w:r>
      <w:r w:rsidRPr="00C3392C">
        <w:t>communications between the vessel</w:t>
      </w:r>
      <w:r>
        <w:t>,</w:t>
      </w:r>
      <w:r w:rsidRPr="00C3392C">
        <w:t xml:space="preserve"> </w:t>
      </w:r>
      <w:proofErr w:type="gramStart"/>
      <w:r w:rsidRPr="00C3392C">
        <w:t>Zodiac</w:t>
      </w:r>
      <w:r>
        <w:t>s</w:t>
      </w:r>
      <w:proofErr w:type="gramEnd"/>
      <w:r>
        <w:t xml:space="preserve"> and other team members.</w:t>
      </w:r>
    </w:p>
    <w:p w14:paraId="49281AE4" w14:textId="77777777" w:rsidR="007B707D" w:rsidRDefault="007B707D" w:rsidP="007B707D">
      <w:pPr>
        <w:pStyle w:val="NoSpacing"/>
        <w:spacing w:after="120"/>
      </w:pPr>
      <w:r>
        <w:t xml:space="preserve">Depending on the location, passengers are transferred ashore via rigid inflatable boats (RIBS) (Zodiac </w:t>
      </w:r>
      <w:proofErr w:type="spellStart"/>
      <w:r>
        <w:rPr>
          <w:bCs/>
        </w:rPr>
        <w:t>MilPro</w:t>
      </w:r>
      <w:proofErr w:type="spellEnd"/>
      <w:r w:rsidRPr="00B11A16">
        <w:rPr>
          <w:bCs/>
        </w:rPr>
        <w:t xml:space="preserve"> M</w:t>
      </w:r>
      <w:r>
        <w:rPr>
          <w:bCs/>
        </w:rPr>
        <w:t xml:space="preserve">ark </w:t>
      </w:r>
      <w:r w:rsidRPr="00B11A16">
        <w:rPr>
          <w:bCs/>
        </w:rPr>
        <w:t xml:space="preserve">5 </w:t>
      </w:r>
      <w:r>
        <w:rPr>
          <w:bCs/>
        </w:rPr>
        <w:t>HD</w:t>
      </w:r>
      <w:r>
        <w:t xml:space="preserve">) for </w:t>
      </w:r>
      <w:r w:rsidRPr="007002D9">
        <w:rPr>
          <w:i/>
          <w:iCs/>
        </w:rPr>
        <w:t>shore excursions</w:t>
      </w:r>
      <w:r>
        <w:t xml:space="preserve"> (‘landings’</w:t>
      </w:r>
      <w:proofErr w:type="gramStart"/>
      <w:r>
        <w:t>), or</w:t>
      </w:r>
      <w:proofErr w:type="gramEnd"/>
      <w:r>
        <w:t xml:space="preserve"> take part in ‘</w:t>
      </w:r>
      <w:r w:rsidRPr="007002D9">
        <w:rPr>
          <w:i/>
          <w:iCs/>
        </w:rPr>
        <w:t>Zodiac cruise</w:t>
      </w:r>
      <w:r>
        <w:rPr>
          <w:i/>
          <w:iCs/>
        </w:rPr>
        <w:t>s</w:t>
      </w:r>
      <w:r w:rsidRPr="007002D9">
        <w:rPr>
          <w:i/>
          <w:iCs/>
        </w:rPr>
        <w:t>’</w:t>
      </w:r>
      <w:r>
        <w:t xml:space="preserve"> (ZC) for sightseeing and/or wildlife viewing opportunities from the water. A small cohort of total passengers also participate in our </w:t>
      </w:r>
      <w:r w:rsidRPr="007002D9">
        <w:rPr>
          <w:i/>
          <w:iCs/>
        </w:rPr>
        <w:t>sea kayaking</w:t>
      </w:r>
      <w:r>
        <w:t xml:space="preserve"> program. On our regular landings or Zodiac cruises, passengers may also be offered the opportunity to participate in one or more of AURORA EXPEDITIONS’ Citizen Science projects. Additional details of these activities are below.</w:t>
      </w:r>
    </w:p>
    <w:p w14:paraId="229C7BB1" w14:textId="77777777" w:rsidR="007B707D" w:rsidRPr="007002D9" w:rsidRDefault="007B707D" w:rsidP="007B707D">
      <w:pPr>
        <w:pStyle w:val="NoSpacing"/>
        <w:spacing w:after="120"/>
        <w:rPr>
          <w:b/>
          <w:bCs/>
          <w:i/>
          <w:iCs/>
        </w:rPr>
      </w:pPr>
      <w:r w:rsidRPr="007002D9">
        <w:rPr>
          <w:b/>
          <w:bCs/>
          <w:i/>
          <w:iCs/>
        </w:rPr>
        <w:t>Shore Excursions</w:t>
      </w:r>
    </w:p>
    <w:p w14:paraId="6841E720" w14:textId="77777777" w:rsidR="007B707D" w:rsidRDefault="007B707D" w:rsidP="007B707D">
      <w:pPr>
        <w:spacing w:after="120" w:line="240" w:lineRule="auto"/>
      </w:pPr>
      <w:r w:rsidRPr="007002D9">
        <w:t>Shore excursions</w:t>
      </w:r>
      <w:r w:rsidRPr="00FA155D">
        <w:rPr>
          <w:b/>
          <w:bCs/>
        </w:rPr>
        <w:t xml:space="preserve"> </w:t>
      </w:r>
      <w:r>
        <w:t xml:space="preserve">may involve guided walks/hikes, wildlife viewing, visiting historical monuments and/or observing areas of geological interest or striking scenery.  Shore excursions generally take place within two kilometers of the landing site. Once passengers are landed ashore, they are split into smaller groups to participate in different activities. Each group is assisted by crew members – engaged as ‘expedition team’ members – who are trained guides and naturalists. These expedition team members are not only </w:t>
      </w:r>
      <w:r>
        <w:lastRenderedPageBreak/>
        <w:t xml:space="preserve">responsible for the safety of the passengers, but also the provision of educational information and interpretation of the natural, historical and/or cultural values specific to each location. The information supplied is specific to each location and is made </w:t>
      </w:r>
      <w:proofErr w:type="gramStart"/>
      <w:r>
        <w:t>in an effort to</w:t>
      </w:r>
      <w:proofErr w:type="gramEnd"/>
      <w:r>
        <w:t xml:space="preserve"> afford appreciation, protection and conservation of the locations visited.</w:t>
      </w:r>
    </w:p>
    <w:p w14:paraId="434CAECF" w14:textId="77777777" w:rsidR="007B707D" w:rsidRPr="001F6ABF" w:rsidRDefault="007B707D" w:rsidP="007B707D">
      <w:pPr>
        <w:spacing w:after="120" w:line="240" w:lineRule="auto"/>
        <w:rPr>
          <w:bCs/>
        </w:rPr>
      </w:pPr>
      <w:r w:rsidRPr="001F6ABF">
        <w:rPr>
          <w:bCs/>
        </w:rPr>
        <w:t>Before each landing, passengers and expedition team members are given a short briefing on the vessel by the Expedition Leader or Head Naturalist about the planned activities</w:t>
      </w:r>
      <w:r>
        <w:rPr>
          <w:bCs/>
        </w:rPr>
        <w:t>,</w:t>
      </w:r>
      <w:r w:rsidRPr="001F6ABF">
        <w:rPr>
          <w:bCs/>
        </w:rPr>
        <w:t xml:space="preserve"> specific sensitivities relating to flora and fauna</w:t>
      </w:r>
      <w:r>
        <w:rPr>
          <w:bCs/>
        </w:rPr>
        <w:t xml:space="preserve">, </w:t>
      </w:r>
      <w:r w:rsidRPr="001F6ABF">
        <w:rPr>
          <w:bCs/>
        </w:rPr>
        <w:t xml:space="preserve">passenger movement and behavior ashore. </w:t>
      </w:r>
      <w:r>
        <w:rPr>
          <w:bCs/>
        </w:rPr>
        <w:t>These points are</w:t>
      </w:r>
      <w:r w:rsidRPr="001F6ABF">
        <w:rPr>
          <w:bCs/>
        </w:rPr>
        <w:t xml:space="preserve"> reinforce</w:t>
      </w:r>
      <w:r>
        <w:rPr>
          <w:bCs/>
        </w:rPr>
        <w:t>d upon arrival at the landing site.</w:t>
      </w:r>
      <w:r w:rsidRPr="001F6ABF">
        <w:rPr>
          <w:bCs/>
        </w:rPr>
        <w:t xml:space="preserve"> Particular attention is paid to geologically fragile features, etiquette at wildlife areas, boundaries of any specific protected areas, and conduct at cultural sites.</w:t>
      </w:r>
    </w:p>
    <w:p w14:paraId="6FDB2286" w14:textId="77777777" w:rsidR="007B707D" w:rsidRPr="00FA155D" w:rsidRDefault="007B707D" w:rsidP="007B707D">
      <w:pPr>
        <w:spacing w:after="120" w:line="240" w:lineRule="auto"/>
        <w:rPr>
          <w:bCs/>
        </w:rPr>
      </w:pPr>
      <w:r>
        <w:rPr>
          <w:bCs/>
        </w:rPr>
        <w:t xml:space="preserve">As the areas </w:t>
      </w:r>
      <w:r>
        <w:t xml:space="preserve">AURORA EXPEDITIONS </w:t>
      </w:r>
      <w:r>
        <w:rPr>
          <w:bCs/>
        </w:rPr>
        <w:t xml:space="preserve">proposes to visit overlap with known polar bear habitat, all expedition team members involved in field operations must follow internal ‘Polar Bear Encounter Avoidance’ procedures, and other relevant external regulations, guidelines and/or legislation.  </w:t>
      </w:r>
      <w:r>
        <w:t xml:space="preserve">For all our shore-based excursions, </w:t>
      </w:r>
      <w:r>
        <w:rPr>
          <w:bCs/>
        </w:rPr>
        <w:t>a</w:t>
      </w:r>
      <w:r w:rsidRPr="00F378D8">
        <w:rPr>
          <w:bCs/>
        </w:rPr>
        <w:t xml:space="preserve">pproximately 6 to 10 </w:t>
      </w:r>
      <w:r>
        <w:rPr>
          <w:bCs/>
        </w:rPr>
        <w:t xml:space="preserve">members of the </w:t>
      </w:r>
      <w:r>
        <w:t xml:space="preserve">expedition team will be stationed to provide a ‘polar bear’ watch – and carry firearms into protected areas – to ensure safety of all persons. </w:t>
      </w:r>
      <w:r>
        <w:rPr>
          <w:bCs/>
        </w:rPr>
        <w:t xml:space="preserve">These individuals are qualified and experienced in handling </w:t>
      </w:r>
      <w:proofErr w:type="gramStart"/>
      <w:r>
        <w:rPr>
          <w:bCs/>
        </w:rPr>
        <w:t>firearms, and</w:t>
      </w:r>
      <w:proofErr w:type="gramEnd"/>
      <w:r>
        <w:rPr>
          <w:bCs/>
        </w:rPr>
        <w:t xml:space="preserve"> must follow internal ‘Polar Bear Encounter Avoidance’ and ‘Firearms’ procedures, in addition to other relevant external regulations, guidelines and/or legislation.  </w:t>
      </w:r>
      <w:r>
        <w:t xml:space="preserve">The final decision on the number and location of our ‘polar bear’ watch team members depends on </w:t>
      </w:r>
      <w:proofErr w:type="gramStart"/>
      <w:r>
        <w:t>a number of</w:t>
      </w:r>
      <w:proofErr w:type="gramEnd"/>
      <w:r>
        <w:t xml:space="preserve"> factors including, but not limited to the number and type of planned activities, group size, site topography and other local conditions (e.g., visibility).</w:t>
      </w:r>
    </w:p>
    <w:p w14:paraId="44C85B07" w14:textId="77777777" w:rsidR="007B707D" w:rsidRPr="007002D9" w:rsidRDefault="007B707D" w:rsidP="007B707D">
      <w:pPr>
        <w:pStyle w:val="NoSpacing"/>
        <w:spacing w:after="120"/>
        <w:rPr>
          <w:b/>
          <w:bCs/>
          <w:i/>
          <w:iCs/>
        </w:rPr>
      </w:pPr>
      <w:r w:rsidRPr="007002D9">
        <w:rPr>
          <w:b/>
          <w:bCs/>
          <w:i/>
          <w:iCs/>
        </w:rPr>
        <w:t>Zodiac Cruises</w:t>
      </w:r>
    </w:p>
    <w:p w14:paraId="5558E832" w14:textId="77777777" w:rsidR="007B707D" w:rsidRDefault="007B707D" w:rsidP="007B707D">
      <w:pPr>
        <w:pStyle w:val="NoSpacing"/>
        <w:spacing w:after="120"/>
        <w:rPr>
          <w:bCs/>
        </w:rPr>
      </w:pPr>
      <w:r w:rsidRPr="007002D9">
        <w:t>Zodiac cruises</w:t>
      </w:r>
      <w:r>
        <w:t xml:space="preserve"> allow the opportunity for unique sightseeing and/or wildlife viewing opportunities from the water, and along otherwise inaccessible coastal areas. </w:t>
      </w:r>
      <w:r>
        <w:rPr>
          <w:bCs/>
        </w:rPr>
        <w:t xml:space="preserve">Each Zodiac can carry a </w:t>
      </w:r>
      <w:r w:rsidRPr="00F90891">
        <w:rPr>
          <w:bCs/>
        </w:rPr>
        <w:t xml:space="preserve">maximum </w:t>
      </w:r>
      <w:r>
        <w:rPr>
          <w:bCs/>
        </w:rPr>
        <w:t xml:space="preserve">number of 15 </w:t>
      </w:r>
      <w:r w:rsidRPr="00F90891">
        <w:rPr>
          <w:bCs/>
        </w:rPr>
        <w:t>persons (ISO6185)</w:t>
      </w:r>
      <w:r>
        <w:rPr>
          <w:bCs/>
        </w:rPr>
        <w:t xml:space="preserve">, however during operations no more than 11 persons (10 passengers and one driver/skipper) are typically on board any one Zodiac. </w:t>
      </w:r>
    </w:p>
    <w:p w14:paraId="4ED09909" w14:textId="77777777" w:rsidR="007B707D" w:rsidRDefault="007B707D" w:rsidP="007B707D">
      <w:pPr>
        <w:pStyle w:val="NoSpacing"/>
        <w:spacing w:after="120"/>
      </w:pPr>
      <w:r>
        <w:rPr>
          <w:bCs/>
        </w:rPr>
        <w:t xml:space="preserve">Usually, a total of 8 to 10 </w:t>
      </w:r>
      <w:r w:rsidRPr="00A2708E">
        <w:t>Zodiac</w:t>
      </w:r>
      <w:r>
        <w:t>s are used</w:t>
      </w:r>
      <w:r w:rsidRPr="00A2708E">
        <w:t xml:space="preserve"> </w:t>
      </w:r>
      <w:r>
        <w:t xml:space="preserve">at any one time for </w:t>
      </w:r>
      <w:r w:rsidRPr="00A2708E">
        <w:t xml:space="preserve">transporting passengers between the </w:t>
      </w:r>
      <w:r>
        <w:t>parent</w:t>
      </w:r>
      <w:r w:rsidRPr="00A2708E">
        <w:t xml:space="preserve"> vessel and shore</w:t>
      </w:r>
      <w:r>
        <w:t>, or for Zodiac cruises</w:t>
      </w:r>
      <w:r w:rsidRPr="00A2708E">
        <w:t>.</w:t>
      </w:r>
      <w:r>
        <w:t xml:space="preserve"> Zodiac cruises are generally limited to an area within 3 NM of the parent vessel. </w:t>
      </w:r>
    </w:p>
    <w:p w14:paraId="338BC410" w14:textId="77777777" w:rsidR="007B707D" w:rsidRDefault="007B707D" w:rsidP="007B707D">
      <w:pPr>
        <w:pStyle w:val="NoSpacing"/>
        <w:spacing w:after="120"/>
      </w:pPr>
      <w:r>
        <w:t>A subset of the expedition team members are qualified Zodiac drivers, and therefore able to provide</w:t>
      </w:r>
      <w:r w:rsidRPr="00666082">
        <w:t xml:space="preserve"> </w:t>
      </w:r>
      <w:r>
        <w:t xml:space="preserve">similar interpretation of the natural, historical and/or cultural values specific to each area, as well as ensure all wildlife viewing guideline and minimum approach distances are followed during this activity (e.g., marine mammals; seabirds resting on the water, etc.). </w:t>
      </w:r>
    </w:p>
    <w:p w14:paraId="13ED72D5" w14:textId="77777777" w:rsidR="007B707D" w:rsidRDefault="007B707D" w:rsidP="007B707D">
      <w:pPr>
        <w:pStyle w:val="NoSpacing"/>
        <w:spacing w:after="120"/>
        <w:ind w:left="720" w:right="720"/>
      </w:pPr>
      <w:r>
        <w:t xml:space="preserve">Note: In the case where there is a need to use a crew member to drive a Zodiac who is </w:t>
      </w:r>
      <w:r w:rsidRPr="006D04C7">
        <w:rPr>
          <w:i/>
          <w:iCs/>
        </w:rPr>
        <w:t>not</w:t>
      </w:r>
      <w:r>
        <w:t xml:space="preserve"> an expedition team member, these drivers/Zodiacs will always be accompanied by a non-driving expedition team member, and/or paired with another expedition team driver/Zodiac.</w:t>
      </w:r>
    </w:p>
    <w:p w14:paraId="175B00C4" w14:textId="77777777" w:rsidR="007B707D" w:rsidRPr="007002D9" w:rsidRDefault="007B707D" w:rsidP="007B707D">
      <w:pPr>
        <w:pStyle w:val="NoSpacing"/>
        <w:spacing w:after="120"/>
        <w:rPr>
          <w:b/>
          <w:bCs/>
          <w:i/>
          <w:iCs/>
        </w:rPr>
      </w:pPr>
      <w:r w:rsidRPr="007002D9">
        <w:rPr>
          <w:b/>
          <w:bCs/>
          <w:i/>
          <w:iCs/>
        </w:rPr>
        <w:t>Sea Kayaking</w:t>
      </w:r>
    </w:p>
    <w:p w14:paraId="19391933" w14:textId="77777777" w:rsidR="007B707D" w:rsidRDefault="007B707D" w:rsidP="007B707D">
      <w:pPr>
        <w:pStyle w:val="NoSpacing"/>
        <w:spacing w:after="120"/>
      </w:pPr>
      <w:r>
        <w:t xml:space="preserve">A small cohort of the total passengers participate in the AURORA </w:t>
      </w:r>
      <w:proofErr w:type="gramStart"/>
      <w:r>
        <w:t xml:space="preserve">EXPEDITIONS’ </w:t>
      </w:r>
      <w:r w:rsidRPr="000E4F50">
        <w:t>sea</w:t>
      </w:r>
      <w:proofErr w:type="gramEnd"/>
      <w:r w:rsidRPr="000E4F50">
        <w:t xml:space="preserve"> kayaking</w:t>
      </w:r>
      <w:r>
        <w:t xml:space="preserve"> program.  The maximum number of passengers that can participate (pre-book) in the kayaking program on each voyage is 30, with a minimum guide to client ratio of 1:10.  </w:t>
      </w:r>
    </w:p>
    <w:p w14:paraId="3E8883A2" w14:textId="77777777" w:rsidR="007B707D" w:rsidRDefault="007B707D" w:rsidP="007B707D">
      <w:pPr>
        <w:pStyle w:val="NoSpacing"/>
        <w:spacing w:after="120"/>
      </w:pPr>
      <w:r w:rsidRPr="004D5438">
        <w:t xml:space="preserve">Kayaking excursions are </w:t>
      </w:r>
      <w:r>
        <w:t>proposed</w:t>
      </w:r>
      <w:r w:rsidRPr="004D5438">
        <w:t xml:space="preserve"> to take place once or twice a day </w:t>
      </w:r>
      <w:r>
        <w:t>during each voyage, for an average of two to three hours per outing. Potential</w:t>
      </w:r>
      <w:r w:rsidRPr="004D5438">
        <w:t xml:space="preserve"> kayaking sites </w:t>
      </w:r>
      <w:r>
        <w:t>are</w:t>
      </w:r>
      <w:r w:rsidRPr="004D5438">
        <w:t xml:space="preserve"> chosen according to prevailing weather conditions.</w:t>
      </w:r>
      <w:r>
        <w:t xml:space="preserve"> </w:t>
      </w:r>
      <w:r w:rsidRPr="00D33A36">
        <w:t xml:space="preserve">All kayaking activities </w:t>
      </w:r>
      <w:r>
        <w:t>are</w:t>
      </w:r>
      <w:r w:rsidRPr="00D33A36">
        <w:t xml:space="preserve"> coordinated and controlled by the </w:t>
      </w:r>
      <w:r>
        <w:t>Head K</w:t>
      </w:r>
      <w:r w:rsidRPr="00D33A36">
        <w:t xml:space="preserve">ayak </w:t>
      </w:r>
      <w:r>
        <w:t>G</w:t>
      </w:r>
      <w:r w:rsidRPr="00D33A36">
        <w:t xml:space="preserve">uide and </w:t>
      </w:r>
      <w:r>
        <w:t>the E</w:t>
      </w:r>
      <w:r w:rsidRPr="00D33A36">
        <w:t xml:space="preserve">xpedition </w:t>
      </w:r>
      <w:r>
        <w:t>L</w:t>
      </w:r>
      <w:r w:rsidRPr="00D33A36">
        <w:t xml:space="preserve">eader. Decisions about where, when and whether to kayak </w:t>
      </w:r>
      <w:r>
        <w:t>are</w:t>
      </w:r>
      <w:r w:rsidRPr="00D33A36">
        <w:t xml:space="preserve"> made in conjunction with </w:t>
      </w:r>
      <w:r w:rsidRPr="00D33A36">
        <w:lastRenderedPageBreak/>
        <w:t>the Expedition Leader and the ship’s Captain.</w:t>
      </w:r>
      <w:r>
        <w:t xml:space="preserve"> Kayaking operations take place in the vicinity of the landing sites (or Zodiac cruising area); however, one ‘Safety Zodiac’ is assigned to be remain within </w:t>
      </w:r>
      <w:proofErr w:type="gramStart"/>
      <w:r>
        <w:t>close proximity</w:t>
      </w:r>
      <w:proofErr w:type="gramEnd"/>
      <w:r>
        <w:t xml:space="preserve"> to the kayaking operation at all times, and all kayak guides remain in radio contact with the parent vessel.</w:t>
      </w:r>
    </w:p>
    <w:p w14:paraId="162EA9FB" w14:textId="77777777" w:rsidR="007B707D" w:rsidRPr="00472082" w:rsidRDefault="007B707D" w:rsidP="007B707D">
      <w:pPr>
        <w:pStyle w:val="NoSpacing"/>
        <w:spacing w:after="120"/>
      </w:pPr>
      <w:r>
        <w:t xml:space="preserve">Prospective kayakers are advised that they should have some previous paddling experience and are comfortable paddling in cold water.  Kayakers use stable plastic double kayaks, best suited for day trips and paddling through brash ice.  Kayakers usually enter kayaks from a floating platform alongside the ship's stern deck or in some cases, from the shore. Kayakers wear </w:t>
      </w:r>
      <w:proofErr w:type="gramStart"/>
      <w:r>
        <w:t>dry-suits</w:t>
      </w:r>
      <w:proofErr w:type="gramEnd"/>
      <w:r>
        <w:t xml:space="preserve"> (designed to keep them comfortable in the water for at least half an hour), with thermal clothing underneath.  </w:t>
      </w:r>
    </w:p>
    <w:p w14:paraId="173BCAA4" w14:textId="77777777" w:rsidR="007B707D" w:rsidRPr="00E66367" w:rsidRDefault="007B707D" w:rsidP="007B707D">
      <w:pPr>
        <w:spacing w:after="120" w:line="240" w:lineRule="auto"/>
        <w:rPr>
          <w:b/>
          <w:i/>
          <w:iCs/>
        </w:rPr>
      </w:pPr>
      <w:r w:rsidRPr="00E66367">
        <w:rPr>
          <w:b/>
          <w:i/>
          <w:iCs/>
        </w:rPr>
        <w:t>Citizen Science</w:t>
      </w:r>
    </w:p>
    <w:p w14:paraId="6BD9C1DA" w14:textId="77777777" w:rsidR="007B707D" w:rsidRPr="00E66367" w:rsidRDefault="007B707D" w:rsidP="007B707D">
      <w:pPr>
        <w:spacing w:after="120" w:line="240" w:lineRule="auto"/>
        <w:rPr>
          <w:bCs/>
        </w:rPr>
      </w:pPr>
      <w:r>
        <w:rPr>
          <w:bCs/>
        </w:rPr>
        <w:t xml:space="preserve">As a company, </w:t>
      </w:r>
      <w:r w:rsidRPr="00E66367">
        <w:rPr>
          <w:bCs/>
        </w:rPr>
        <w:t>AURORA EXPEDITIONS participates in a number of Citizen Science</w:t>
      </w:r>
      <w:r>
        <w:rPr>
          <w:rStyle w:val="FootnoteReference"/>
          <w:bCs/>
        </w:rPr>
        <w:footnoteReference w:id="1"/>
      </w:r>
      <w:r w:rsidRPr="00E66367">
        <w:rPr>
          <w:bCs/>
        </w:rPr>
        <w:t xml:space="preserve"> projects</w:t>
      </w:r>
      <w:r>
        <w:rPr>
          <w:bCs/>
        </w:rPr>
        <w:t xml:space="preserve"> in the various destinations they </w:t>
      </w:r>
      <w:proofErr w:type="gramStart"/>
      <w:r>
        <w:rPr>
          <w:bCs/>
        </w:rPr>
        <w:t>visit</w:t>
      </w:r>
      <w:r w:rsidRPr="00E66367">
        <w:rPr>
          <w:bCs/>
        </w:rPr>
        <w:t>, and</w:t>
      </w:r>
      <w:proofErr w:type="gramEnd"/>
      <w:r w:rsidRPr="00E66367">
        <w:rPr>
          <w:bCs/>
        </w:rPr>
        <w:t xml:space="preserve"> proposes to undertake some of these </w:t>
      </w:r>
      <w:r>
        <w:rPr>
          <w:bCs/>
        </w:rPr>
        <w:t xml:space="preserve">projects </w:t>
      </w:r>
      <w:r w:rsidRPr="00E66367">
        <w:rPr>
          <w:bCs/>
        </w:rPr>
        <w:t xml:space="preserve">during </w:t>
      </w:r>
      <w:r>
        <w:rPr>
          <w:bCs/>
        </w:rPr>
        <w:t>their</w:t>
      </w:r>
      <w:r w:rsidRPr="00E66367">
        <w:rPr>
          <w:bCs/>
        </w:rPr>
        <w:t xml:space="preserve"> voyages in Nunavut. </w:t>
      </w:r>
      <w:r>
        <w:rPr>
          <w:bCs/>
        </w:rPr>
        <w:t>It should be noted that n</w:t>
      </w:r>
      <w:r w:rsidRPr="00E66367">
        <w:rPr>
          <w:bCs/>
        </w:rPr>
        <w:t xml:space="preserve">one of the projects that </w:t>
      </w:r>
      <w:r>
        <w:rPr>
          <w:bCs/>
        </w:rPr>
        <w:t>they</w:t>
      </w:r>
      <w:r w:rsidRPr="00E66367">
        <w:rPr>
          <w:bCs/>
        </w:rPr>
        <w:t xml:space="preserve"> plan to undertake during these voyages requires the removal of any soil, </w:t>
      </w:r>
      <w:r>
        <w:rPr>
          <w:bCs/>
        </w:rPr>
        <w:t xml:space="preserve">sand, </w:t>
      </w:r>
      <w:r w:rsidRPr="00E66367">
        <w:rPr>
          <w:bCs/>
        </w:rPr>
        <w:t xml:space="preserve">water, </w:t>
      </w:r>
      <w:proofErr w:type="gramStart"/>
      <w:r w:rsidRPr="00E66367">
        <w:rPr>
          <w:bCs/>
        </w:rPr>
        <w:t>flora</w:t>
      </w:r>
      <w:proofErr w:type="gramEnd"/>
      <w:r w:rsidRPr="00E66367">
        <w:rPr>
          <w:bCs/>
        </w:rPr>
        <w:t xml:space="preserve"> or fauna from the environment.</w:t>
      </w:r>
    </w:p>
    <w:p w14:paraId="1BEEC4F4" w14:textId="77777777" w:rsidR="007B707D" w:rsidRPr="00636188" w:rsidRDefault="007B707D" w:rsidP="007B707D">
      <w:pPr>
        <w:spacing w:after="120" w:line="240" w:lineRule="auto"/>
        <w:rPr>
          <w:bCs/>
        </w:rPr>
      </w:pPr>
      <w:r>
        <w:rPr>
          <w:bCs/>
        </w:rPr>
        <w:t xml:space="preserve">Not all projects are conducted on every voyage due to weather, voyage logistics and timings, and wildlife sightings. </w:t>
      </w:r>
      <w:r w:rsidRPr="00636188">
        <w:rPr>
          <w:bCs/>
        </w:rPr>
        <w:t xml:space="preserve">Projects that </w:t>
      </w:r>
      <w:r>
        <w:t xml:space="preserve">AURORA EXPEDITIONS </w:t>
      </w:r>
      <w:r w:rsidRPr="00636188">
        <w:rPr>
          <w:bCs/>
        </w:rPr>
        <w:t>propose to conduct include:</w:t>
      </w:r>
    </w:p>
    <w:p w14:paraId="320688C0" w14:textId="77777777" w:rsidR="007B707D" w:rsidRDefault="007B707D" w:rsidP="007B707D">
      <w:pPr>
        <w:spacing w:after="120" w:line="240" w:lineRule="auto"/>
        <w:rPr>
          <w:bCs/>
          <w:u w:val="single"/>
        </w:rPr>
      </w:pPr>
      <w:r w:rsidRPr="006D0A7F">
        <w:rPr>
          <w:bCs/>
          <w:u w:val="single"/>
        </w:rPr>
        <w:t>Happy Whale</w:t>
      </w:r>
      <w:r w:rsidRPr="00636188">
        <w:rPr>
          <w:bCs/>
        </w:rPr>
        <w:t xml:space="preserve">: </w:t>
      </w:r>
      <w:r>
        <w:t>AURORA EXPEDITIONS</w:t>
      </w:r>
      <w:r w:rsidRPr="00636188">
        <w:rPr>
          <w:bCs/>
        </w:rPr>
        <w:t xml:space="preserve"> participate</w:t>
      </w:r>
      <w:r>
        <w:rPr>
          <w:bCs/>
        </w:rPr>
        <w:t>s</w:t>
      </w:r>
      <w:r w:rsidRPr="00636188">
        <w:rPr>
          <w:bCs/>
        </w:rPr>
        <w:t xml:space="preserve"> in this project worldwide by taking good identification photographs of whales</w:t>
      </w:r>
      <w:r>
        <w:rPr>
          <w:bCs/>
        </w:rPr>
        <w:t>,</w:t>
      </w:r>
      <w:r w:rsidRPr="00636188">
        <w:rPr>
          <w:bCs/>
        </w:rPr>
        <w:t xml:space="preserve"> and a variety of </w:t>
      </w:r>
      <w:r>
        <w:rPr>
          <w:bCs/>
        </w:rPr>
        <w:t xml:space="preserve">other </w:t>
      </w:r>
      <w:r w:rsidRPr="00636188">
        <w:rPr>
          <w:bCs/>
        </w:rPr>
        <w:t>marine mammals</w:t>
      </w:r>
      <w:r>
        <w:rPr>
          <w:bCs/>
        </w:rPr>
        <w:t xml:space="preserve"> should they come across them during their normal voyage excursions and operations</w:t>
      </w:r>
      <w:r w:rsidRPr="00636188">
        <w:rPr>
          <w:bCs/>
        </w:rPr>
        <w:t>.</w:t>
      </w:r>
      <w:r>
        <w:rPr>
          <w:bCs/>
        </w:rPr>
        <w:t xml:space="preserve"> By submitting photographs to </w:t>
      </w:r>
      <w:proofErr w:type="spellStart"/>
      <w:r w:rsidRPr="00177BA9">
        <w:rPr>
          <w:bCs/>
          <w:i/>
          <w:iCs/>
        </w:rPr>
        <w:t>HappyWhale</w:t>
      </w:r>
      <w:proofErr w:type="spellEnd"/>
      <w:r>
        <w:rPr>
          <w:bCs/>
        </w:rPr>
        <w:t xml:space="preserve">, </w:t>
      </w:r>
      <w:r w:rsidRPr="00636188">
        <w:rPr>
          <w:bCs/>
        </w:rPr>
        <w:t xml:space="preserve">software </w:t>
      </w:r>
      <w:r>
        <w:rPr>
          <w:bCs/>
        </w:rPr>
        <w:t xml:space="preserve">is used </w:t>
      </w:r>
      <w:r w:rsidRPr="00636188">
        <w:rPr>
          <w:bCs/>
        </w:rPr>
        <w:t>that compares unique markings on animals</w:t>
      </w:r>
      <w:r>
        <w:rPr>
          <w:bCs/>
        </w:rPr>
        <w:t xml:space="preserve"> -</w:t>
      </w:r>
      <w:r w:rsidRPr="00636188">
        <w:rPr>
          <w:bCs/>
        </w:rPr>
        <w:t xml:space="preserve"> </w:t>
      </w:r>
      <w:r>
        <w:rPr>
          <w:bCs/>
        </w:rPr>
        <w:t>with the aim to</w:t>
      </w:r>
      <w:r w:rsidRPr="00636188">
        <w:rPr>
          <w:bCs/>
        </w:rPr>
        <w:t xml:space="preserve"> track</w:t>
      </w:r>
      <w:r>
        <w:rPr>
          <w:bCs/>
        </w:rPr>
        <w:t xml:space="preserve"> </w:t>
      </w:r>
      <w:r w:rsidRPr="00636188">
        <w:rPr>
          <w:bCs/>
        </w:rPr>
        <w:t xml:space="preserve">individual </w:t>
      </w:r>
      <w:r>
        <w:rPr>
          <w:bCs/>
        </w:rPr>
        <w:t>animals</w:t>
      </w:r>
      <w:r w:rsidRPr="00636188">
        <w:rPr>
          <w:bCs/>
        </w:rPr>
        <w:t xml:space="preserve"> globally which, over time</w:t>
      </w:r>
      <w:r>
        <w:rPr>
          <w:bCs/>
        </w:rPr>
        <w:t>. This in turn</w:t>
      </w:r>
      <w:r w:rsidRPr="00636188">
        <w:rPr>
          <w:bCs/>
        </w:rPr>
        <w:t xml:space="preserve">, </w:t>
      </w:r>
      <w:r>
        <w:rPr>
          <w:bCs/>
        </w:rPr>
        <w:t xml:space="preserve">can </w:t>
      </w:r>
      <w:r w:rsidRPr="00636188">
        <w:rPr>
          <w:bCs/>
        </w:rPr>
        <w:t xml:space="preserve">help scientists learn about migratory and home-range </w:t>
      </w:r>
      <w:proofErr w:type="gramStart"/>
      <w:r w:rsidRPr="00636188">
        <w:rPr>
          <w:bCs/>
        </w:rPr>
        <w:t>movements;</w:t>
      </w:r>
      <w:proofErr w:type="gramEnd"/>
      <w:r w:rsidRPr="00636188">
        <w:rPr>
          <w:bCs/>
        </w:rPr>
        <w:t xml:space="preserve"> population growth and decline, and</w:t>
      </w:r>
      <w:r>
        <w:rPr>
          <w:bCs/>
        </w:rPr>
        <w:t xml:space="preserve"> even an</w:t>
      </w:r>
      <w:r w:rsidRPr="00636188">
        <w:rPr>
          <w:bCs/>
        </w:rPr>
        <w:t xml:space="preserve"> individual whale’s survival rate.</w:t>
      </w:r>
      <w:r>
        <w:rPr>
          <w:bCs/>
        </w:rPr>
        <w:t xml:space="preserve"> More information can be found at </w:t>
      </w:r>
      <w:hyperlink r:id="rId8" w:history="1">
        <w:r w:rsidRPr="00400E13">
          <w:rPr>
            <w:rStyle w:val="Hyperlink"/>
            <w:bCs/>
          </w:rPr>
          <w:t>https://happywhale.com</w:t>
        </w:r>
      </w:hyperlink>
    </w:p>
    <w:p w14:paraId="3FB90BDC" w14:textId="77777777" w:rsidR="007B707D" w:rsidRDefault="007B707D" w:rsidP="007B707D">
      <w:pPr>
        <w:spacing w:after="120" w:line="240" w:lineRule="auto"/>
        <w:rPr>
          <w:bCs/>
          <w:u w:val="single"/>
        </w:rPr>
      </w:pPr>
      <w:r w:rsidRPr="006D0A7F">
        <w:rPr>
          <w:bCs/>
          <w:u w:val="single"/>
        </w:rPr>
        <w:t xml:space="preserve">Globe </w:t>
      </w:r>
      <w:r>
        <w:rPr>
          <w:bCs/>
          <w:u w:val="single"/>
        </w:rPr>
        <w:t>Observer</w:t>
      </w:r>
      <w:r w:rsidRPr="006D0A7F">
        <w:rPr>
          <w:bCs/>
        </w:rPr>
        <w:t xml:space="preserve">: This international science and education program from </w:t>
      </w:r>
      <w:r w:rsidRPr="00177BA9">
        <w:rPr>
          <w:bCs/>
          <w:i/>
          <w:iCs/>
        </w:rPr>
        <w:t>The Globe Program</w:t>
      </w:r>
      <w:r w:rsidRPr="006D0A7F">
        <w:rPr>
          <w:bCs/>
        </w:rPr>
        <w:t xml:space="preserve"> is an opportunity to participate in cloud data collection and contribute meaningfully to </w:t>
      </w:r>
      <w:r>
        <w:rPr>
          <w:bCs/>
        </w:rPr>
        <w:t>the</w:t>
      </w:r>
      <w:r w:rsidRPr="006D0A7F">
        <w:rPr>
          <w:bCs/>
        </w:rPr>
        <w:t xml:space="preserve"> global understanding of the Earth’s weather systems and environments.</w:t>
      </w:r>
      <w:r>
        <w:rPr>
          <w:bCs/>
        </w:rPr>
        <w:t xml:space="preserve"> </w:t>
      </w:r>
      <w:r w:rsidRPr="006D0A7F">
        <w:rPr>
          <w:bCs/>
        </w:rPr>
        <w:t xml:space="preserve">Cloud observations </w:t>
      </w:r>
      <w:r>
        <w:rPr>
          <w:bCs/>
        </w:rPr>
        <w:t>are captured via</w:t>
      </w:r>
      <w:r w:rsidRPr="006D0A7F">
        <w:rPr>
          <w:bCs/>
        </w:rPr>
        <w:t xml:space="preserve"> photographs and </w:t>
      </w:r>
      <w:r>
        <w:rPr>
          <w:bCs/>
        </w:rPr>
        <w:t xml:space="preserve">accompanying </w:t>
      </w:r>
      <w:r w:rsidRPr="006D0A7F">
        <w:rPr>
          <w:bCs/>
        </w:rPr>
        <w:t>written notes are made directly into an app under the guidance of a trained expedition team member.</w:t>
      </w:r>
      <w:r>
        <w:rPr>
          <w:bCs/>
        </w:rPr>
        <w:t xml:space="preserve"> More information can be found at </w:t>
      </w:r>
      <w:hyperlink r:id="rId9" w:history="1">
        <w:r w:rsidRPr="00400E13">
          <w:rPr>
            <w:rStyle w:val="Hyperlink"/>
            <w:bCs/>
          </w:rPr>
          <w:t>https://observer.globe.gov</w:t>
        </w:r>
      </w:hyperlink>
    </w:p>
    <w:p w14:paraId="3908D628" w14:textId="77777777" w:rsidR="007B707D" w:rsidRDefault="007B707D" w:rsidP="007B707D">
      <w:pPr>
        <w:spacing w:after="120" w:line="240" w:lineRule="auto"/>
        <w:rPr>
          <w:bCs/>
        </w:rPr>
      </w:pPr>
      <w:proofErr w:type="spellStart"/>
      <w:r>
        <w:rPr>
          <w:bCs/>
          <w:u w:val="single"/>
        </w:rPr>
        <w:t>iNaturalist</w:t>
      </w:r>
      <w:proofErr w:type="spellEnd"/>
      <w:r>
        <w:rPr>
          <w:bCs/>
          <w:u w:val="single"/>
        </w:rPr>
        <w:t>:</w:t>
      </w:r>
      <w:r w:rsidRPr="002B2F83">
        <w:rPr>
          <w:bCs/>
        </w:rPr>
        <w:t xml:space="preserve"> This global online community allows </w:t>
      </w:r>
      <w:r>
        <w:t>AURORA EXPEDITIONS</w:t>
      </w:r>
      <w:r w:rsidRPr="002B2F83">
        <w:rPr>
          <w:bCs/>
        </w:rPr>
        <w:t xml:space="preserve"> to share observations</w:t>
      </w:r>
      <w:r>
        <w:rPr>
          <w:bCs/>
        </w:rPr>
        <w:t xml:space="preserve"> (photographs)</w:t>
      </w:r>
      <w:r w:rsidRPr="002B2F83">
        <w:rPr>
          <w:bCs/>
        </w:rPr>
        <w:t xml:space="preserve"> about the animals and plants </w:t>
      </w:r>
      <w:r>
        <w:rPr>
          <w:bCs/>
        </w:rPr>
        <w:t>they</w:t>
      </w:r>
      <w:r w:rsidRPr="002B2F83">
        <w:rPr>
          <w:bCs/>
        </w:rPr>
        <w:t xml:space="preserve"> see </w:t>
      </w:r>
      <w:r>
        <w:rPr>
          <w:bCs/>
        </w:rPr>
        <w:t xml:space="preserve">in various destinations </w:t>
      </w:r>
      <w:r w:rsidRPr="002B2F83">
        <w:rPr>
          <w:bCs/>
        </w:rPr>
        <w:t xml:space="preserve">on </w:t>
      </w:r>
      <w:r>
        <w:rPr>
          <w:bCs/>
        </w:rPr>
        <w:t>their</w:t>
      </w:r>
      <w:r w:rsidRPr="002B2F83">
        <w:rPr>
          <w:bCs/>
        </w:rPr>
        <w:t xml:space="preserve"> expedition voyages</w:t>
      </w:r>
      <w:r>
        <w:rPr>
          <w:bCs/>
        </w:rPr>
        <w:t>;</w:t>
      </w:r>
      <w:r w:rsidRPr="002B2F83">
        <w:rPr>
          <w:bCs/>
        </w:rPr>
        <w:t xml:space="preserve"> and to discuss, identify and create research-quality Citizen Science data for the purposes of science and conservation.</w:t>
      </w:r>
      <w:r>
        <w:rPr>
          <w:bCs/>
        </w:rPr>
        <w:t xml:space="preserve"> </w:t>
      </w:r>
      <w:proofErr w:type="spellStart"/>
      <w:r w:rsidRPr="002B2F83">
        <w:rPr>
          <w:bCs/>
        </w:rPr>
        <w:t>iNaturalist’s</w:t>
      </w:r>
      <w:proofErr w:type="spellEnd"/>
      <w:r w:rsidRPr="002B2F83">
        <w:rPr>
          <w:bCs/>
        </w:rPr>
        <w:t xml:space="preserve"> identification model provides initial suggestions, but other people in the </w:t>
      </w:r>
      <w:proofErr w:type="spellStart"/>
      <w:r w:rsidRPr="002B2F83">
        <w:rPr>
          <w:bCs/>
        </w:rPr>
        <w:t>i</w:t>
      </w:r>
      <w:r w:rsidRPr="00177BA9">
        <w:rPr>
          <w:bCs/>
          <w:i/>
          <w:iCs/>
        </w:rPr>
        <w:t>Naturalist</w:t>
      </w:r>
      <w:proofErr w:type="spellEnd"/>
      <w:r w:rsidRPr="00177BA9">
        <w:rPr>
          <w:bCs/>
          <w:i/>
          <w:iCs/>
        </w:rPr>
        <w:t xml:space="preserve"> </w:t>
      </w:r>
      <w:r w:rsidRPr="002B2F83">
        <w:rPr>
          <w:bCs/>
        </w:rPr>
        <w:t>community can help to identify and confirm our own observations.</w:t>
      </w:r>
      <w:r>
        <w:rPr>
          <w:bCs/>
        </w:rPr>
        <w:t xml:space="preserve"> More information can be found at</w:t>
      </w:r>
      <w:r w:rsidRPr="002B2F83">
        <w:rPr>
          <w:bCs/>
        </w:rPr>
        <w:t xml:space="preserve"> </w:t>
      </w:r>
      <w:hyperlink r:id="rId10" w:history="1">
        <w:r w:rsidRPr="00400E13">
          <w:rPr>
            <w:rStyle w:val="Hyperlink"/>
            <w:bCs/>
          </w:rPr>
          <w:t>https://www.inaturalist.org</w:t>
        </w:r>
      </w:hyperlink>
    </w:p>
    <w:p w14:paraId="230C9134" w14:textId="77777777" w:rsidR="007B707D" w:rsidRDefault="007B707D" w:rsidP="007B707D">
      <w:pPr>
        <w:spacing w:after="120" w:line="240" w:lineRule="auto"/>
        <w:rPr>
          <w:bCs/>
          <w:u w:val="single"/>
        </w:rPr>
      </w:pPr>
      <w:r w:rsidRPr="006D0A7F">
        <w:rPr>
          <w:bCs/>
          <w:u w:val="single"/>
        </w:rPr>
        <w:t>Microplastic Survey</w:t>
      </w:r>
      <w:r w:rsidRPr="006D0A7F">
        <w:rPr>
          <w:bCs/>
        </w:rPr>
        <w:t xml:space="preserve">: Microplastics are one of the biggest issues facing our oceans, impacting marine animals, </w:t>
      </w:r>
      <w:proofErr w:type="gramStart"/>
      <w:r w:rsidRPr="006D0A7F">
        <w:rPr>
          <w:bCs/>
        </w:rPr>
        <w:t>ecosystems</w:t>
      </w:r>
      <w:proofErr w:type="gramEnd"/>
      <w:r w:rsidRPr="006D0A7F">
        <w:rPr>
          <w:bCs/>
        </w:rPr>
        <w:t xml:space="preserve"> and even human health. </w:t>
      </w:r>
      <w:proofErr w:type="gramStart"/>
      <w:r w:rsidRPr="006D0A7F">
        <w:rPr>
          <w:bCs/>
        </w:rPr>
        <w:t>In order to</w:t>
      </w:r>
      <w:proofErr w:type="gramEnd"/>
      <w:r w:rsidRPr="006D0A7F">
        <w:rPr>
          <w:bCs/>
        </w:rPr>
        <w:t xml:space="preserve"> tackle this problem, we need to know where the microplastics are, how much there is, and what type of plastic it is.</w:t>
      </w:r>
      <w:r>
        <w:rPr>
          <w:bCs/>
        </w:rPr>
        <w:t xml:space="preserve"> </w:t>
      </w:r>
      <w:r w:rsidRPr="006D0A7F">
        <w:rPr>
          <w:bCs/>
        </w:rPr>
        <w:t>On</w:t>
      </w:r>
      <w:r>
        <w:rPr>
          <w:bCs/>
        </w:rPr>
        <w:t xml:space="preserve"> </w:t>
      </w:r>
      <w:r w:rsidRPr="006D0A7F">
        <w:rPr>
          <w:bCs/>
        </w:rPr>
        <w:t xml:space="preserve">shore excursions, </w:t>
      </w:r>
      <w:r>
        <w:rPr>
          <w:bCs/>
        </w:rPr>
        <w:t>a trained expedition member guides participants to</w:t>
      </w:r>
      <w:r w:rsidRPr="006D0A7F">
        <w:rPr>
          <w:bCs/>
        </w:rPr>
        <w:t xml:space="preserve"> scoop the surface of small sample areas </w:t>
      </w:r>
      <w:r>
        <w:rPr>
          <w:bCs/>
        </w:rPr>
        <w:t xml:space="preserve">(along beaches/coastlines) </w:t>
      </w:r>
      <w:r w:rsidRPr="006D0A7F">
        <w:rPr>
          <w:bCs/>
        </w:rPr>
        <w:t>using scientific protocols, place them in a bucket and sieve off any residual microplastics</w:t>
      </w:r>
      <w:r>
        <w:rPr>
          <w:bCs/>
        </w:rPr>
        <w:t xml:space="preserve"> (the sand is sieved back onto the beach). </w:t>
      </w:r>
      <w:r w:rsidRPr="006D0A7F">
        <w:rPr>
          <w:bCs/>
        </w:rPr>
        <w:t>The</w:t>
      </w:r>
      <w:r>
        <w:rPr>
          <w:bCs/>
        </w:rPr>
        <w:t xml:space="preserve"> microplastics</w:t>
      </w:r>
      <w:r w:rsidRPr="006D0A7F">
        <w:rPr>
          <w:bCs/>
        </w:rPr>
        <w:t xml:space="preserve"> are then taken back to the ship </w:t>
      </w:r>
      <w:r w:rsidRPr="006D0A7F">
        <w:rPr>
          <w:bCs/>
        </w:rPr>
        <w:lastRenderedPageBreak/>
        <w:t xml:space="preserve">for sorting, </w:t>
      </w:r>
      <w:proofErr w:type="gramStart"/>
      <w:r w:rsidRPr="006D0A7F">
        <w:rPr>
          <w:bCs/>
        </w:rPr>
        <w:t>recording</w:t>
      </w:r>
      <w:proofErr w:type="gramEnd"/>
      <w:r w:rsidRPr="006D0A7F">
        <w:rPr>
          <w:bCs/>
        </w:rPr>
        <w:t xml:space="preserve"> and packaging to be sent for further scientific analysis with </w:t>
      </w:r>
      <w:r w:rsidRPr="00177BA9">
        <w:rPr>
          <w:bCs/>
          <w:i/>
          <w:iCs/>
        </w:rPr>
        <w:t>The Big Microplastic Survey</w:t>
      </w:r>
      <w:r>
        <w:rPr>
          <w:bCs/>
        </w:rPr>
        <w:t xml:space="preserve">. More information can be found at </w:t>
      </w:r>
      <w:hyperlink r:id="rId11" w:history="1">
        <w:r w:rsidRPr="00400E13">
          <w:rPr>
            <w:rStyle w:val="Hyperlink"/>
            <w:bCs/>
          </w:rPr>
          <w:t>https://microplasticsurvey.org</w:t>
        </w:r>
      </w:hyperlink>
    </w:p>
    <w:p w14:paraId="342B351C" w14:textId="22277D2A" w:rsidR="007B707D" w:rsidRDefault="007B707D" w:rsidP="007B707D">
      <w:pPr>
        <w:spacing w:after="120" w:line="240" w:lineRule="auto"/>
        <w:rPr>
          <w:rStyle w:val="Hyperlink"/>
          <w:bCs/>
        </w:rPr>
      </w:pPr>
      <w:r w:rsidRPr="002B2F83">
        <w:rPr>
          <w:bCs/>
          <w:u w:val="single"/>
        </w:rPr>
        <w:t>Secchi Disk Study</w:t>
      </w:r>
      <w:r w:rsidRPr="002B2F83">
        <w:rPr>
          <w:bCs/>
        </w:rPr>
        <w:t xml:space="preserve">: </w:t>
      </w:r>
      <w:r w:rsidRPr="006D0A7F">
        <w:rPr>
          <w:bCs/>
        </w:rPr>
        <w:t>Launched in 2013, the Secchi Disk study helps to map phytoplankton in the world’s oceans.</w:t>
      </w:r>
      <w:r>
        <w:rPr>
          <w:bCs/>
        </w:rPr>
        <w:t xml:space="preserve"> </w:t>
      </w:r>
      <w:r w:rsidRPr="006D0A7F">
        <w:rPr>
          <w:bCs/>
        </w:rPr>
        <w:t xml:space="preserve">Phytoplankton accounts for over half of all photosynthesis on the planet and underpins the marine food chain. </w:t>
      </w:r>
      <w:r>
        <w:t xml:space="preserve">AURORA EXPEDITIONS’ </w:t>
      </w:r>
      <w:r w:rsidRPr="006D0A7F">
        <w:rPr>
          <w:bCs/>
        </w:rPr>
        <w:t xml:space="preserve">measurements can be done from a Zodiac or from the ship itself when stationary by lowering a Secchi disk (one of the oldest and simplest marine scientific tools) into the water to record the depth at which it disappears amid the phytoplankton with data </w:t>
      </w:r>
      <w:proofErr w:type="gramStart"/>
      <w:r w:rsidRPr="006D0A7F">
        <w:rPr>
          <w:bCs/>
        </w:rPr>
        <w:t>entered into</w:t>
      </w:r>
      <w:proofErr w:type="gramEnd"/>
      <w:r w:rsidRPr="006D0A7F">
        <w:rPr>
          <w:bCs/>
        </w:rPr>
        <w:t xml:space="preserve"> a monitoring app.</w:t>
      </w:r>
      <w:r w:rsidRPr="002B2F83">
        <w:rPr>
          <w:bCs/>
        </w:rPr>
        <w:t xml:space="preserve"> </w:t>
      </w:r>
      <w:r>
        <w:rPr>
          <w:bCs/>
        </w:rPr>
        <w:t xml:space="preserve">More information can be found at </w:t>
      </w:r>
      <w:hyperlink r:id="rId12" w:history="1">
        <w:r w:rsidRPr="00400E13">
          <w:rPr>
            <w:rStyle w:val="Hyperlink"/>
            <w:bCs/>
          </w:rPr>
          <w:t>http://www.secchidisk.org</w:t>
        </w:r>
      </w:hyperlink>
    </w:p>
    <w:p w14:paraId="5FF96A5B" w14:textId="7E720470" w:rsidR="007B707D" w:rsidRDefault="007B707D" w:rsidP="007B707D">
      <w:pPr>
        <w:spacing w:after="120" w:line="240" w:lineRule="auto"/>
        <w:rPr>
          <w:rStyle w:val="Hyperlink"/>
          <w:bCs/>
        </w:rPr>
      </w:pPr>
    </w:p>
    <w:p w14:paraId="527A195E" w14:textId="77777777" w:rsidR="007B707D" w:rsidRPr="00F60F0D" w:rsidRDefault="007B707D" w:rsidP="007B707D">
      <w:pPr>
        <w:pStyle w:val="NoSpacing"/>
        <w:spacing w:after="120"/>
        <w:rPr>
          <w:b/>
          <w:u w:val="single"/>
        </w:rPr>
      </w:pPr>
      <w:r w:rsidRPr="00F60F0D">
        <w:rPr>
          <w:b/>
          <w:u w:val="single"/>
        </w:rPr>
        <w:t>OPERATIONAL AND ENVIRONMENTAL CONSIDERATIONS</w:t>
      </w:r>
    </w:p>
    <w:p w14:paraId="312C152C" w14:textId="77777777" w:rsidR="007B707D" w:rsidRPr="00F12434" w:rsidRDefault="007B707D" w:rsidP="007B707D">
      <w:pPr>
        <w:pStyle w:val="NoSpacing"/>
        <w:spacing w:after="120"/>
        <w:rPr>
          <w:b/>
          <w:u w:val="single"/>
        </w:rPr>
      </w:pPr>
      <w:r w:rsidRPr="00F12434">
        <w:rPr>
          <w:b/>
          <w:u w:val="single"/>
        </w:rPr>
        <w:t>POTENTIAL ENVIRONMENTAL IMPACTS &amp; MITIGATION MEASURES</w:t>
      </w:r>
    </w:p>
    <w:p w14:paraId="033513A7" w14:textId="77777777" w:rsidR="007B707D" w:rsidRDefault="007B707D" w:rsidP="007B707D">
      <w:pPr>
        <w:pStyle w:val="NoSpacing"/>
        <w:spacing w:after="120"/>
      </w:pPr>
      <w:r>
        <w:rPr>
          <w:bCs/>
        </w:rPr>
        <w:t>AURORA EXPEDITIONS</w:t>
      </w:r>
      <w:r w:rsidRPr="00664A65">
        <w:rPr>
          <w:bCs/>
        </w:rPr>
        <w:t xml:space="preserve"> is committed to responsible ecotourism</w:t>
      </w:r>
      <w:r>
        <w:rPr>
          <w:bCs/>
        </w:rPr>
        <w:t>,</w:t>
      </w:r>
      <w:r w:rsidRPr="00664A65">
        <w:rPr>
          <w:bCs/>
        </w:rPr>
        <w:t xml:space="preserve"> and acts to minimise the environmental impact of all its activities.</w:t>
      </w:r>
      <w:r>
        <w:rPr>
          <w:bCs/>
        </w:rPr>
        <w:t xml:space="preserve"> </w:t>
      </w:r>
      <w:r>
        <w:t xml:space="preserve">With </w:t>
      </w:r>
      <w:r w:rsidRPr="00A2708E">
        <w:t xml:space="preserve">more than </w:t>
      </w:r>
      <w:r>
        <w:t>30</w:t>
      </w:r>
      <w:r w:rsidRPr="00A2708E">
        <w:t xml:space="preserve"> years</w:t>
      </w:r>
      <w:r>
        <w:t>’</w:t>
      </w:r>
      <w:r w:rsidRPr="00A2708E">
        <w:t xml:space="preserve"> </w:t>
      </w:r>
      <w:r>
        <w:t xml:space="preserve">experience </w:t>
      </w:r>
      <w:r w:rsidRPr="00A2708E">
        <w:t>in organizing cruise</w:t>
      </w:r>
      <w:r>
        <w:t>s</w:t>
      </w:r>
      <w:r w:rsidRPr="00A2708E">
        <w:t xml:space="preserve"> in the </w:t>
      </w:r>
      <w:r>
        <w:t>polar regions (</w:t>
      </w:r>
      <w:r w:rsidRPr="00A2708E">
        <w:t xml:space="preserve">Antarctic, </w:t>
      </w:r>
      <w:proofErr w:type="gramStart"/>
      <w:r w:rsidRPr="00A2708E">
        <w:t>Arctic</w:t>
      </w:r>
      <w:proofErr w:type="gramEnd"/>
      <w:r w:rsidRPr="00A2708E">
        <w:t xml:space="preserve"> and Greenland</w:t>
      </w:r>
      <w:r>
        <w:t>), the company</w:t>
      </w:r>
      <w:r w:rsidRPr="00A2708E">
        <w:t xml:space="preserve"> </w:t>
      </w:r>
      <w:r>
        <w:t>is</w:t>
      </w:r>
      <w:r w:rsidRPr="00A2708E">
        <w:t xml:space="preserve"> very </w:t>
      </w:r>
      <w:r>
        <w:t xml:space="preserve">aware of </w:t>
      </w:r>
      <w:r w:rsidRPr="00664A65">
        <w:t xml:space="preserve">the unique attention </w:t>
      </w:r>
      <w:r>
        <w:t xml:space="preserve">that is </w:t>
      </w:r>
      <w:r w:rsidRPr="00664A65">
        <w:t>required to</w:t>
      </w:r>
      <w:r>
        <w:t xml:space="preserve"> travel responsibly within</w:t>
      </w:r>
      <w:r w:rsidRPr="00664A65">
        <w:t xml:space="preserve"> </w:t>
      </w:r>
      <w:r>
        <w:t>remote and</w:t>
      </w:r>
      <w:r w:rsidRPr="00664A65">
        <w:t xml:space="preserve"> </w:t>
      </w:r>
      <w:r>
        <w:t xml:space="preserve">sensitive </w:t>
      </w:r>
      <w:r w:rsidRPr="00664A65">
        <w:t>environmental areas.</w:t>
      </w:r>
    </w:p>
    <w:p w14:paraId="263F98E7" w14:textId="77777777" w:rsidR="007B707D" w:rsidRPr="00314826" w:rsidRDefault="007B707D" w:rsidP="007B707D">
      <w:pPr>
        <w:pStyle w:val="NoSpacing"/>
        <w:spacing w:after="120"/>
        <w:rPr>
          <w:bCs/>
          <w:lang w:val="en-AU"/>
        </w:rPr>
      </w:pPr>
      <w:r>
        <w:rPr>
          <w:bCs/>
          <w:lang w:val="en-AU"/>
        </w:rPr>
        <w:t xml:space="preserve">As mentioned previously, AURORA EXPEDITIONS is a founding </w:t>
      </w:r>
      <w:r w:rsidRPr="00252323">
        <w:rPr>
          <w:bCs/>
          <w:lang w:val="en-AU"/>
        </w:rPr>
        <w:t xml:space="preserve">member of the Association of Arctic Expedition Cruise Operators (AECO). The main objective of AECO is to ensure that expedition cruises and tourism in the Arctic are carried out with the utmost consideration for the fragile, natural environment, local </w:t>
      </w:r>
      <w:proofErr w:type="gramStart"/>
      <w:r w:rsidRPr="00252323">
        <w:rPr>
          <w:bCs/>
          <w:lang w:val="en-AU"/>
        </w:rPr>
        <w:t>cultures</w:t>
      </w:r>
      <w:proofErr w:type="gramEnd"/>
      <w:r w:rsidRPr="00252323">
        <w:rPr>
          <w:bCs/>
          <w:lang w:val="en-AU"/>
        </w:rPr>
        <w:t xml:space="preserve"> and cultural remains, while ensuring safe tour operations at sea and on land. AECO members are obligated to operate in accordance with national and international laws and regulations, as well as agreed upon AECO by-laws and guidelines.</w:t>
      </w:r>
    </w:p>
    <w:p w14:paraId="70D9A857" w14:textId="77777777" w:rsidR="007B707D" w:rsidRPr="00014FE4" w:rsidRDefault="007B707D" w:rsidP="007B707D">
      <w:pPr>
        <w:pStyle w:val="NoSpacing"/>
        <w:spacing w:after="120"/>
        <w:rPr>
          <w:b/>
          <w:i/>
          <w:iCs/>
        </w:rPr>
      </w:pPr>
      <w:r w:rsidRPr="00014FE4">
        <w:rPr>
          <w:b/>
          <w:i/>
          <w:iCs/>
        </w:rPr>
        <w:t>Ship Operations</w:t>
      </w:r>
    </w:p>
    <w:p w14:paraId="691BFAF4" w14:textId="77777777" w:rsidR="007B707D" w:rsidRPr="00014FE4" w:rsidRDefault="007B707D" w:rsidP="007B707D">
      <w:pPr>
        <w:pStyle w:val="NoSpacing"/>
        <w:spacing w:after="120"/>
        <w:rPr>
          <w:bCs/>
        </w:rPr>
      </w:pPr>
      <w:r w:rsidRPr="00014FE4">
        <w:rPr>
          <w:bCs/>
        </w:rPr>
        <w:t>Potential</w:t>
      </w:r>
      <w:r>
        <w:rPr>
          <w:bCs/>
        </w:rPr>
        <w:t xml:space="preserve"> environmental</w:t>
      </w:r>
      <w:r w:rsidRPr="00014FE4">
        <w:rPr>
          <w:bCs/>
        </w:rPr>
        <w:t xml:space="preserve"> impacts </w:t>
      </w:r>
      <w:r>
        <w:rPr>
          <w:bCs/>
        </w:rPr>
        <w:t xml:space="preserve">(i.e., </w:t>
      </w:r>
      <w:r w:rsidRPr="00014FE4">
        <w:rPr>
          <w:bCs/>
        </w:rPr>
        <w:t xml:space="preserve">ice, air, </w:t>
      </w:r>
      <w:proofErr w:type="gramStart"/>
      <w:r w:rsidRPr="00014FE4">
        <w:rPr>
          <w:bCs/>
        </w:rPr>
        <w:t>water</w:t>
      </w:r>
      <w:proofErr w:type="gramEnd"/>
      <w:r w:rsidRPr="00014FE4">
        <w:rPr>
          <w:bCs/>
        </w:rPr>
        <w:t xml:space="preserve"> or surface quality</w:t>
      </w:r>
      <w:r>
        <w:rPr>
          <w:bCs/>
        </w:rPr>
        <w:t>)</w:t>
      </w:r>
      <w:r w:rsidRPr="00014FE4">
        <w:rPr>
          <w:bCs/>
        </w:rPr>
        <w:t xml:space="preserve"> from ship operations include fuel spills, waste disposal, marine incidents/accidents, point source air pollution, and breaking ice.</w:t>
      </w:r>
    </w:p>
    <w:p w14:paraId="71774B76" w14:textId="77777777" w:rsidR="007B707D" w:rsidRDefault="007B707D" w:rsidP="007B707D">
      <w:pPr>
        <w:pStyle w:val="NoSpacing"/>
        <w:spacing w:after="120"/>
        <w:rPr>
          <w:bCs/>
        </w:rPr>
      </w:pPr>
      <w:r w:rsidRPr="00014FE4">
        <w:rPr>
          <w:bCs/>
        </w:rPr>
        <w:t xml:space="preserve">While fuel spills are unpredictable, the likelihood of occurrence is minimized through </w:t>
      </w:r>
      <w:r>
        <w:rPr>
          <w:bCs/>
        </w:rPr>
        <w:t>the vessel’s</w:t>
      </w:r>
      <w:r w:rsidRPr="00014FE4">
        <w:rPr>
          <w:bCs/>
        </w:rPr>
        <w:t xml:space="preserve"> </w:t>
      </w:r>
      <w:r>
        <w:rPr>
          <w:bCs/>
        </w:rPr>
        <w:t xml:space="preserve">standard </w:t>
      </w:r>
      <w:r w:rsidRPr="00014FE4">
        <w:rPr>
          <w:bCs/>
        </w:rPr>
        <w:t xml:space="preserve">operating procedures </w:t>
      </w:r>
      <w:r>
        <w:rPr>
          <w:bCs/>
        </w:rPr>
        <w:t xml:space="preserve">(meeting or exceeding MARPOL regulations). </w:t>
      </w:r>
      <w:r w:rsidRPr="00014FE4">
        <w:rPr>
          <w:bCs/>
        </w:rPr>
        <w:t>Potential fuel releases can result from physical damage to the fuel</w:t>
      </w:r>
      <w:r>
        <w:rPr>
          <w:bCs/>
        </w:rPr>
        <w:t>-</w:t>
      </w:r>
      <w:r w:rsidRPr="00014FE4">
        <w:rPr>
          <w:bCs/>
        </w:rPr>
        <w:t xml:space="preserve">containing equipment, accidental </w:t>
      </w:r>
      <w:proofErr w:type="gramStart"/>
      <w:r w:rsidRPr="00014FE4">
        <w:rPr>
          <w:bCs/>
        </w:rPr>
        <w:t>release</w:t>
      </w:r>
      <w:proofErr w:type="gramEnd"/>
      <w:r w:rsidRPr="00014FE4">
        <w:rPr>
          <w:bCs/>
        </w:rPr>
        <w:t xml:space="preserve"> </w:t>
      </w:r>
      <w:r>
        <w:rPr>
          <w:bCs/>
        </w:rPr>
        <w:t>or</w:t>
      </w:r>
      <w:r w:rsidRPr="00014FE4">
        <w:rPr>
          <w:bCs/>
        </w:rPr>
        <w:t xml:space="preserve"> bilge water discharges. The severity of the impact is a function of the type and quantity of fuel.  No fuel will be purposely discharged while at sea. There is the possibility of marine collision or accidental discharge of fuel </w:t>
      </w:r>
      <w:r>
        <w:rPr>
          <w:bCs/>
        </w:rPr>
        <w:t>or</w:t>
      </w:r>
      <w:r w:rsidRPr="00014FE4">
        <w:rPr>
          <w:bCs/>
        </w:rPr>
        <w:t xml:space="preserve"> waste products.  Unless there is total loss of the vessel by break-up of the hull, oil spillage would be related to the size of the tank affected (the biggest tank is 87.37 m</w:t>
      </w:r>
      <w:r w:rsidRPr="00314826">
        <w:rPr>
          <w:bCs/>
          <w:vertAlign w:val="superscript"/>
        </w:rPr>
        <w:t>3</w:t>
      </w:r>
      <w:r w:rsidRPr="00014FE4">
        <w:rPr>
          <w:bCs/>
        </w:rPr>
        <w:t xml:space="preserve">).  </w:t>
      </w:r>
      <w:r>
        <w:rPr>
          <w:bCs/>
        </w:rPr>
        <w:t>The vessel’s</w:t>
      </w:r>
      <w:r w:rsidRPr="00014FE4">
        <w:rPr>
          <w:bCs/>
        </w:rPr>
        <w:t xml:space="preserve"> SOPEP is designed around management of such an event.</w:t>
      </w:r>
    </w:p>
    <w:p w14:paraId="0896F27E" w14:textId="77777777" w:rsidR="007B707D" w:rsidRPr="00014FE4" w:rsidRDefault="007B707D" w:rsidP="007B707D">
      <w:pPr>
        <w:pStyle w:val="NoSpacing"/>
        <w:spacing w:after="120"/>
        <w:rPr>
          <w:bCs/>
        </w:rPr>
      </w:pPr>
      <w:r w:rsidRPr="00014FE4">
        <w:rPr>
          <w:bCs/>
        </w:rPr>
        <w:t xml:space="preserve">While burning fuel, the ship produces normal amounts of hydrocarbon, </w:t>
      </w:r>
      <w:proofErr w:type="gramStart"/>
      <w:r w:rsidRPr="00014FE4">
        <w:rPr>
          <w:bCs/>
        </w:rPr>
        <w:t>heat</w:t>
      </w:r>
      <w:proofErr w:type="gramEnd"/>
      <w:r w:rsidRPr="00014FE4">
        <w:rPr>
          <w:bCs/>
        </w:rPr>
        <w:t xml:space="preserve"> and trace chemical emissions, consistent with a well-maintained and serviced engine of this size.  The emissions will be a function of the types and quantity of fuel burned.  Impacts to air quality will be no more than negligible.  </w:t>
      </w:r>
    </w:p>
    <w:p w14:paraId="21E192BC" w14:textId="77777777" w:rsidR="007B707D" w:rsidRPr="0096517A" w:rsidRDefault="007B707D" w:rsidP="007B707D">
      <w:pPr>
        <w:spacing w:after="120" w:line="240" w:lineRule="auto"/>
      </w:pPr>
      <w:r w:rsidRPr="00014FE4">
        <w:rPr>
          <w:bCs/>
        </w:rPr>
        <w:t>Under normal operations</w:t>
      </w:r>
      <w:r>
        <w:rPr>
          <w:bCs/>
        </w:rPr>
        <w:t>, t</w:t>
      </w:r>
      <w:r>
        <w:t xml:space="preserve">he M/V GREG MORTIMER </w:t>
      </w:r>
      <w:r>
        <w:rPr>
          <w:bCs/>
        </w:rPr>
        <w:t>may have to</w:t>
      </w:r>
      <w:r w:rsidRPr="00014FE4">
        <w:rPr>
          <w:bCs/>
        </w:rPr>
        <w:t xml:space="preserve"> push through ice</w:t>
      </w:r>
      <w:r>
        <w:rPr>
          <w:bCs/>
        </w:rPr>
        <w:t xml:space="preserve"> -</w:t>
      </w:r>
      <w:r w:rsidRPr="00014FE4">
        <w:rPr>
          <w:bCs/>
        </w:rPr>
        <w:t xml:space="preserve"> the exact amount</w:t>
      </w:r>
      <w:r>
        <w:rPr>
          <w:bCs/>
        </w:rPr>
        <w:t>,</w:t>
      </w:r>
      <w:r w:rsidRPr="00014FE4">
        <w:rPr>
          <w:bCs/>
        </w:rPr>
        <w:t xml:space="preserve"> depending on the itinerary, local </w:t>
      </w:r>
      <w:proofErr w:type="gramStart"/>
      <w:r w:rsidRPr="00014FE4">
        <w:rPr>
          <w:bCs/>
        </w:rPr>
        <w:t>conditions</w:t>
      </w:r>
      <w:proofErr w:type="gramEnd"/>
      <w:r w:rsidRPr="00014FE4">
        <w:rPr>
          <w:bCs/>
        </w:rPr>
        <w:t xml:space="preserve"> and time of </w:t>
      </w:r>
      <w:r>
        <w:rPr>
          <w:bCs/>
        </w:rPr>
        <w:t>year</w:t>
      </w:r>
      <w:r w:rsidRPr="00014FE4">
        <w:rPr>
          <w:bCs/>
        </w:rPr>
        <w:t xml:space="preserve">.  While due care is exercised, sailing through ice waters is </w:t>
      </w:r>
      <w:r>
        <w:rPr>
          <w:bCs/>
        </w:rPr>
        <w:t>not unexpected</w:t>
      </w:r>
      <w:r w:rsidRPr="00014FE4">
        <w:rPr>
          <w:bCs/>
        </w:rPr>
        <w:t xml:space="preserve"> in the </w:t>
      </w:r>
      <w:r>
        <w:rPr>
          <w:bCs/>
        </w:rPr>
        <w:t>polar regions</w:t>
      </w:r>
      <w:r w:rsidRPr="00014FE4">
        <w:rPr>
          <w:bCs/>
        </w:rPr>
        <w:t xml:space="preserve">.  </w:t>
      </w:r>
      <w:r>
        <w:rPr>
          <w:bCs/>
        </w:rPr>
        <w:t xml:space="preserve">AURORA EXPEDITIONS recognises that </w:t>
      </w:r>
      <w:r w:rsidRPr="007D529C">
        <w:rPr>
          <w:bCs/>
        </w:rPr>
        <w:t xml:space="preserve">many Arctic species </w:t>
      </w:r>
      <w:r>
        <w:rPr>
          <w:bCs/>
        </w:rPr>
        <w:t>are dependent</w:t>
      </w:r>
      <w:r w:rsidRPr="007D529C">
        <w:rPr>
          <w:bCs/>
        </w:rPr>
        <w:t xml:space="preserve"> on sea ice</w:t>
      </w:r>
      <w:r>
        <w:rPr>
          <w:bCs/>
        </w:rPr>
        <w:t xml:space="preserve"> (above and below)</w:t>
      </w:r>
      <w:r w:rsidRPr="007D529C">
        <w:rPr>
          <w:bCs/>
        </w:rPr>
        <w:t xml:space="preserve"> for feeding and breeding, especially during spring and summer</w:t>
      </w:r>
      <w:r>
        <w:rPr>
          <w:bCs/>
        </w:rPr>
        <w:t xml:space="preserve">; and that the </w:t>
      </w:r>
      <w:r w:rsidRPr="007D529C">
        <w:rPr>
          <w:bCs/>
        </w:rPr>
        <w:t xml:space="preserve">longevity of the fast ice cover may influence the </w:t>
      </w:r>
      <w:r>
        <w:rPr>
          <w:bCs/>
        </w:rPr>
        <w:t xml:space="preserve">overall </w:t>
      </w:r>
      <w:r w:rsidRPr="007D529C">
        <w:rPr>
          <w:bCs/>
        </w:rPr>
        <w:t>environment.</w:t>
      </w:r>
      <w:r>
        <w:rPr>
          <w:bCs/>
        </w:rPr>
        <w:t xml:space="preserve"> As per AECO guidelines, we will endeavour to avoid the b</w:t>
      </w:r>
      <w:r w:rsidRPr="007D529C">
        <w:rPr>
          <w:bCs/>
        </w:rPr>
        <w:t>reaking of any ice if there is a risk of negative impact on the environment</w:t>
      </w:r>
      <w:r>
        <w:rPr>
          <w:bCs/>
        </w:rPr>
        <w:t>.</w:t>
      </w:r>
    </w:p>
    <w:p w14:paraId="65C6EA4C" w14:textId="77777777" w:rsidR="007B707D" w:rsidRDefault="007B707D" w:rsidP="007B707D">
      <w:pPr>
        <w:spacing w:after="120" w:line="240" w:lineRule="auto"/>
      </w:pPr>
      <w:r>
        <w:lastRenderedPageBreak/>
        <w:t xml:space="preserve">The M/V GREG MORTIMER employs the latest environmental practices and </w:t>
      </w:r>
      <w:r w:rsidRPr="00087282">
        <w:rPr>
          <w:color w:val="000000" w:themeColor="text1"/>
        </w:rPr>
        <w:t>technology</w:t>
      </w:r>
      <w:r w:rsidRPr="00087282">
        <w:rPr>
          <w:rFonts w:cs="Arial"/>
          <w:color w:val="000000" w:themeColor="text1"/>
        </w:rPr>
        <w:t xml:space="preserve"> which conform to the </w:t>
      </w:r>
      <w:r>
        <w:rPr>
          <w:rFonts w:cs="Arial"/>
          <w:color w:val="000000" w:themeColor="text1"/>
        </w:rPr>
        <w:t>‘</w:t>
      </w:r>
      <w:r w:rsidRPr="00087282">
        <w:rPr>
          <w:rFonts w:eastAsia="Times New Roman" w:cs="Arial"/>
          <w:color w:val="000000" w:themeColor="text1"/>
          <w:lang w:eastAsia="en-CA"/>
        </w:rPr>
        <w:t>Clean</w:t>
      </w:r>
      <w:r>
        <w:rPr>
          <w:rFonts w:eastAsia="Times New Roman" w:cs="Arial"/>
          <w:color w:val="000000" w:themeColor="text1"/>
          <w:lang w:eastAsia="en-CA"/>
        </w:rPr>
        <w:t xml:space="preserve"> S</w:t>
      </w:r>
      <w:r w:rsidRPr="00087282">
        <w:rPr>
          <w:rFonts w:eastAsia="Times New Roman" w:cs="Arial"/>
          <w:color w:val="000000" w:themeColor="text1"/>
          <w:lang w:eastAsia="en-CA"/>
        </w:rPr>
        <w:t>hip</w:t>
      </w:r>
      <w:r>
        <w:rPr>
          <w:rFonts w:eastAsia="Times New Roman" w:cs="Arial"/>
          <w:color w:val="000000" w:themeColor="text1"/>
          <w:lang w:eastAsia="en-CA"/>
        </w:rPr>
        <w:t>’</w:t>
      </w:r>
      <w:r w:rsidRPr="00087282">
        <w:rPr>
          <w:rFonts w:eastAsia="Times New Roman" w:cs="Arial"/>
          <w:color w:val="000000" w:themeColor="text1"/>
          <w:lang w:eastAsia="en-CA"/>
        </w:rPr>
        <w:t xml:space="preserve"> standard</w:t>
      </w:r>
      <w:r>
        <w:rPr>
          <w:rFonts w:eastAsia="Times New Roman" w:cs="Arial"/>
          <w:color w:val="000000" w:themeColor="text1"/>
          <w:lang w:eastAsia="en-CA"/>
        </w:rPr>
        <w:t>s</w:t>
      </w:r>
      <w:r w:rsidRPr="00087282">
        <w:rPr>
          <w:color w:val="000000" w:themeColor="text1"/>
        </w:rPr>
        <w:t>, including</w:t>
      </w:r>
      <w:r>
        <w:t xml:space="preserve"> using the cleanest-burning marine gas oil fuel (not diesel), and a state-of-the-art positioning system that eliminates the need for dropping anchor in fragile marine reserves. </w:t>
      </w:r>
      <w:r w:rsidRPr="006E1666">
        <w:t xml:space="preserve">MARPOL regulations and certificates covering treatment of oil and oily water residues, treatment of sewage, disposal of waste and other pollutants is met or exceeded by the vessel. </w:t>
      </w:r>
      <w:r>
        <w:t xml:space="preserve">All waste, </w:t>
      </w:r>
      <w:proofErr w:type="gramStart"/>
      <w:r>
        <w:t>waste water</w:t>
      </w:r>
      <w:proofErr w:type="gramEnd"/>
      <w:r>
        <w:t xml:space="preserve"> and waste oil generated will be retained onboard until a port with suitable discharge facilities is available and the vessel will only intake seawater for desalination in order to provide potable water for onboard consumption. </w:t>
      </w:r>
    </w:p>
    <w:p w14:paraId="1B1741B3" w14:textId="77777777" w:rsidR="007B707D" w:rsidRDefault="007B707D" w:rsidP="007B707D">
      <w:pPr>
        <w:pStyle w:val="NoSpacing"/>
        <w:spacing w:after="120"/>
      </w:pPr>
      <w:r>
        <w:t xml:space="preserve">The vessel is equipped with a GMDSS emergency communication system and a satellite weather system, receiving real-time satellite images of weather and ice conditions in the area. The </w:t>
      </w:r>
      <w:r>
        <w:rPr>
          <w:lang w:val="en-US"/>
        </w:rPr>
        <w:t>M/V GREG MORTIMER</w:t>
      </w:r>
      <w:r>
        <w:t xml:space="preserve"> </w:t>
      </w:r>
      <w:r>
        <w:rPr>
          <w:bCs/>
        </w:rPr>
        <w:t>is</w:t>
      </w:r>
      <w:r w:rsidRPr="0072554C">
        <w:rPr>
          <w:bCs/>
        </w:rPr>
        <w:t xml:space="preserve"> </w:t>
      </w:r>
      <w:r>
        <w:rPr>
          <w:bCs/>
        </w:rPr>
        <w:t xml:space="preserve">rated </w:t>
      </w:r>
      <w:r w:rsidRPr="0072554C">
        <w:rPr>
          <w:bCs/>
        </w:rPr>
        <w:t>Ice Class</w:t>
      </w:r>
      <w:r>
        <w:rPr>
          <w:bCs/>
        </w:rPr>
        <w:t xml:space="preserve"> </w:t>
      </w:r>
      <w:r w:rsidRPr="0072554C">
        <w:rPr>
          <w:bCs/>
        </w:rPr>
        <w:t>1A and Polar Code 6 compliant</w:t>
      </w:r>
      <w:r>
        <w:rPr>
          <w:bCs/>
        </w:rPr>
        <w:t>.</w:t>
      </w:r>
      <w:r w:rsidRPr="006D04C7">
        <w:t xml:space="preserve"> </w:t>
      </w:r>
    </w:p>
    <w:p w14:paraId="66402C91" w14:textId="77777777" w:rsidR="007B707D" w:rsidRPr="006D04C7" w:rsidRDefault="007B707D" w:rsidP="007B707D">
      <w:pPr>
        <w:pStyle w:val="NoSpacing"/>
        <w:spacing w:after="120"/>
        <w:rPr>
          <w:bCs/>
        </w:rPr>
      </w:pPr>
      <w:r>
        <w:t>The vessel’s operations</w:t>
      </w:r>
      <w:r w:rsidRPr="006E1666">
        <w:t xml:space="preserve"> are carried out in accordance with the International Convention for the Prevention of Pollution from Ships (MARPOL); the International Agreement Concerning Safety of Life at Sea (SOLAS); </w:t>
      </w:r>
      <w:r>
        <w:t xml:space="preserve">AECO; </w:t>
      </w:r>
      <w:r w:rsidRPr="006E1666">
        <w:t>and applicable legislation.</w:t>
      </w:r>
    </w:p>
    <w:p w14:paraId="46FAADE3" w14:textId="77777777" w:rsidR="007B707D" w:rsidRPr="0096517A" w:rsidRDefault="007B707D" w:rsidP="007B707D">
      <w:pPr>
        <w:spacing w:after="120" w:line="240" w:lineRule="auto"/>
        <w:rPr>
          <w:b/>
          <w:bCs/>
          <w:i/>
          <w:iCs/>
        </w:rPr>
      </w:pPr>
      <w:r>
        <w:rPr>
          <w:b/>
          <w:bCs/>
          <w:i/>
          <w:iCs/>
        </w:rPr>
        <w:t>Small Boat</w:t>
      </w:r>
      <w:r w:rsidRPr="0096517A">
        <w:rPr>
          <w:b/>
          <w:bCs/>
          <w:i/>
          <w:iCs/>
        </w:rPr>
        <w:t xml:space="preserve"> Operations</w:t>
      </w:r>
    </w:p>
    <w:p w14:paraId="19EDB6EF" w14:textId="77777777" w:rsidR="007B707D" w:rsidRPr="001E0098" w:rsidRDefault="007B707D" w:rsidP="007B707D">
      <w:pPr>
        <w:pStyle w:val="NoSpacing"/>
        <w:spacing w:after="120"/>
        <w:rPr>
          <w:bCs/>
        </w:rPr>
      </w:pPr>
      <w:r w:rsidRPr="001E0098">
        <w:rPr>
          <w:bCs/>
        </w:rPr>
        <w:t xml:space="preserve">Potential impacts to air and water quality from </w:t>
      </w:r>
      <w:r>
        <w:rPr>
          <w:bCs/>
        </w:rPr>
        <w:t>Zodiac</w:t>
      </w:r>
      <w:r w:rsidRPr="001E0098">
        <w:rPr>
          <w:bCs/>
        </w:rPr>
        <w:t xml:space="preserve"> operations include accidental release of fuel, incidental discharge of refuse, marine incidents/accident, propeller turbulence and air pollution from exhaust emissions.</w:t>
      </w:r>
    </w:p>
    <w:p w14:paraId="4F8F9DA7" w14:textId="77777777" w:rsidR="007B707D" w:rsidRPr="001E0098" w:rsidRDefault="007B707D" w:rsidP="007B707D">
      <w:pPr>
        <w:pStyle w:val="NoSpacing"/>
        <w:spacing w:after="120"/>
        <w:rPr>
          <w:bCs/>
        </w:rPr>
      </w:pPr>
      <w:r w:rsidRPr="001E0098">
        <w:rPr>
          <w:bCs/>
        </w:rPr>
        <w:t>Impacts from fuel spills are a function of the quantity and types of fuel used by the small boat engines.  Fuel spills can result from physical damage, marine collision, overturning craft, accidental release, or damage to equipment containing fuel.  No fuel will be purposely discharged while at sea.  Impacts from fuel spills will no more than negligible, due to the small quantities used.</w:t>
      </w:r>
    </w:p>
    <w:p w14:paraId="539FFDA9" w14:textId="77777777" w:rsidR="007B707D" w:rsidRPr="001E0098" w:rsidRDefault="007B707D" w:rsidP="007B707D">
      <w:pPr>
        <w:pStyle w:val="NoSpacing"/>
        <w:spacing w:after="120"/>
        <w:rPr>
          <w:bCs/>
        </w:rPr>
      </w:pPr>
      <w:r w:rsidRPr="001E0098">
        <w:rPr>
          <w:bCs/>
        </w:rPr>
        <w:t>The Zodiacs’ engine cooling water may contain nominal amounts of petroleum hydrocarbons.  This is not expected to have a significant impact on the environment.  All engines used on board of the Zodiacs are 4 stroke engines.</w:t>
      </w:r>
    </w:p>
    <w:p w14:paraId="3BD32F1C" w14:textId="77777777" w:rsidR="007B707D" w:rsidRPr="001E0098" w:rsidRDefault="007B707D" w:rsidP="007B707D">
      <w:pPr>
        <w:pStyle w:val="NoSpacing"/>
        <w:spacing w:after="120"/>
        <w:rPr>
          <w:bCs/>
        </w:rPr>
      </w:pPr>
      <w:r w:rsidRPr="001E0098">
        <w:rPr>
          <w:bCs/>
        </w:rPr>
        <w:t xml:space="preserve">While burning fuel, the small boat's outboard engines produce normal amounts of hydrocarbons, </w:t>
      </w:r>
      <w:proofErr w:type="gramStart"/>
      <w:r w:rsidRPr="001E0098">
        <w:rPr>
          <w:bCs/>
        </w:rPr>
        <w:t>heat</w:t>
      </w:r>
      <w:proofErr w:type="gramEnd"/>
      <w:r w:rsidRPr="001E0098">
        <w:rPr>
          <w:bCs/>
        </w:rPr>
        <w:t xml:space="preserve"> and trace chemical emissions, consistent with a well-tuned engine.  Impacts to air quality will be negligible.</w:t>
      </w:r>
    </w:p>
    <w:p w14:paraId="2FC32289" w14:textId="77777777" w:rsidR="007B707D" w:rsidRDefault="007B707D" w:rsidP="007B707D">
      <w:pPr>
        <w:spacing w:after="120" w:line="240" w:lineRule="auto"/>
      </w:pPr>
      <w:r>
        <w:t xml:space="preserve">The vessel's Zodiacs are small (5.85 metres in length) and easily manoeuvrable. They can nimbly cruise alongside coastlines, landscapes, ice formations and wildlife without disturbing the natural environment. M/V GREG MORTIMER’s Zodiacs feature fuel-efficient motors that comply with all environmental protection standards. </w:t>
      </w:r>
    </w:p>
    <w:p w14:paraId="6C10A1AE" w14:textId="77777777" w:rsidR="007B707D" w:rsidRPr="00156C52" w:rsidRDefault="007B707D" w:rsidP="007B707D">
      <w:pPr>
        <w:pStyle w:val="NoSpacing"/>
        <w:spacing w:after="120"/>
        <w:rPr>
          <w:b/>
          <w:i/>
          <w:iCs/>
        </w:rPr>
      </w:pPr>
      <w:r w:rsidRPr="00156C52">
        <w:rPr>
          <w:b/>
          <w:i/>
          <w:iCs/>
        </w:rPr>
        <w:t>Passenger, Expedition Team and Crew Activities</w:t>
      </w:r>
    </w:p>
    <w:p w14:paraId="55178E17" w14:textId="77777777" w:rsidR="007B707D" w:rsidRDefault="007B707D" w:rsidP="007B707D">
      <w:pPr>
        <w:pStyle w:val="NoSpacing"/>
        <w:spacing w:after="120"/>
        <w:rPr>
          <w:bCs/>
        </w:rPr>
      </w:pPr>
      <w:r w:rsidRPr="00156C52">
        <w:rPr>
          <w:bCs/>
        </w:rPr>
        <w:t xml:space="preserve">Humans walking ashore </w:t>
      </w:r>
      <w:r>
        <w:rPr>
          <w:bCs/>
        </w:rPr>
        <w:t>have the potential to</w:t>
      </w:r>
      <w:r w:rsidRPr="00156C52">
        <w:rPr>
          <w:bCs/>
        </w:rPr>
        <w:t xml:space="preserve"> impact on the </w:t>
      </w:r>
      <w:r>
        <w:rPr>
          <w:bCs/>
        </w:rPr>
        <w:t>substrate underfoot</w:t>
      </w:r>
      <w:r w:rsidRPr="00156C52">
        <w:rPr>
          <w:bCs/>
        </w:rPr>
        <w:t xml:space="preserve">, by making footprints or inadvertently moving stones. </w:t>
      </w:r>
      <w:r>
        <w:rPr>
          <w:bCs/>
        </w:rPr>
        <w:t>However, b</w:t>
      </w:r>
      <w:r w:rsidRPr="00156C52">
        <w:rPr>
          <w:bCs/>
        </w:rPr>
        <w:t xml:space="preserve">ased on </w:t>
      </w:r>
      <w:r>
        <w:t xml:space="preserve">AURORA EXPEDITIONS’ </w:t>
      </w:r>
      <w:r>
        <w:rPr>
          <w:bCs/>
        </w:rPr>
        <w:t xml:space="preserve">standard </w:t>
      </w:r>
      <w:r w:rsidRPr="00156C52">
        <w:rPr>
          <w:bCs/>
        </w:rPr>
        <w:t>operating procedures</w:t>
      </w:r>
      <w:r>
        <w:rPr>
          <w:bCs/>
        </w:rPr>
        <w:t>, and their following of AECO guidelines</w:t>
      </w:r>
      <w:r w:rsidRPr="00156C52">
        <w:rPr>
          <w:bCs/>
        </w:rPr>
        <w:t xml:space="preserve">, </w:t>
      </w:r>
      <w:r>
        <w:rPr>
          <w:bCs/>
        </w:rPr>
        <w:t>they</w:t>
      </w:r>
      <w:r w:rsidRPr="00156C52">
        <w:rPr>
          <w:bCs/>
        </w:rPr>
        <w:t xml:space="preserve"> believe that the direct impact of a </w:t>
      </w:r>
      <w:proofErr w:type="gramStart"/>
      <w:r w:rsidRPr="00156C52">
        <w:rPr>
          <w:bCs/>
        </w:rPr>
        <w:t>properly</w:t>
      </w:r>
      <w:r>
        <w:rPr>
          <w:bCs/>
        </w:rPr>
        <w:t>-</w:t>
      </w:r>
      <w:r w:rsidRPr="00156C52">
        <w:rPr>
          <w:bCs/>
        </w:rPr>
        <w:t>managed</w:t>
      </w:r>
      <w:proofErr w:type="gramEnd"/>
      <w:r w:rsidRPr="00156C52">
        <w:rPr>
          <w:bCs/>
        </w:rPr>
        <w:t xml:space="preserve"> single shore visit </w:t>
      </w:r>
      <w:r>
        <w:rPr>
          <w:bCs/>
        </w:rPr>
        <w:t>has</w:t>
      </w:r>
      <w:r w:rsidRPr="00156C52">
        <w:rPr>
          <w:bCs/>
        </w:rPr>
        <w:t xml:space="preserve"> no more than negligible impact</w:t>
      </w:r>
      <w:r>
        <w:rPr>
          <w:bCs/>
        </w:rPr>
        <w:t xml:space="preserve"> on the environment</w:t>
      </w:r>
      <w:r w:rsidRPr="00156C52">
        <w:rPr>
          <w:bCs/>
        </w:rPr>
        <w:t>.</w:t>
      </w:r>
    </w:p>
    <w:p w14:paraId="03B2E831" w14:textId="77777777" w:rsidR="007B707D" w:rsidRDefault="007B707D" w:rsidP="007B707D">
      <w:pPr>
        <w:pStyle w:val="NoSpacing"/>
        <w:spacing w:after="120"/>
        <w:rPr>
          <w:bCs/>
        </w:rPr>
      </w:pPr>
      <w:r>
        <w:rPr>
          <w:bCs/>
        </w:rPr>
        <w:t>‘Off</w:t>
      </w:r>
      <w:r w:rsidRPr="00664A65">
        <w:rPr>
          <w:bCs/>
        </w:rPr>
        <w:t>-ship</w:t>
      </w:r>
      <w:r>
        <w:rPr>
          <w:bCs/>
        </w:rPr>
        <w:t>’</w:t>
      </w:r>
      <w:r w:rsidRPr="00664A65">
        <w:rPr>
          <w:bCs/>
        </w:rPr>
        <w:t xml:space="preserve"> activities </w:t>
      </w:r>
      <w:r>
        <w:rPr>
          <w:bCs/>
        </w:rPr>
        <w:t>are</w:t>
      </w:r>
      <w:r w:rsidRPr="00664A65">
        <w:rPr>
          <w:bCs/>
        </w:rPr>
        <w:t xml:space="preserve"> managed by experienced expedition team members (professional guides and naturalists)</w:t>
      </w:r>
      <w:r>
        <w:rPr>
          <w:bCs/>
        </w:rPr>
        <w:t>, who are</w:t>
      </w:r>
      <w:r w:rsidRPr="00664A65">
        <w:rPr>
          <w:bCs/>
        </w:rPr>
        <w:t xml:space="preserve"> well-aware of the significance of Nunavut (and the entire Canadian Arctic) for its environmental, cultural heritage and social values. As is </w:t>
      </w:r>
      <w:r>
        <w:rPr>
          <w:bCs/>
        </w:rPr>
        <w:t>their</w:t>
      </w:r>
      <w:r w:rsidRPr="00664A65">
        <w:rPr>
          <w:bCs/>
        </w:rPr>
        <w:t xml:space="preserve"> usual practice, </w:t>
      </w:r>
      <w:r>
        <w:t>AURORA EXPEDITIONS’</w:t>
      </w:r>
      <w:r w:rsidRPr="00664A65">
        <w:rPr>
          <w:bCs/>
        </w:rPr>
        <w:t xml:space="preserve"> will act to avoid or minimise any environmental impacts from </w:t>
      </w:r>
      <w:r>
        <w:rPr>
          <w:bCs/>
        </w:rPr>
        <w:t>their</w:t>
      </w:r>
      <w:r w:rsidRPr="00664A65">
        <w:rPr>
          <w:bCs/>
        </w:rPr>
        <w:t xml:space="preserve"> visits </w:t>
      </w:r>
      <w:r>
        <w:rPr>
          <w:bCs/>
        </w:rPr>
        <w:t>within Nunavut Territory</w:t>
      </w:r>
      <w:r w:rsidRPr="00664A65">
        <w:rPr>
          <w:bCs/>
        </w:rPr>
        <w:t xml:space="preserve">. </w:t>
      </w:r>
    </w:p>
    <w:p w14:paraId="01825F7E" w14:textId="77777777" w:rsidR="007B707D" w:rsidRPr="00156C52" w:rsidRDefault="007B707D" w:rsidP="007B707D">
      <w:pPr>
        <w:pStyle w:val="NoSpacing"/>
        <w:spacing w:after="120"/>
        <w:rPr>
          <w:bCs/>
        </w:rPr>
      </w:pPr>
      <w:r>
        <w:rPr>
          <w:bCs/>
        </w:rPr>
        <w:lastRenderedPageBreak/>
        <w:t>Aligned with</w:t>
      </w:r>
      <w:r w:rsidRPr="00156C52">
        <w:rPr>
          <w:bCs/>
        </w:rPr>
        <w:t xml:space="preserve"> policy of AECO</w:t>
      </w:r>
      <w:r>
        <w:rPr>
          <w:bCs/>
        </w:rPr>
        <w:t>,</w:t>
      </w:r>
      <w:r w:rsidRPr="00156C52">
        <w:rPr>
          <w:bCs/>
        </w:rPr>
        <w:t xml:space="preserve"> </w:t>
      </w:r>
      <w:r>
        <w:t>AURORA EXPEDITIONS’</w:t>
      </w:r>
      <w:r w:rsidRPr="00156C52">
        <w:rPr>
          <w:bCs/>
        </w:rPr>
        <w:t xml:space="preserve"> regard</w:t>
      </w:r>
      <w:r>
        <w:rPr>
          <w:bCs/>
        </w:rPr>
        <w:t>s</w:t>
      </w:r>
      <w:r w:rsidRPr="00156C52">
        <w:rPr>
          <w:bCs/>
        </w:rPr>
        <w:t xml:space="preserve"> all land and marine areas </w:t>
      </w:r>
      <w:r>
        <w:rPr>
          <w:bCs/>
        </w:rPr>
        <w:t xml:space="preserve">within the Arctic </w:t>
      </w:r>
      <w:r w:rsidRPr="00156C52">
        <w:rPr>
          <w:bCs/>
        </w:rPr>
        <w:t>as protected</w:t>
      </w:r>
      <w:r>
        <w:rPr>
          <w:bCs/>
        </w:rPr>
        <w:t>,</w:t>
      </w:r>
      <w:r w:rsidRPr="00156C52">
        <w:rPr>
          <w:bCs/>
        </w:rPr>
        <w:t xml:space="preserve"> and act according to the highest protection status, which includes</w:t>
      </w:r>
      <w:r>
        <w:rPr>
          <w:bCs/>
        </w:rPr>
        <w:t xml:space="preserve"> the following instructions to all persons involved in their voyages</w:t>
      </w:r>
      <w:r w:rsidRPr="00156C52">
        <w:rPr>
          <w:bCs/>
        </w:rPr>
        <w:t>:</w:t>
      </w:r>
    </w:p>
    <w:p w14:paraId="01962764" w14:textId="77777777" w:rsidR="007B707D" w:rsidRPr="00156C52" w:rsidRDefault="007B707D" w:rsidP="007B707D">
      <w:pPr>
        <w:pStyle w:val="NoSpacing"/>
        <w:numPr>
          <w:ilvl w:val="0"/>
          <w:numId w:val="6"/>
        </w:numPr>
        <w:spacing w:after="120"/>
        <w:rPr>
          <w:bCs/>
        </w:rPr>
      </w:pPr>
      <w:r w:rsidRPr="00156C52">
        <w:rPr>
          <w:bCs/>
        </w:rPr>
        <w:t>Do not remove anything</w:t>
      </w:r>
      <w:r>
        <w:rPr>
          <w:bCs/>
        </w:rPr>
        <w:t xml:space="preserve"> </w:t>
      </w:r>
      <w:r w:rsidRPr="00156C52">
        <w:rPr>
          <w:bCs/>
        </w:rPr>
        <w:t xml:space="preserve">(plants, bones, dead animals/skeletons, fossils, </w:t>
      </w:r>
      <w:r>
        <w:rPr>
          <w:bCs/>
        </w:rPr>
        <w:t xml:space="preserve">feathers, </w:t>
      </w:r>
      <w:r w:rsidRPr="00156C52">
        <w:rPr>
          <w:bCs/>
        </w:rPr>
        <w:t xml:space="preserve">stones, etc.). </w:t>
      </w:r>
      <w:r>
        <w:rPr>
          <w:bCs/>
        </w:rPr>
        <w:t>All persons</w:t>
      </w:r>
      <w:r w:rsidRPr="00156C52">
        <w:rPr>
          <w:bCs/>
        </w:rPr>
        <w:t xml:space="preserve"> from AECO ships should not move or remove any objects that are not clearly garbage, and thus avoid degradation of the landing sites and their wilderness value.</w:t>
      </w:r>
    </w:p>
    <w:p w14:paraId="7871C6CC" w14:textId="77777777" w:rsidR="007B707D" w:rsidRPr="00156C52" w:rsidRDefault="007B707D" w:rsidP="007B707D">
      <w:pPr>
        <w:pStyle w:val="NoSpacing"/>
        <w:numPr>
          <w:ilvl w:val="0"/>
          <w:numId w:val="6"/>
        </w:numPr>
        <w:spacing w:after="120"/>
        <w:rPr>
          <w:bCs/>
        </w:rPr>
      </w:pPr>
      <w:r w:rsidRPr="00156C52">
        <w:rPr>
          <w:bCs/>
        </w:rPr>
        <w:t>Do not allow cairn-building, graffiti creation of any kind or other such disturbances to the physical environment.</w:t>
      </w:r>
    </w:p>
    <w:p w14:paraId="3FE4708A" w14:textId="77777777" w:rsidR="007B707D" w:rsidRPr="00156C52" w:rsidRDefault="007B707D" w:rsidP="007B707D">
      <w:pPr>
        <w:pStyle w:val="NoSpacing"/>
        <w:numPr>
          <w:ilvl w:val="0"/>
          <w:numId w:val="6"/>
        </w:numPr>
        <w:spacing w:after="120"/>
        <w:rPr>
          <w:bCs/>
        </w:rPr>
      </w:pPr>
      <w:r>
        <w:rPr>
          <w:bCs/>
        </w:rPr>
        <w:t>D</w:t>
      </w:r>
      <w:r w:rsidRPr="00156C52">
        <w:rPr>
          <w:bCs/>
        </w:rPr>
        <w:t>o not leave anything behind onshore or in the water.</w:t>
      </w:r>
    </w:p>
    <w:p w14:paraId="39BE22FE" w14:textId="77777777" w:rsidR="007B707D" w:rsidRDefault="007B707D" w:rsidP="007B707D">
      <w:pPr>
        <w:pStyle w:val="NoSpacing"/>
        <w:numPr>
          <w:ilvl w:val="0"/>
          <w:numId w:val="6"/>
        </w:numPr>
        <w:spacing w:after="120"/>
        <w:rPr>
          <w:bCs/>
        </w:rPr>
      </w:pPr>
      <w:r w:rsidRPr="00156C52">
        <w:rPr>
          <w:bCs/>
        </w:rPr>
        <w:t xml:space="preserve">Be considerate to other people or activities: avoid landings near camps, </w:t>
      </w:r>
      <w:proofErr w:type="gramStart"/>
      <w:r w:rsidRPr="00156C52">
        <w:rPr>
          <w:bCs/>
        </w:rPr>
        <w:t>trappers</w:t>
      </w:r>
      <w:proofErr w:type="gramEnd"/>
      <w:r w:rsidRPr="00156C52">
        <w:rPr>
          <w:bCs/>
        </w:rPr>
        <w:t xml:space="preserve"> or others unless contact is established, and the landing is agreed to.</w:t>
      </w:r>
    </w:p>
    <w:p w14:paraId="4E514157" w14:textId="77777777" w:rsidR="007B707D" w:rsidRDefault="007B707D" w:rsidP="007B707D">
      <w:pPr>
        <w:pStyle w:val="NoSpacing"/>
        <w:spacing w:after="120"/>
        <w:rPr>
          <w:bCs/>
        </w:rPr>
      </w:pPr>
      <w:r>
        <w:rPr>
          <w:bCs/>
        </w:rPr>
        <w:t>In addition, the following are adhered to:</w:t>
      </w:r>
    </w:p>
    <w:p w14:paraId="1E4482FF" w14:textId="77777777" w:rsidR="007B707D" w:rsidRDefault="007B707D" w:rsidP="007B707D">
      <w:pPr>
        <w:pStyle w:val="NoSpacing"/>
        <w:numPr>
          <w:ilvl w:val="0"/>
          <w:numId w:val="7"/>
        </w:numPr>
        <w:spacing w:after="120"/>
        <w:rPr>
          <w:bCs/>
        </w:rPr>
      </w:pPr>
      <w:r w:rsidRPr="00904AC7">
        <w:rPr>
          <w:bCs/>
        </w:rPr>
        <w:t>Avoid making visible trails. Preferably walk on rock, firm soil or gravel.</w:t>
      </w:r>
    </w:p>
    <w:p w14:paraId="456222B0" w14:textId="77777777" w:rsidR="007B707D" w:rsidRPr="00904AC7" w:rsidRDefault="007B707D" w:rsidP="007B707D">
      <w:pPr>
        <w:pStyle w:val="NoSpacing"/>
        <w:numPr>
          <w:ilvl w:val="0"/>
          <w:numId w:val="7"/>
        </w:numPr>
        <w:spacing w:after="120"/>
        <w:rPr>
          <w:bCs/>
        </w:rPr>
      </w:pPr>
      <w:r w:rsidRPr="00904AC7">
        <w:rPr>
          <w:bCs/>
        </w:rPr>
        <w:t>Use prepared or marked paths if they have been established for the purpose</w:t>
      </w:r>
      <w:r>
        <w:rPr>
          <w:bCs/>
        </w:rPr>
        <w:t>.</w:t>
      </w:r>
    </w:p>
    <w:p w14:paraId="60D9A0AA" w14:textId="77777777" w:rsidR="007B707D" w:rsidRDefault="007B707D" w:rsidP="007B707D">
      <w:pPr>
        <w:pStyle w:val="NoSpacing"/>
        <w:numPr>
          <w:ilvl w:val="0"/>
          <w:numId w:val="7"/>
        </w:numPr>
        <w:spacing w:after="120"/>
        <w:rPr>
          <w:bCs/>
        </w:rPr>
      </w:pPr>
      <w:r w:rsidRPr="00904AC7">
        <w:rPr>
          <w:bCs/>
        </w:rPr>
        <w:t>Specific geological formations: approach interesting geological formations in such a way that they are not harmed.</w:t>
      </w:r>
    </w:p>
    <w:p w14:paraId="17F574B9" w14:textId="77777777" w:rsidR="007B707D" w:rsidRPr="00904AC7" w:rsidRDefault="007B707D" w:rsidP="007B707D">
      <w:pPr>
        <w:pStyle w:val="NoSpacing"/>
        <w:numPr>
          <w:ilvl w:val="0"/>
          <w:numId w:val="7"/>
        </w:numPr>
        <w:spacing w:after="120"/>
        <w:rPr>
          <w:bCs/>
        </w:rPr>
      </w:pPr>
      <w:r w:rsidRPr="00904AC7">
        <w:rPr>
          <w:bCs/>
        </w:rPr>
        <w:t xml:space="preserve">The guide to visitor ratio must not exceed 1:20 outside settlements </w:t>
      </w:r>
      <w:r>
        <w:rPr>
          <w:bCs/>
        </w:rPr>
        <w:t>(</w:t>
      </w:r>
      <w:r w:rsidRPr="00904AC7">
        <w:rPr>
          <w:bCs/>
        </w:rPr>
        <w:t xml:space="preserve">unless local conditions </w:t>
      </w:r>
      <w:r>
        <w:rPr>
          <w:bCs/>
        </w:rPr>
        <w:t>or</w:t>
      </w:r>
      <w:r w:rsidRPr="00904AC7">
        <w:rPr>
          <w:bCs/>
        </w:rPr>
        <w:t xml:space="preserve"> regulations </w:t>
      </w:r>
      <w:proofErr w:type="gramStart"/>
      <w:r w:rsidRPr="00904AC7">
        <w:rPr>
          <w:bCs/>
        </w:rPr>
        <w:t>require</w:t>
      </w:r>
      <w:r>
        <w:rPr>
          <w:bCs/>
        </w:rPr>
        <w:t>s</w:t>
      </w:r>
      <w:proofErr w:type="gramEnd"/>
      <w:r>
        <w:rPr>
          <w:bCs/>
        </w:rPr>
        <w:t xml:space="preserve"> they </w:t>
      </w:r>
      <w:r w:rsidRPr="00904AC7">
        <w:rPr>
          <w:bCs/>
        </w:rPr>
        <w:t>be lower</w:t>
      </w:r>
      <w:r>
        <w:rPr>
          <w:bCs/>
        </w:rPr>
        <w:t>)</w:t>
      </w:r>
      <w:r w:rsidRPr="00904AC7">
        <w:rPr>
          <w:bCs/>
        </w:rPr>
        <w:t>.</w:t>
      </w:r>
    </w:p>
    <w:p w14:paraId="3E8BA450" w14:textId="77777777" w:rsidR="007B707D" w:rsidRPr="00664A65" w:rsidRDefault="007B707D" w:rsidP="007B707D">
      <w:pPr>
        <w:pStyle w:val="NoSpacing"/>
        <w:numPr>
          <w:ilvl w:val="0"/>
          <w:numId w:val="7"/>
        </w:numPr>
        <w:spacing w:after="120"/>
        <w:rPr>
          <w:bCs/>
        </w:rPr>
      </w:pPr>
      <w:r w:rsidRPr="00904AC7">
        <w:rPr>
          <w:bCs/>
        </w:rPr>
        <w:t>Refrain from landing early in (melting season) in sensitive areas or if much rain has made the soil soft / muddy and walking through will create visible trails / damage.</w:t>
      </w:r>
    </w:p>
    <w:p w14:paraId="0E2B795E" w14:textId="77777777" w:rsidR="007B707D" w:rsidRDefault="007B707D" w:rsidP="007B707D">
      <w:pPr>
        <w:pStyle w:val="NoSpacing"/>
        <w:spacing w:after="120"/>
        <w:rPr>
          <w:bCs/>
        </w:rPr>
      </w:pPr>
      <w:r w:rsidRPr="00664A65">
        <w:rPr>
          <w:bCs/>
        </w:rPr>
        <w:t xml:space="preserve">It is anticipated that the proposed activities will pose minimal environmental impacts and risks to protected areas we </w:t>
      </w:r>
      <w:r>
        <w:rPr>
          <w:bCs/>
        </w:rPr>
        <w:t>propose</w:t>
      </w:r>
      <w:r w:rsidRPr="00664A65">
        <w:rPr>
          <w:bCs/>
        </w:rPr>
        <w:t xml:space="preserve"> to visit. </w:t>
      </w:r>
    </w:p>
    <w:p w14:paraId="34DBB8A2" w14:textId="77777777" w:rsidR="007B707D" w:rsidRPr="0021067D" w:rsidRDefault="007B707D" w:rsidP="007B707D">
      <w:pPr>
        <w:pStyle w:val="NoSpacing"/>
        <w:spacing w:after="120"/>
        <w:rPr>
          <w:b/>
          <w:i/>
          <w:iCs/>
        </w:rPr>
      </w:pPr>
      <w:r w:rsidRPr="0021067D">
        <w:rPr>
          <w:b/>
          <w:i/>
          <w:iCs/>
        </w:rPr>
        <w:t>Biosecurity Measures</w:t>
      </w:r>
    </w:p>
    <w:p w14:paraId="6C46DC24" w14:textId="77777777" w:rsidR="007B707D" w:rsidRPr="008D45D7" w:rsidRDefault="007B707D" w:rsidP="007B707D">
      <w:pPr>
        <w:pStyle w:val="NoSpacing"/>
        <w:spacing w:after="120"/>
        <w:rPr>
          <w:bCs/>
        </w:rPr>
      </w:pPr>
      <w:r w:rsidRPr="008D45D7">
        <w:rPr>
          <w:bCs/>
        </w:rPr>
        <w:t xml:space="preserve">The Arctic remains one of the most pristine natural environments in the world. </w:t>
      </w:r>
      <w:r w:rsidRPr="0034512B">
        <w:rPr>
          <w:bCs/>
        </w:rPr>
        <w:t xml:space="preserve">AURORA EXPEDITIONS takes </w:t>
      </w:r>
      <w:r>
        <w:rPr>
          <w:bCs/>
        </w:rPr>
        <w:t>b</w:t>
      </w:r>
      <w:r w:rsidRPr="0034512B">
        <w:rPr>
          <w:bCs/>
        </w:rPr>
        <w:t xml:space="preserve">iosecurity </w:t>
      </w:r>
      <w:proofErr w:type="gramStart"/>
      <w:r w:rsidRPr="0034512B">
        <w:rPr>
          <w:bCs/>
        </w:rPr>
        <w:t>seriously</w:t>
      </w:r>
      <w:r>
        <w:rPr>
          <w:bCs/>
        </w:rPr>
        <w:t>,</w:t>
      </w:r>
      <w:r w:rsidRPr="0034512B">
        <w:rPr>
          <w:bCs/>
        </w:rPr>
        <w:t xml:space="preserve"> and</w:t>
      </w:r>
      <w:proofErr w:type="gramEnd"/>
      <w:r w:rsidRPr="0034512B">
        <w:rPr>
          <w:bCs/>
        </w:rPr>
        <w:t xml:space="preserve"> </w:t>
      </w:r>
      <w:r>
        <w:rPr>
          <w:bCs/>
        </w:rPr>
        <w:t xml:space="preserve">works to ensure that </w:t>
      </w:r>
      <w:r w:rsidRPr="008D45D7">
        <w:rPr>
          <w:bCs/>
        </w:rPr>
        <w:t>AECO’s biosecurity guidelines</w:t>
      </w:r>
      <w:r>
        <w:rPr>
          <w:bCs/>
        </w:rPr>
        <w:t xml:space="preserve"> - that</w:t>
      </w:r>
      <w:r w:rsidRPr="008D45D7">
        <w:rPr>
          <w:bCs/>
        </w:rPr>
        <w:t xml:space="preserve"> aim to minimize the risk of introductions of non-native species to the Arctic</w:t>
      </w:r>
      <w:r>
        <w:rPr>
          <w:bCs/>
        </w:rPr>
        <w:t xml:space="preserve"> – are followed on all our voyages</w:t>
      </w:r>
      <w:r w:rsidRPr="008D45D7">
        <w:rPr>
          <w:bCs/>
        </w:rPr>
        <w:t>.</w:t>
      </w:r>
    </w:p>
    <w:p w14:paraId="7578413E" w14:textId="77777777" w:rsidR="007B707D" w:rsidRDefault="007B707D" w:rsidP="007B707D">
      <w:pPr>
        <w:pStyle w:val="NoSpacing"/>
        <w:spacing w:after="120"/>
        <w:rPr>
          <w:bCs/>
        </w:rPr>
      </w:pPr>
      <w:r>
        <w:rPr>
          <w:bCs/>
        </w:rPr>
        <w:t>All passengers are advised to</w:t>
      </w:r>
      <w:r w:rsidRPr="008D45D7">
        <w:rPr>
          <w:bCs/>
        </w:rPr>
        <w:t xml:space="preserve"> clean all gear, including shoes, </w:t>
      </w:r>
      <w:proofErr w:type="gramStart"/>
      <w:r w:rsidRPr="008D45D7">
        <w:rPr>
          <w:bCs/>
        </w:rPr>
        <w:t>clothes</w:t>
      </w:r>
      <w:proofErr w:type="gramEnd"/>
      <w:r w:rsidRPr="008D45D7">
        <w:rPr>
          <w:bCs/>
        </w:rPr>
        <w:t xml:space="preserve"> and backpacks before leaving their home country, to prevent introducing alien species to the Arctic.</w:t>
      </w:r>
      <w:r>
        <w:rPr>
          <w:bCs/>
        </w:rPr>
        <w:t xml:space="preserve"> On arrival to the vessel, they are </w:t>
      </w:r>
      <w:r w:rsidRPr="0034512B">
        <w:rPr>
          <w:bCs/>
        </w:rPr>
        <w:t xml:space="preserve">instructed how to </w:t>
      </w:r>
      <w:r>
        <w:rPr>
          <w:bCs/>
        </w:rPr>
        <w:t>inspect</w:t>
      </w:r>
      <w:r w:rsidRPr="0034512B">
        <w:rPr>
          <w:bCs/>
        </w:rPr>
        <w:t xml:space="preserve"> and clean their clothing and equipment</w:t>
      </w:r>
      <w:r>
        <w:rPr>
          <w:bCs/>
        </w:rPr>
        <w:t xml:space="preserve">; and </w:t>
      </w:r>
      <w:r w:rsidRPr="0034512B">
        <w:rPr>
          <w:bCs/>
        </w:rPr>
        <w:t xml:space="preserve">reminded of these biosecurity risk mitigating measures </w:t>
      </w:r>
      <w:r>
        <w:rPr>
          <w:bCs/>
        </w:rPr>
        <w:t>before</w:t>
      </w:r>
      <w:r w:rsidRPr="0034512B">
        <w:rPr>
          <w:bCs/>
        </w:rPr>
        <w:t xml:space="preserve"> </w:t>
      </w:r>
      <w:r>
        <w:rPr>
          <w:bCs/>
        </w:rPr>
        <w:t>any ‘off ship’ excursions take place</w:t>
      </w:r>
      <w:r w:rsidRPr="0034512B">
        <w:rPr>
          <w:bCs/>
        </w:rPr>
        <w:t>.</w:t>
      </w:r>
    </w:p>
    <w:p w14:paraId="216BE495" w14:textId="77777777" w:rsidR="007B707D" w:rsidRDefault="007B707D" w:rsidP="007B707D">
      <w:pPr>
        <w:pStyle w:val="NoSpacing"/>
        <w:spacing w:after="120"/>
        <w:rPr>
          <w:bCs/>
        </w:rPr>
      </w:pPr>
      <w:r w:rsidRPr="0034512B">
        <w:rPr>
          <w:bCs/>
        </w:rPr>
        <w:t>AURORA EXPEDITIONS provides footwear (</w:t>
      </w:r>
      <w:r>
        <w:rPr>
          <w:bCs/>
        </w:rPr>
        <w:t xml:space="preserve">rubber </w:t>
      </w:r>
      <w:r w:rsidRPr="0034512B">
        <w:rPr>
          <w:bCs/>
        </w:rPr>
        <w:t>boots) for all passengers</w:t>
      </w:r>
      <w:r>
        <w:rPr>
          <w:bCs/>
        </w:rPr>
        <w:t xml:space="preserve"> to wear on ‘off-ship’ excursions</w:t>
      </w:r>
      <w:r w:rsidRPr="0034512B">
        <w:rPr>
          <w:bCs/>
        </w:rPr>
        <w:t xml:space="preserve">. </w:t>
      </w:r>
      <w:r>
        <w:rPr>
          <w:bCs/>
        </w:rPr>
        <w:t>These</w:t>
      </w:r>
      <w:r w:rsidRPr="0034512B">
        <w:rPr>
          <w:bCs/>
        </w:rPr>
        <w:t xml:space="preserve"> boots </w:t>
      </w:r>
      <w:r>
        <w:rPr>
          <w:bCs/>
        </w:rPr>
        <w:t xml:space="preserve">are washed </w:t>
      </w:r>
      <w:r w:rsidRPr="0034512B">
        <w:rPr>
          <w:bCs/>
        </w:rPr>
        <w:t xml:space="preserve">in a non-harmful disinfectant before and after each outing. </w:t>
      </w:r>
    </w:p>
    <w:p w14:paraId="432CE1C0" w14:textId="77777777" w:rsidR="007B707D" w:rsidRPr="00F60F0D" w:rsidRDefault="007B707D" w:rsidP="007B707D">
      <w:pPr>
        <w:pStyle w:val="NoSpacing"/>
        <w:spacing w:after="120"/>
        <w:rPr>
          <w:bCs/>
          <w:u w:val="single"/>
        </w:rPr>
      </w:pPr>
      <w:r w:rsidRPr="00F60F0D">
        <w:rPr>
          <w:bCs/>
          <w:u w:val="single"/>
        </w:rPr>
        <w:t>LOADING/STORING FUEL in NWA or MBS</w:t>
      </w:r>
    </w:p>
    <w:p w14:paraId="2BDD5061" w14:textId="77777777" w:rsidR="007B707D" w:rsidRDefault="007B707D" w:rsidP="007B707D">
      <w:pPr>
        <w:pStyle w:val="NoSpacing"/>
        <w:spacing w:after="120"/>
        <w:rPr>
          <w:bCs/>
        </w:rPr>
      </w:pPr>
      <w:r>
        <w:rPr>
          <w:bCs/>
        </w:rPr>
        <w:t xml:space="preserve">The only fuel that will be ‘loaded/stored’ within an NWA or MBS (off the M/V GREG MORTIMER ‘mother ship’) will only be that which is carried within each </w:t>
      </w:r>
      <w:proofErr w:type="gramStart"/>
      <w:r>
        <w:rPr>
          <w:bCs/>
        </w:rPr>
        <w:t>Zodiac, and</w:t>
      </w:r>
      <w:proofErr w:type="gramEnd"/>
      <w:r>
        <w:rPr>
          <w:bCs/>
        </w:rPr>
        <w:t xml:space="preserve"> required for each respective outboard engine to operate.</w:t>
      </w:r>
    </w:p>
    <w:p w14:paraId="6461539B" w14:textId="77777777" w:rsidR="007B707D" w:rsidRDefault="007B707D" w:rsidP="007B707D">
      <w:pPr>
        <w:pStyle w:val="NoSpacing"/>
        <w:spacing w:after="120"/>
        <w:rPr>
          <w:bCs/>
        </w:rPr>
      </w:pPr>
      <w:r>
        <w:rPr>
          <w:bCs/>
        </w:rPr>
        <w:t>A maximum of 50 litres (13.2 gal) of unleaded fuel/gasoline will be carried within each Zodiac</w:t>
      </w:r>
      <w:r w:rsidRPr="00646558">
        <w:rPr>
          <w:bCs/>
        </w:rPr>
        <w:t xml:space="preserve"> </w:t>
      </w:r>
      <w:r>
        <w:rPr>
          <w:bCs/>
        </w:rPr>
        <w:t>at any one time – stored within 2 x 25 litre (6.6 gal)</w:t>
      </w:r>
      <w:r w:rsidRPr="00646558">
        <w:rPr>
          <w:bCs/>
        </w:rPr>
        <w:t xml:space="preserve"> </w:t>
      </w:r>
      <w:r>
        <w:rPr>
          <w:bCs/>
        </w:rPr>
        <w:t xml:space="preserve">capacity outboard </w:t>
      </w:r>
      <w:r w:rsidRPr="00646558">
        <w:rPr>
          <w:bCs/>
        </w:rPr>
        <w:t>fuel</w:t>
      </w:r>
      <w:r>
        <w:rPr>
          <w:bCs/>
        </w:rPr>
        <w:t>/gasoline</w:t>
      </w:r>
      <w:r w:rsidRPr="00646558">
        <w:rPr>
          <w:bCs/>
        </w:rPr>
        <w:t xml:space="preserve"> tank</w:t>
      </w:r>
      <w:r>
        <w:rPr>
          <w:bCs/>
        </w:rPr>
        <w:t>s (</w:t>
      </w:r>
      <w:r w:rsidRPr="00646558">
        <w:rPr>
          <w:bCs/>
        </w:rPr>
        <w:t>ISO 13591</w:t>
      </w:r>
      <w:r>
        <w:rPr>
          <w:bCs/>
        </w:rPr>
        <w:t xml:space="preserve">; </w:t>
      </w:r>
      <w:r w:rsidRPr="00646558">
        <w:rPr>
          <w:bCs/>
        </w:rPr>
        <w:t>high density</w:t>
      </w:r>
      <w:r>
        <w:rPr>
          <w:bCs/>
        </w:rPr>
        <w:t>,</w:t>
      </w:r>
      <w:r w:rsidRPr="00646558">
        <w:rPr>
          <w:bCs/>
        </w:rPr>
        <w:t xml:space="preserve"> </w:t>
      </w:r>
      <w:r w:rsidRPr="00646558">
        <w:rPr>
          <w:bCs/>
        </w:rPr>
        <w:lastRenderedPageBreak/>
        <w:t>UV stabilised polyethylene</w:t>
      </w:r>
      <w:r>
        <w:rPr>
          <w:bCs/>
        </w:rPr>
        <w:t xml:space="preserve"> </w:t>
      </w:r>
      <w:r w:rsidRPr="00646558">
        <w:rPr>
          <w:bCs/>
        </w:rPr>
        <w:t>marine</w:t>
      </w:r>
      <w:r>
        <w:rPr>
          <w:bCs/>
        </w:rPr>
        <w:t xml:space="preserve"> grade). One tank will be in use, while the second ‘spare’ tank will be secured within the metal-constructed storage boxes in the bow of each Zodiac. </w:t>
      </w:r>
    </w:p>
    <w:p w14:paraId="04D14E42" w14:textId="77777777" w:rsidR="007B707D" w:rsidRPr="00990A09" w:rsidRDefault="007B707D" w:rsidP="007B707D">
      <w:pPr>
        <w:pStyle w:val="NoSpacing"/>
        <w:spacing w:after="240"/>
        <w:rPr>
          <w:bCs/>
        </w:rPr>
      </w:pPr>
      <w:r>
        <w:rPr>
          <w:bCs/>
        </w:rPr>
        <w:t>The fuel tanks will be filled from stores on board the M/V GREG MORTIMER by competent persons, following all relevant vessel procedures to prevent accidental release or spillage into the marine environment.</w:t>
      </w:r>
    </w:p>
    <w:p w14:paraId="6CB3F17F" w14:textId="77777777" w:rsidR="007B707D" w:rsidRPr="00F60F0D" w:rsidRDefault="007B707D" w:rsidP="007B707D">
      <w:pPr>
        <w:pStyle w:val="NoSpacing"/>
        <w:spacing w:after="120"/>
        <w:rPr>
          <w:bCs/>
          <w:u w:val="single"/>
        </w:rPr>
      </w:pPr>
      <w:r w:rsidRPr="00F60F0D">
        <w:rPr>
          <w:bCs/>
          <w:u w:val="single"/>
        </w:rPr>
        <w:t xml:space="preserve">LIST OF EQUIPMENT </w:t>
      </w:r>
      <w:r>
        <w:rPr>
          <w:bCs/>
          <w:u w:val="single"/>
        </w:rPr>
        <w:t xml:space="preserve">TO BE </w:t>
      </w:r>
      <w:r w:rsidRPr="00F60F0D">
        <w:rPr>
          <w:bCs/>
          <w:u w:val="single"/>
        </w:rPr>
        <w:t>USED</w:t>
      </w:r>
    </w:p>
    <w:p w14:paraId="4E4485D4" w14:textId="77777777" w:rsidR="007B707D" w:rsidRPr="000B59C9" w:rsidRDefault="007B707D" w:rsidP="007B707D">
      <w:pPr>
        <w:pStyle w:val="NoSpacing"/>
        <w:spacing w:after="120"/>
        <w:rPr>
          <w:bCs/>
          <w:u w:val="single"/>
        </w:rPr>
      </w:pPr>
      <w:r w:rsidRPr="000B59C9">
        <w:rPr>
          <w:bCs/>
          <w:u w:val="single"/>
        </w:rPr>
        <w:t>Zodiacs</w:t>
      </w:r>
    </w:p>
    <w:p w14:paraId="35CEF70C" w14:textId="77777777" w:rsidR="007B707D" w:rsidRPr="00CD1136" w:rsidRDefault="007B707D" w:rsidP="007B707D">
      <w:pPr>
        <w:pStyle w:val="NoSpacing"/>
        <w:spacing w:after="120"/>
        <w:rPr>
          <w:bCs/>
        </w:rPr>
      </w:pPr>
      <w:r w:rsidRPr="00B11A16">
        <w:rPr>
          <w:bCs/>
        </w:rPr>
        <w:t xml:space="preserve">The </w:t>
      </w:r>
      <w:r>
        <w:rPr>
          <w:bCs/>
        </w:rPr>
        <w:t>vessel is</w:t>
      </w:r>
      <w:r w:rsidRPr="00B11A16">
        <w:rPr>
          <w:bCs/>
        </w:rPr>
        <w:t xml:space="preserve"> equipped with a fleet of </w:t>
      </w:r>
      <w:r>
        <w:rPr>
          <w:bCs/>
        </w:rPr>
        <w:t xml:space="preserve">15 x </w:t>
      </w:r>
      <w:r w:rsidRPr="00B11A16">
        <w:rPr>
          <w:bCs/>
        </w:rPr>
        <w:t xml:space="preserve">Zodiac </w:t>
      </w:r>
      <w:proofErr w:type="spellStart"/>
      <w:r>
        <w:rPr>
          <w:bCs/>
        </w:rPr>
        <w:t>MilPro</w:t>
      </w:r>
      <w:proofErr w:type="spellEnd"/>
      <w:r w:rsidRPr="00B11A16">
        <w:rPr>
          <w:bCs/>
        </w:rPr>
        <w:t xml:space="preserve"> M</w:t>
      </w:r>
      <w:r>
        <w:rPr>
          <w:bCs/>
        </w:rPr>
        <w:t xml:space="preserve">ark </w:t>
      </w:r>
      <w:r w:rsidRPr="00B11A16">
        <w:rPr>
          <w:bCs/>
        </w:rPr>
        <w:t>5 heavy</w:t>
      </w:r>
      <w:r>
        <w:rPr>
          <w:bCs/>
        </w:rPr>
        <w:t>-</w:t>
      </w:r>
      <w:r w:rsidRPr="00B11A16">
        <w:rPr>
          <w:bCs/>
        </w:rPr>
        <w:t>duty, commercial grade inflatable tender boats</w:t>
      </w:r>
      <w:r>
        <w:rPr>
          <w:bCs/>
        </w:rPr>
        <w:t xml:space="preserve"> (overall length: 5.85 m/19’2”)</w:t>
      </w:r>
      <w:r w:rsidRPr="00B11A16">
        <w:rPr>
          <w:bCs/>
        </w:rPr>
        <w:t xml:space="preserve">; </w:t>
      </w:r>
      <w:r>
        <w:rPr>
          <w:bCs/>
        </w:rPr>
        <w:t>with</w:t>
      </w:r>
      <w:r w:rsidRPr="00B11A16">
        <w:rPr>
          <w:bCs/>
        </w:rPr>
        <w:t xml:space="preserve"> accompanying outboard (60</w:t>
      </w:r>
      <w:r>
        <w:rPr>
          <w:bCs/>
        </w:rPr>
        <w:t>-hp 4 stroke</w:t>
      </w:r>
      <w:r w:rsidRPr="00B11A16">
        <w:rPr>
          <w:bCs/>
        </w:rPr>
        <w:t>) engines.</w:t>
      </w:r>
      <w:r>
        <w:rPr>
          <w:bCs/>
        </w:rPr>
        <w:t xml:space="preserve"> Each Zodiac can carry a </w:t>
      </w:r>
      <w:r w:rsidRPr="00F90891">
        <w:rPr>
          <w:bCs/>
        </w:rPr>
        <w:t xml:space="preserve">maximum </w:t>
      </w:r>
      <w:r>
        <w:rPr>
          <w:bCs/>
        </w:rPr>
        <w:t xml:space="preserve">number of 15 </w:t>
      </w:r>
      <w:r w:rsidRPr="00F90891">
        <w:rPr>
          <w:bCs/>
        </w:rPr>
        <w:t>persons (ISO6185)</w:t>
      </w:r>
      <w:r>
        <w:rPr>
          <w:bCs/>
        </w:rPr>
        <w:t xml:space="preserve">; however, during operations no more than 10 passengers and one driver are carried on board. Usually, a total of 8 to 10 </w:t>
      </w:r>
      <w:r w:rsidRPr="00A2708E">
        <w:t>Zodiac</w:t>
      </w:r>
      <w:r>
        <w:t>s are used</w:t>
      </w:r>
      <w:r w:rsidRPr="00A2708E">
        <w:t xml:space="preserve"> </w:t>
      </w:r>
      <w:r>
        <w:t xml:space="preserve">at any one time for </w:t>
      </w:r>
      <w:r w:rsidRPr="00A2708E">
        <w:t>transporting passengers between the cruise vessel and shore</w:t>
      </w:r>
      <w:r>
        <w:t>, or for sight-seeing cruises</w:t>
      </w:r>
      <w:r w:rsidRPr="00A2708E">
        <w:t xml:space="preserve">.  </w:t>
      </w:r>
    </w:p>
    <w:p w14:paraId="5FE869D0" w14:textId="77777777" w:rsidR="007B707D" w:rsidRPr="000B59C9" w:rsidRDefault="007B707D" w:rsidP="007B707D">
      <w:pPr>
        <w:spacing w:after="0" w:line="240" w:lineRule="auto"/>
        <w:rPr>
          <w:u w:val="single"/>
        </w:rPr>
      </w:pPr>
      <w:r w:rsidRPr="000B59C9">
        <w:rPr>
          <w:u w:val="single"/>
        </w:rPr>
        <w:t>Kayaks</w:t>
      </w:r>
    </w:p>
    <w:p w14:paraId="72304453" w14:textId="77777777" w:rsidR="007B707D" w:rsidRDefault="007B707D" w:rsidP="007B707D">
      <w:pPr>
        <w:spacing w:after="240" w:line="240" w:lineRule="auto"/>
      </w:pPr>
      <w:r>
        <w:t xml:space="preserve">The vessel is equipped with </w:t>
      </w:r>
      <w:r w:rsidRPr="00CD1136">
        <w:t xml:space="preserve">14 </w:t>
      </w:r>
      <w:r>
        <w:t xml:space="preserve">x </w:t>
      </w:r>
      <w:r w:rsidRPr="00CD1136">
        <w:t xml:space="preserve">double (Point65 Doubloon) and 10 </w:t>
      </w:r>
      <w:r>
        <w:t xml:space="preserve">x </w:t>
      </w:r>
      <w:r w:rsidRPr="00CD1136">
        <w:t>single</w:t>
      </w:r>
      <w:r>
        <w:t xml:space="preserve"> (6 x Point65 ‘Sea Cruiser’; and 4 x ‘Whiskey 16 Tour’) sea kayaks. The maximum number of passengers that can kayak on each voyage is 20, with a minimum guide to client ratio of 1:10. One safety Zodiac is assigned to be remain within </w:t>
      </w:r>
      <w:proofErr w:type="gramStart"/>
      <w:r>
        <w:t>close proximity</w:t>
      </w:r>
      <w:proofErr w:type="gramEnd"/>
      <w:r>
        <w:t xml:space="preserve"> to the kayaking operation at all times.</w:t>
      </w:r>
    </w:p>
    <w:p w14:paraId="40BA1658" w14:textId="77777777" w:rsidR="007B707D" w:rsidRPr="006E1FE8" w:rsidRDefault="007B707D" w:rsidP="007B707D">
      <w:pPr>
        <w:pStyle w:val="NoSpacing"/>
        <w:spacing w:after="120"/>
        <w:rPr>
          <w:b/>
          <w:u w:val="single"/>
        </w:rPr>
      </w:pPr>
      <w:r w:rsidRPr="006E1FE8">
        <w:rPr>
          <w:b/>
          <w:u w:val="single"/>
        </w:rPr>
        <w:t>WASTE DISPOSAL</w:t>
      </w:r>
    </w:p>
    <w:p w14:paraId="3DF800EA" w14:textId="77777777" w:rsidR="007B707D" w:rsidRDefault="007B707D" w:rsidP="007B707D">
      <w:pPr>
        <w:spacing w:after="120" w:line="240" w:lineRule="auto"/>
      </w:pPr>
      <w:r>
        <w:t xml:space="preserve">All waste, </w:t>
      </w:r>
      <w:proofErr w:type="gramStart"/>
      <w:r>
        <w:t>waste water</w:t>
      </w:r>
      <w:proofErr w:type="gramEnd"/>
      <w:r>
        <w:t xml:space="preserve"> and waste oil generated during operations will be retained onboard until the vessel reaches a port with suitable discharge facilities. </w:t>
      </w:r>
    </w:p>
    <w:p w14:paraId="6E47EDC4" w14:textId="77777777" w:rsidR="007B707D" w:rsidRDefault="007B707D" w:rsidP="007B707D">
      <w:pPr>
        <w:spacing w:after="120" w:line="240" w:lineRule="auto"/>
      </w:pPr>
      <w:r>
        <w:t xml:space="preserve">The treatment and disposal of waste products produced </w:t>
      </w:r>
      <w:proofErr w:type="gramStart"/>
      <w:r>
        <w:t>in the course of</w:t>
      </w:r>
      <w:proofErr w:type="gramEnd"/>
      <w:r>
        <w:t xml:space="preserve"> vessel operations</w:t>
      </w:r>
      <w:r w:rsidRPr="001475BF">
        <w:t xml:space="preserve"> </w:t>
      </w:r>
      <w:r>
        <w:t xml:space="preserve">is </w:t>
      </w:r>
      <w:r w:rsidRPr="001475BF">
        <w:t>carried out in accordance with the International Convention for the Prevention of Pollution from Ships (MARPOL)</w:t>
      </w:r>
      <w:r>
        <w:t>; and other relevant regulations and legislation [e.g., Transport Canada: ‘</w:t>
      </w:r>
      <w:r w:rsidRPr="00734C3B">
        <w:t>Arctic Waters Pollution Prevention Act</w:t>
      </w:r>
      <w:r>
        <w:t xml:space="preserve">’ (AWPPA) </w:t>
      </w:r>
      <w:r w:rsidRPr="00734C3B">
        <w:t>and related regulations</w:t>
      </w:r>
      <w:r>
        <w:t>]</w:t>
      </w:r>
      <w:r w:rsidRPr="001475BF">
        <w:t>.</w:t>
      </w:r>
      <w:r>
        <w:t xml:space="preserve"> All </w:t>
      </w:r>
      <w:r w:rsidRPr="001475BF">
        <w:t xml:space="preserve">MARPOL regulations covering </w:t>
      </w:r>
      <w:r>
        <w:t xml:space="preserve">the </w:t>
      </w:r>
      <w:r w:rsidRPr="001475BF">
        <w:t>treatment of oil and oily water residues</w:t>
      </w:r>
      <w:r>
        <w:t>;</w:t>
      </w:r>
      <w:r w:rsidRPr="001475BF">
        <w:t xml:space="preserve"> treatment of sewage</w:t>
      </w:r>
      <w:r>
        <w:t xml:space="preserve"> and grey water;</w:t>
      </w:r>
      <w:r w:rsidRPr="001475BF">
        <w:t xml:space="preserve"> disposal of waste and other pollutants </w:t>
      </w:r>
      <w:proofErr w:type="gramStart"/>
      <w:r>
        <w:t>are</w:t>
      </w:r>
      <w:proofErr w:type="gramEnd"/>
      <w:r w:rsidRPr="001475BF">
        <w:t xml:space="preserve"> </w:t>
      </w:r>
      <w:r>
        <w:t xml:space="preserve">either </w:t>
      </w:r>
      <w:r w:rsidRPr="001475BF">
        <w:t xml:space="preserve">met or exceeded. </w:t>
      </w:r>
    </w:p>
    <w:p w14:paraId="58797376" w14:textId="77777777" w:rsidR="007B707D" w:rsidRDefault="007B707D" w:rsidP="007B707D">
      <w:pPr>
        <w:spacing w:after="240" w:line="240" w:lineRule="auto"/>
      </w:pPr>
      <w:r>
        <w:t xml:space="preserve">The M/V GREG MORTIMER </w:t>
      </w:r>
      <w:r w:rsidRPr="001475BF">
        <w:t xml:space="preserve">has a </w:t>
      </w:r>
      <w:r>
        <w:t>current s</w:t>
      </w:r>
      <w:r w:rsidRPr="001475BF">
        <w:t>anitation certificate (this includes de-ratting) that is renewed every 6 months</w:t>
      </w:r>
      <w:r>
        <w:t>; and a</w:t>
      </w:r>
      <w:r w:rsidRPr="001475BF">
        <w:t xml:space="preserve"> </w:t>
      </w:r>
      <w:r>
        <w:t>g</w:t>
      </w:r>
      <w:r w:rsidRPr="001475BF">
        <w:t xml:space="preserve">arbage </w:t>
      </w:r>
      <w:r>
        <w:t>m</w:t>
      </w:r>
      <w:r w:rsidRPr="001475BF">
        <w:t xml:space="preserve">anagement </w:t>
      </w:r>
      <w:r>
        <w:t>p</w:t>
      </w:r>
      <w:r w:rsidRPr="001475BF">
        <w:t xml:space="preserve">lan </w:t>
      </w:r>
      <w:r>
        <w:t>that complies</w:t>
      </w:r>
      <w:r w:rsidRPr="001475BF">
        <w:t xml:space="preserve"> with MARPOL</w:t>
      </w:r>
      <w:r>
        <w:t xml:space="preserve"> Annex V</w:t>
      </w:r>
      <w:r w:rsidRPr="001475BF">
        <w:t xml:space="preserve"> and </w:t>
      </w:r>
      <w:r>
        <w:t xml:space="preserve">Resolution </w:t>
      </w:r>
      <w:r w:rsidRPr="001475BF">
        <w:t>MP</w:t>
      </w:r>
      <w:r>
        <w:t>EC.</w:t>
      </w:r>
      <w:r w:rsidRPr="001475BF">
        <w:t>59(33</w:t>
      </w:r>
      <w:r>
        <w:t>).</w:t>
      </w:r>
    </w:p>
    <w:p w14:paraId="464F4810" w14:textId="77777777" w:rsidR="007B707D" w:rsidRDefault="007B707D" w:rsidP="007B707D">
      <w:pPr>
        <w:spacing w:after="240" w:line="240" w:lineRule="auto"/>
      </w:pPr>
      <w:r>
        <w:t xml:space="preserve">No garbage or litter will be left on shore (passengers are briefed to ‘take nothing, leave nothing’); and no toileting will be permitted on shore. Passengers are advised to use toilet facilities on board the parent vessel prior to excursions. Although excursions are not of any considerable length (2 – 4 hours), Zodiacs will take passengers back to the ship </w:t>
      </w:r>
      <w:proofErr w:type="gramStart"/>
      <w:r>
        <w:t>in order to</w:t>
      </w:r>
      <w:proofErr w:type="gramEnd"/>
      <w:r>
        <w:t xml:space="preserve"> use the toilet facilities on board.</w:t>
      </w:r>
    </w:p>
    <w:p w14:paraId="6A8C719D" w14:textId="77777777" w:rsidR="007B707D" w:rsidRPr="00F60F0D" w:rsidRDefault="007B707D" w:rsidP="007B707D">
      <w:pPr>
        <w:spacing w:after="120" w:line="240" w:lineRule="auto"/>
        <w:rPr>
          <w:bCs/>
          <w:u w:val="single"/>
        </w:rPr>
      </w:pPr>
      <w:r>
        <w:rPr>
          <w:bCs/>
          <w:u w:val="single"/>
        </w:rPr>
        <w:t xml:space="preserve">CARRYING OF </w:t>
      </w:r>
      <w:r w:rsidRPr="00F60F0D">
        <w:rPr>
          <w:bCs/>
          <w:u w:val="single"/>
        </w:rPr>
        <w:t>FIREARMS</w:t>
      </w:r>
    </w:p>
    <w:p w14:paraId="28EF9224" w14:textId="77777777" w:rsidR="007B707D" w:rsidRDefault="007B707D" w:rsidP="007B707D">
      <w:pPr>
        <w:spacing w:after="120" w:line="240" w:lineRule="auto"/>
        <w:rPr>
          <w:bCs/>
        </w:rPr>
      </w:pPr>
      <w:proofErr w:type="gramStart"/>
      <w:r>
        <w:rPr>
          <w:bCs/>
        </w:rPr>
        <w:t>For the purpose of</w:t>
      </w:r>
      <w:proofErr w:type="gramEnd"/>
      <w:r>
        <w:rPr>
          <w:bCs/>
        </w:rPr>
        <w:t xml:space="preserve"> </w:t>
      </w:r>
      <w:r w:rsidRPr="00CC5B9B">
        <w:rPr>
          <w:bCs/>
        </w:rPr>
        <w:t>maximum safety in case of encounters with polar bear</w:t>
      </w:r>
      <w:r>
        <w:rPr>
          <w:bCs/>
        </w:rPr>
        <w:t>s, the vessel will be carrying the following firearms:</w:t>
      </w:r>
    </w:p>
    <w:p w14:paraId="09C63D75" w14:textId="77777777" w:rsidR="007B707D" w:rsidRDefault="007B707D" w:rsidP="007B707D">
      <w:pPr>
        <w:spacing w:after="120" w:line="240" w:lineRule="auto"/>
        <w:rPr>
          <w:bCs/>
        </w:rPr>
      </w:pPr>
      <w:r w:rsidRPr="003A750B">
        <w:rPr>
          <w:bCs/>
          <w:u w:val="single"/>
        </w:rPr>
        <w:t>Rifles</w:t>
      </w:r>
      <w:r>
        <w:rPr>
          <w:bCs/>
        </w:rPr>
        <w:t xml:space="preserve">: </w:t>
      </w:r>
      <w:r w:rsidRPr="00BE09C7">
        <w:rPr>
          <w:bCs/>
        </w:rPr>
        <w:t xml:space="preserve">20 x Schultz &amp; Larsen </w:t>
      </w:r>
      <w:r>
        <w:rPr>
          <w:bCs/>
        </w:rPr>
        <w:t>high-powered</w:t>
      </w:r>
      <w:r w:rsidRPr="00BE09C7">
        <w:rPr>
          <w:bCs/>
        </w:rPr>
        <w:t xml:space="preserve"> rifles</w:t>
      </w:r>
      <w:r>
        <w:rPr>
          <w:bCs/>
        </w:rPr>
        <w:t xml:space="preserve"> (</w:t>
      </w:r>
      <w:r w:rsidRPr="00BE09C7">
        <w:rPr>
          <w:bCs/>
        </w:rPr>
        <w:t>30-06 bolt action</w:t>
      </w:r>
      <w:r>
        <w:rPr>
          <w:bCs/>
        </w:rPr>
        <w:t>). (Note: not all will be in use – see below*).</w:t>
      </w:r>
    </w:p>
    <w:p w14:paraId="153064D5" w14:textId="77777777" w:rsidR="007B707D" w:rsidRDefault="007B707D" w:rsidP="007B707D">
      <w:pPr>
        <w:spacing w:after="120" w:line="240" w:lineRule="auto"/>
        <w:rPr>
          <w:bCs/>
        </w:rPr>
      </w:pPr>
      <w:r w:rsidRPr="003A750B">
        <w:rPr>
          <w:bCs/>
          <w:u w:val="single"/>
        </w:rPr>
        <w:t>Flare Pistols</w:t>
      </w:r>
      <w:r>
        <w:rPr>
          <w:bCs/>
        </w:rPr>
        <w:t xml:space="preserve">: </w:t>
      </w:r>
      <w:r w:rsidRPr="00F378D8">
        <w:rPr>
          <w:bCs/>
          <w:color w:val="000000" w:themeColor="text1"/>
        </w:rPr>
        <w:t xml:space="preserve">20 x flare pistols </w:t>
      </w:r>
      <w:r>
        <w:rPr>
          <w:bCs/>
          <w:color w:val="000000" w:themeColor="text1"/>
        </w:rPr>
        <w:t>with</w:t>
      </w:r>
      <w:r w:rsidRPr="00F378D8">
        <w:rPr>
          <w:bCs/>
          <w:color w:val="000000" w:themeColor="text1"/>
        </w:rPr>
        <w:t xml:space="preserve"> calibre 4 or 26.5mm </w:t>
      </w:r>
      <w:r>
        <w:rPr>
          <w:bCs/>
          <w:color w:val="000000" w:themeColor="text1"/>
        </w:rPr>
        <w:t>double-fire crack cartridges</w:t>
      </w:r>
      <w:r w:rsidRPr="00F378D8">
        <w:rPr>
          <w:bCs/>
          <w:color w:val="000000" w:themeColor="text1"/>
        </w:rPr>
        <w:t>.</w:t>
      </w:r>
    </w:p>
    <w:p w14:paraId="7C99031C" w14:textId="77777777" w:rsidR="007B707D" w:rsidRPr="0052405E" w:rsidRDefault="007B707D" w:rsidP="007B707D">
      <w:pPr>
        <w:spacing w:after="120" w:line="240" w:lineRule="auto"/>
      </w:pPr>
      <w:r w:rsidRPr="00F378D8">
        <w:rPr>
          <w:bCs/>
        </w:rPr>
        <w:lastRenderedPageBreak/>
        <w:t>*Approximately 6 to 10 members</w:t>
      </w:r>
      <w:r w:rsidRPr="008D49A3">
        <w:rPr>
          <w:bCs/>
        </w:rPr>
        <w:t xml:space="preserve"> of </w:t>
      </w:r>
      <w:r>
        <w:rPr>
          <w:bCs/>
        </w:rPr>
        <w:t>the</w:t>
      </w:r>
      <w:r w:rsidRPr="008D49A3">
        <w:rPr>
          <w:bCs/>
        </w:rPr>
        <w:t xml:space="preserve"> expedition team </w:t>
      </w:r>
      <w:r w:rsidRPr="008D49A3">
        <w:t>will provide a ‘polar bear’</w:t>
      </w:r>
      <w:r>
        <w:t xml:space="preserve"> watch – and carry firearms into protected areas – to ensure safety of all persons during our field (off-ship) operations. The final decision on the number and location of ‘polar bear’ watch team members at any one time will depend on </w:t>
      </w:r>
      <w:proofErr w:type="gramStart"/>
      <w:r>
        <w:t>a number of</w:t>
      </w:r>
      <w:proofErr w:type="gramEnd"/>
      <w:r>
        <w:t xml:space="preserve"> factors including, but not limited to the number and type of planned activities, group size, site topography and other local conditions (e.g., visibility).</w:t>
      </w:r>
    </w:p>
    <w:p w14:paraId="1519512B" w14:textId="77777777" w:rsidR="007B707D" w:rsidRPr="00D816EE" w:rsidRDefault="007B707D" w:rsidP="007B707D">
      <w:pPr>
        <w:spacing w:after="240" w:line="240" w:lineRule="auto"/>
      </w:pPr>
      <w:r>
        <w:t>All firearms on board the vessel will be properly registered/documented with the Canadian Border Service Agency (CBSA).</w:t>
      </w:r>
    </w:p>
    <w:p w14:paraId="074BAC2D" w14:textId="77777777" w:rsidR="007B707D" w:rsidRDefault="007B707D" w:rsidP="007B707D">
      <w:pPr>
        <w:pStyle w:val="NoSpacing"/>
        <w:spacing w:after="120"/>
        <w:rPr>
          <w:b/>
          <w:u w:val="single"/>
        </w:rPr>
      </w:pPr>
      <w:r>
        <w:rPr>
          <w:b/>
          <w:u w:val="single"/>
        </w:rPr>
        <w:t>POTENTIAL ADVERSE EFFECTS ON WILDLIFE</w:t>
      </w:r>
    </w:p>
    <w:p w14:paraId="7D18EDBF" w14:textId="77777777" w:rsidR="007B707D" w:rsidRDefault="007B707D" w:rsidP="007B707D">
      <w:pPr>
        <w:pStyle w:val="NoSpacing"/>
        <w:spacing w:after="120"/>
        <w:rPr>
          <w:bCs/>
          <w:u w:val="single"/>
        </w:rPr>
      </w:pPr>
      <w:r>
        <w:rPr>
          <w:bCs/>
          <w:u w:val="single"/>
        </w:rPr>
        <w:t xml:space="preserve">SPECIES AT RISK – </w:t>
      </w:r>
      <w:r w:rsidRPr="00334F72">
        <w:rPr>
          <w:bCs/>
          <w:u w:val="single"/>
        </w:rPr>
        <w:t>NIGINGANIQ NATIONAL WILDLIFE AREA</w:t>
      </w:r>
    </w:p>
    <w:p w14:paraId="4065A974" w14:textId="77777777" w:rsidR="007B707D" w:rsidRPr="00334F72" w:rsidRDefault="007B707D" w:rsidP="007B707D">
      <w:pPr>
        <w:pStyle w:val="NoSpacing"/>
        <w:spacing w:after="120"/>
        <w:rPr>
          <w:bCs/>
          <w:i/>
          <w:iCs/>
        </w:rPr>
      </w:pPr>
      <w:r w:rsidRPr="00334F72">
        <w:rPr>
          <w:bCs/>
          <w:i/>
          <w:iCs/>
        </w:rPr>
        <w:t>Listed under federal Species at Risk Act (SARA):</w:t>
      </w:r>
    </w:p>
    <w:p w14:paraId="1722A4BB" w14:textId="77777777" w:rsidR="007B707D" w:rsidRDefault="007B707D" w:rsidP="007B707D">
      <w:pPr>
        <w:pStyle w:val="NoSpacing"/>
        <w:numPr>
          <w:ilvl w:val="0"/>
          <w:numId w:val="4"/>
        </w:numPr>
        <w:spacing w:after="120"/>
        <w:rPr>
          <w:bCs/>
        </w:rPr>
      </w:pPr>
      <w:r w:rsidRPr="00334F72">
        <w:rPr>
          <w:bCs/>
        </w:rPr>
        <w:t>Polar Bear, Peregrine Falcon (Special Concern)</w:t>
      </w:r>
    </w:p>
    <w:p w14:paraId="27164864" w14:textId="77777777" w:rsidR="007B707D" w:rsidRPr="00334F72" w:rsidRDefault="007B707D" w:rsidP="007B707D">
      <w:pPr>
        <w:pStyle w:val="NoSpacing"/>
        <w:numPr>
          <w:ilvl w:val="0"/>
          <w:numId w:val="4"/>
        </w:numPr>
        <w:spacing w:after="120"/>
        <w:rPr>
          <w:bCs/>
        </w:rPr>
      </w:pPr>
      <w:r w:rsidRPr="00334F72">
        <w:rPr>
          <w:bCs/>
        </w:rPr>
        <w:t>Ivory Gull (Endangered)</w:t>
      </w:r>
    </w:p>
    <w:p w14:paraId="1CE3EF7C" w14:textId="77777777" w:rsidR="007B707D" w:rsidRPr="00334F72" w:rsidRDefault="007B707D" w:rsidP="007B707D">
      <w:pPr>
        <w:pStyle w:val="NoSpacing"/>
        <w:numPr>
          <w:ilvl w:val="0"/>
          <w:numId w:val="4"/>
        </w:numPr>
        <w:spacing w:after="120"/>
        <w:rPr>
          <w:bCs/>
        </w:rPr>
      </w:pPr>
      <w:r w:rsidRPr="00334F72">
        <w:rPr>
          <w:bCs/>
        </w:rPr>
        <w:t>Ross’ Gull (Threatened)</w:t>
      </w:r>
    </w:p>
    <w:p w14:paraId="6F6722A3" w14:textId="77777777" w:rsidR="007B707D" w:rsidRPr="00334F72" w:rsidRDefault="007B707D" w:rsidP="007B707D">
      <w:pPr>
        <w:pStyle w:val="NoSpacing"/>
        <w:spacing w:after="120"/>
        <w:rPr>
          <w:bCs/>
          <w:i/>
          <w:iCs/>
        </w:rPr>
      </w:pPr>
      <w:r w:rsidRPr="00334F72">
        <w:rPr>
          <w:bCs/>
          <w:i/>
          <w:iCs/>
        </w:rPr>
        <w:t>Assessed by the Committee on the Status of Endangered Wildlife in Canada (COSEWIC):</w:t>
      </w:r>
    </w:p>
    <w:p w14:paraId="62A8C910" w14:textId="77777777" w:rsidR="007B707D" w:rsidRPr="00334F72" w:rsidRDefault="007B707D" w:rsidP="007B707D">
      <w:pPr>
        <w:pStyle w:val="NoSpacing"/>
        <w:numPr>
          <w:ilvl w:val="0"/>
          <w:numId w:val="3"/>
        </w:numPr>
        <w:spacing w:after="120"/>
        <w:rPr>
          <w:bCs/>
        </w:rPr>
      </w:pPr>
      <w:r w:rsidRPr="00334F72">
        <w:rPr>
          <w:bCs/>
        </w:rPr>
        <w:t>Bowhead Whale, Beluga Whale, Narwhal, Atlantic Walrus, Ringed Seal, and Wolverine (Special Concern)</w:t>
      </w:r>
    </w:p>
    <w:p w14:paraId="003662C7" w14:textId="77777777" w:rsidR="007B707D" w:rsidRDefault="007B707D" w:rsidP="007B707D">
      <w:pPr>
        <w:pStyle w:val="NoSpacing"/>
        <w:numPr>
          <w:ilvl w:val="0"/>
          <w:numId w:val="3"/>
        </w:numPr>
        <w:spacing w:after="120"/>
        <w:rPr>
          <w:bCs/>
        </w:rPr>
      </w:pPr>
      <w:r w:rsidRPr="00334F72">
        <w:rPr>
          <w:bCs/>
        </w:rPr>
        <w:t>Caribou (Threatened)</w:t>
      </w:r>
    </w:p>
    <w:p w14:paraId="4178185A" w14:textId="77777777" w:rsidR="007B707D" w:rsidRDefault="007B707D" w:rsidP="007B707D">
      <w:pPr>
        <w:pStyle w:val="NoSpacing"/>
        <w:spacing w:after="120"/>
        <w:rPr>
          <w:bCs/>
          <w:u w:val="single"/>
        </w:rPr>
      </w:pPr>
      <w:r>
        <w:rPr>
          <w:bCs/>
          <w:u w:val="single"/>
        </w:rPr>
        <w:t>SPECIES AT RISK – BYLOT ISLAND MIGRATORY BIRD SANCTUARY</w:t>
      </w:r>
    </w:p>
    <w:p w14:paraId="374B070B" w14:textId="77777777" w:rsidR="007B707D" w:rsidRPr="00334F72" w:rsidRDefault="007B707D" w:rsidP="007B707D">
      <w:pPr>
        <w:pStyle w:val="NoSpacing"/>
        <w:spacing w:after="120"/>
        <w:rPr>
          <w:bCs/>
          <w:i/>
          <w:iCs/>
        </w:rPr>
      </w:pPr>
      <w:r w:rsidRPr="00334F72">
        <w:rPr>
          <w:bCs/>
          <w:i/>
          <w:iCs/>
        </w:rPr>
        <w:t>Listed under federal Species at Risk Act (SARA):</w:t>
      </w:r>
    </w:p>
    <w:p w14:paraId="545A0AC2" w14:textId="77777777" w:rsidR="007B707D" w:rsidRPr="00AB02D5" w:rsidRDefault="007B707D" w:rsidP="007B707D">
      <w:pPr>
        <w:pStyle w:val="NoSpacing"/>
        <w:numPr>
          <w:ilvl w:val="0"/>
          <w:numId w:val="4"/>
        </w:numPr>
        <w:spacing w:after="120"/>
        <w:rPr>
          <w:bCs/>
        </w:rPr>
      </w:pPr>
      <w:r w:rsidRPr="00334F72">
        <w:rPr>
          <w:bCs/>
        </w:rPr>
        <w:t>Peregrine Falcon</w:t>
      </w:r>
      <w:r>
        <w:rPr>
          <w:bCs/>
        </w:rPr>
        <w:t>, Red Knot</w:t>
      </w:r>
      <w:r w:rsidRPr="00AB02D5">
        <w:rPr>
          <w:bCs/>
        </w:rPr>
        <w:t xml:space="preserve"> (Special Concern)</w:t>
      </w:r>
    </w:p>
    <w:p w14:paraId="1D5BA58C" w14:textId="77777777" w:rsidR="007B707D" w:rsidRPr="00334F72" w:rsidRDefault="007B707D" w:rsidP="007B707D">
      <w:pPr>
        <w:pStyle w:val="NoSpacing"/>
        <w:spacing w:after="120"/>
        <w:rPr>
          <w:bCs/>
          <w:i/>
          <w:iCs/>
        </w:rPr>
      </w:pPr>
      <w:r w:rsidRPr="00334F72">
        <w:rPr>
          <w:bCs/>
          <w:i/>
          <w:iCs/>
        </w:rPr>
        <w:t>Assessed by the Committee on the Status of Endangered Wildlife in Canada (COSEWIC):</w:t>
      </w:r>
    </w:p>
    <w:p w14:paraId="5FEAA301" w14:textId="77777777" w:rsidR="007B707D" w:rsidRDefault="007B707D" w:rsidP="007B707D">
      <w:pPr>
        <w:pStyle w:val="NoSpacing"/>
        <w:numPr>
          <w:ilvl w:val="0"/>
          <w:numId w:val="4"/>
        </w:numPr>
        <w:spacing w:after="120"/>
        <w:rPr>
          <w:bCs/>
          <w:i/>
          <w:iCs/>
        </w:rPr>
      </w:pPr>
      <w:r w:rsidRPr="00334F72">
        <w:rPr>
          <w:bCs/>
        </w:rPr>
        <w:t>Bowhead Whale</w:t>
      </w:r>
    </w:p>
    <w:p w14:paraId="477C5194" w14:textId="77777777" w:rsidR="007B707D" w:rsidRPr="00AB02D5" w:rsidRDefault="007B707D" w:rsidP="007B707D">
      <w:pPr>
        <w:pStyle w:val="NoSpacing"/>
        <w:spacing w:after="120"/>
        <w:rPr>
          <w:bCs/>
          <w:i/>
          <w:iCs/>
        </w:rPr>
      </w:pPr>
      <w:r w:rsidRPr="00AB02D5">
        <w:rPr>
          <w:bCs/>
          <w:i/>
          <w:iCs/>
        </w:rPr>
        <w:t>Key bird species</w:t>
      </w:r>
      <w:r>
        <w:rPr>
          <w:bCs/>
          <w:i/>
          <w:iCs/>
        </w:rPr>
        <w:t xml:space="preserve"> (not necessarily ‘species at risk’)</w:t>
      </w:r>
    </w:p>
    <w:p w14:paraId="07526A0B" w14:textId="77777777" w:rsidR="007B707D" w:rsidRPr="00334F72" w:rsidRDefault="007B707D" w:rsidP="007B707D">
      <w:pPr>
        <w:pStyle w:val="NoSpacing"/>
        <w:numPr>
          <w:ilvl w:val="0"/>
          <w:numId w:val="4"/>
        </w:numPr>
        <w:spacing w:after="120"/>
        <w:rPr>
          <w:bCs/>
        </w:rPr>
      </w:pPr>
      <w:r w:rsidRPr="00AB02D5">
        <w:rPr>
          <w:bCs/>
        </w:rPr>
        <w:t>Thick-billed murre, black-legged kittiwake, greater snow goose</w:t>
      </w:r>
    </w:p>
    <w:p w14:paraId="7FBAE236" w14:textId="77777777" w:rsidR="007B707D" w:rsidRDefault="007B707D" w:rsidP="007B707D">
      <w:pPr>
        <w:pStyle w:val="NoSpacing"/>
        <w:spacing w:after="120"/>
        <w:rPr>
          <w:bCs/>
          <w:u w:val="single"/>
        </w:rPr>
      </w:pPr>
      <w:r>
        <w:rPr>
          <w:bCs/>
          <w:u w:val="single"/>
        </w:rPr>
        <w:t>SPECIES AT RISK – PRINCE LEOPOLD ISLAND MIGRATORY BIRD SANCTUARY</w:t>
      </w:r>
    </w:p>
    <w:p w14:paraId="3F8536FD" w14:textId="77777777" w:rsidR="007B707D" w:rsidRPr="00334F72" w:rsidRDefault="007B707D" w:rsidP="007B707D">
      <w:pPr>
        <w:pStyle w:val="NoSpacing"/>
        <w:spacing w:after="120"/>
        <w:rPr>
          <w:bCs/>
          <w:i/>
          <w:iCs/>
        </w:rPr>
      </w:pPr>
      <w:r w:rsidRPr="00334F72">
        <w:rPr>
          <w:bCs/>
          <w:i/>
          <w:iCs/>
        </w:rPr>
        <w:t>Listed under federal Species at Risk Act (SARA):</w:t>
      </w:r>
    </w:p>
    <w:p w14:paraId="749B6E09" w14:textId="77777777" w:rsidR="007B707D" w:rsidRDefault="007B707D" w:rsidP="007B707D">
      <w:pPr>
        <w:pStyle w:val="NoSpacing"/>
        <w:numPr>
          <w:ilvl w:val="0"/>
          <w:numId w:val="4"/>
        </w:numPr>
        <w:spacing w:after="120"/>
        <w:rPr>
          <w:bCs/>
        </w:rPr>
      </w:pPr>
      <w:r w:rsidRPr="00334F72">
        <w:rPr>
          <w:bCs/>
        </w:rPr>
        <w:t>Polar Bear (Special Concern)</w:t>
      </w:r>
    </w:p>
    <w:p w14:paraId="09D93F37" w14:textId="77777777" w:rsidR="007B707D" w:rsidRPr="00AB02D5" w:rsidRDefault="007B707D" w:rsidP="007B707D">
      <w:pPr>
        <w:pStyle w:val="NoSpacing"/>
        <w:numPr>
          <w:ilvl w:val="0"/>
          <w:numId w:val="4"/>
        </w:numPr>
        <w:spacing w:after="120"/>
        <w:rPr>
          <w:bCs/>
        </w:rPr>
      </w:pPr>
      <w:r w:rsidRPr="00334F72">
        <w:rPr>
          <w:bCs/>
        </w:rPr>
        <w:t>Caribou (</w:t>
      </w:r>
      <w:r>
        <w:rPr>
          <w:bCs/>
        </w:rPr>
        <w:t>Endangered</w:t>
      </w:r>
      <w:r w:rsidRPr="00334F72">
        <w:rPr>
          <w:bCs/>
        </w:rPr>
        <w:t>)</w:t>
      </w:r>
    </w:p>
    <w:p w14:paraId="6E5AE2D7" w14:textId="77777777" w:rsidR="007B707D" w:rsidRPr="00AB02D5" w:rsidRDefault="007B707D" w:rsidP="007B707D">
      <w:pPr>
        <w:pStyle w:val="NoSpacing"/>
        <w:spacing w:after="120"/>
        <w:rPr>
          <w:bCs/>
          <w:i/>
          <w:iCs/>
        </w:rPr>
      </w:pPr>
      <w:r w:rsidRPr="00AB02D5">
        <w:rPr>
          <w:bCs/>
          <w:i/>
          <w:iCs/>
        </w:rPr>
        <w:t>Key bird species</w:t>
      </w:r>
      <w:r>
        <w:rPr>
          <w:bCs/>
          <w:i/>
          <w:iCs/>
        </w:rPr>
        <w:t xml:space="preserve"> (not necessarily ‘species at risk’)</w:t>
      </w:r>
    </w:p>
    <w:p w14:paraId="2FBD4559" w14:textId="77777777" w:rsidR="007B707D" w:rsidRPr="00694673" w:rsidRDefault="007B707D" w:rsidP="007B707D">
      <w:pPr>
        <w:pStyle w:val="NoSpacing"/>
        <w:numPr>
          <w:ilvl w:val="0"/>
          <w:numId w:val="8"/>
        </w:numPr>
        <w:spacing w:after="120"/>
        <w:rPr>
          <w:bCs/>
        </w:rPr>
      </w:pPr>
      <w:r w:rsidRPr="00AB02D5">
        <w:rPr>
          <w:bCs/>
        </w:rPr>
        <w:t>Black guillemot, black-legged kittiwake, glaucous gull, northern fulmar, snow bunting and thick-billed murre</w:t>
      </w:r>
    </w:p>
    <w:p w14:paraId="0B1A28E6" w14:textId="77777777" w:rsidR="007B707D" w:rsidRPr="00D3326E" w:rsidRDefault="007B707D" w:rsidP="007B707D">
      <w:pPr>
        <w:pStyle w:val="NoSpacing"/>
        <w:spacing w:after="120"/>
        <w:rPr>
          <w:bCs/>
          <w:u w:val="single"/>
        </w:rPr>
      </w:pPr>
      <w:r w:rsidRPr="00D3326E">
        <w:rPr>
          <w:bCs/>
          <w:u w:val="single"/>
        </w:rPr>
        <w:t>POTENTIAL ADVERSE EFFECTS ON WILDLIFE</w:t>
      </w:r>
      <w:r>
        <w:rPr>
          <w:bCs/>
          <w:u w:val="single"/>
        </w:rPr>
        <w:t xml:space="preserve"> AND MITIGATION MEASURES</w:t>
      </w:r>
    </w:p>
    <w:p w14:paraId="059FB090" w14:textId="77777777" w:rsidR="007B707D" w:rsidRDefault="007B707D" w:rsidP="007B707D">
      <w:pPr>
        <w:pStyle w:val="NoSpacing"/>
        <w:spacing w:after="120"/>
        <w:rPr>
          <w:bCs/>
        </w:rPr>
      </w:pPr>
      <w:r w:rsidRPr="000C6829">
        <w:rPr>
          <w:bCs/>
        </w:rPr>
        <w:t xml:space="preserve">Ship </w:t>
      </w:r>
      <w:r>
        <w:rPr>
          <w:bCs/>
        </w:rPr>
        <w:t xml:space="preserve">and small boat </w:t>
      </w:r>
      <w:r w:rsidRPr="000C6829">
        <w:rPr>
          <w:bCs/>
        </w:rPr>
        <w:t xml:space="preserve">operations have the potential to adversely impact wildlife, including through the vessel’s presence and </w:t>
      </w:r>
      <w:proofErr w:type="gramStart"/>
      <w:r w:rsidRPr="000C6829">
        <w:rPr>
          <w:bCs/>
        </w:rPr>
        <w:t>noise;</w:t>
      </w:r>
      <w:proofErr w:type="gramEnd"/>
      <w:r w:rsidRPr="000C6829">
        <w:rPr>
          <w:bCs/>
        </w:rPr>
        <w:t xml:space="preserve"> and pollution from inadvertent ship discharges and exhaust. In addition, ship operations have the potential to </w:t>
      </w:r>
      <w:proofErr w:type="gramStart"/>
      <w:r w:rsidRPr="000C6829">
        <w:rPr>
          <w:bCs/>
        </w:rPr>
        <w:t xml:space="preserve">specifically adversely impact </w:t>
      </w:r>
      <w:r w:rsidRPr="000C6829">
        <w:rPr>
          <w:bCs/>
          <w:i/>
          <w:iCs/>
        </w:rPr>
        <w:t>marine</w:t>
      </w:r>
      <w:r w:rsidRPr="000C6829">
        <w:rPr>
          <w:bCs/>
        </w:rPr>
        <w:t xml:space="preserve"> flora and fauna</w:t>
      </w:r>
      <w:proofErr w:type="gramEnd"/>
      <w:r w:rsidRPr="000C6829">
        <w:rPr>
          <w:bCs/>
        </w:rPr>
        <w:t xml:space="preserve">, as a result of </w:t>
      </w:r>
      <w:r w:rsidRPr="000C6829">
        <w:rPr>
          <w:bCs/>
        </w:rPr>
        <w:lastRenderedPageBreak/>
        <w:t>dropping the anchor; increased water turbulence; accidental collision; or where a vessel accidentally runs aground.</w:t>
      </w:r>
    </w:p>
    <w:p w14:paraId="5A452FD8" w14:textId="77777777" w:rsidR="007B707D" w:rsidRPr="000C6829" w:rsidRDefault="007B707D" w:rsidP="007B707D">
      <w:pPr>
        <w:pStyle w:val="NoSpacing"/>
        <w:spacing w:after="120"/>
        <w:rPr>
          <w:bCs/>
        </w:rPr>
      </w:pPr>
      <w:r w:rsidRPr="00C637DC">
        <w:rPr>
          <w:bCs/>
        </w:rPr>
        <w:t xml:space="preserve">Human activities ashore </w:t>
      </w:r>
      <w:r>
        <w:rPr>
          <w:bCs/>
        </w:rPr>
        <w:t>have the potential to</w:t>
      </w:r>
      <w:r w:rsidRPr="00C637DC">
        <w:rPr>
          <w:bCs/>
        </w:rPr>
        <w:t xml:space="preserve"> result in </w:t>
      </w:r>
      <w:r>
        <w:rPr>
          <w:bCs/>
        </w:rPr>
        <w:t>‘</w:t>
      </w:r>
      <w:r w:rsidRPr="00C637DC">
        <w:rPr>
          <w:bCs/>
        </w:rPr>
        <w:t>harmful interference</w:t>
      </w:r>
      <w:r>
        <w:rPr>
          <w:bCs/>
        </w:rPr>
        <w:t>’</w:t>
      </w:r>
      <w:r w:rsidRPr="00C637DC">
        <w:rPr>
          <w:bCs/>
        </w:rPr>
        <w:t xml:space="preserve"> with flora, </w:t>
      </w:r>
      <w:proofErr w:type="gramStart"/>
      <w:r w:rsidRPr="00C637DC">
        <w:rPr>
          <w:bCs/>
        </w:rPr>
        <w:t>fauna</w:t>
      </w:r>
      <w:proofErr w:type="gramEnd"/>
      <w:r w:rsidRPr="00C637DC">
        <w:rPr>
          <w:bCs/>
        </w:rPr>
        <w:t xml:space="preserve"> and ecological processes. Breeding birds or hauled</w:t>
      </w:r>
      <w:r>
        <w:rPr>
          <w:bCs/>
        </w:rPr>
        <w:t>-</w:t>
      </w:r>
      <w:r w:rsidRPr="00C637DC">
        <w:rPr>
          <w:bCs/>
        </w:rPr>
        <w:t xml:space="preserve">out seals </w:t>
      </w:r>
      <w:r>
        <w:rPr>
          <w:bCs/>
        </w:rPr>
        <w:t>may</w:t>
      </w:r>
      <w:r w:rsidRPr="00C637DC">
        <w:rPr>
          <w:bCs/>
        </w:rPr>
        <w:t xml:space="preserve"> be disturbed by visual or acoustic effects of </w:t>
      </w:r>
      <w:r>
        <w:rPr>
          <w:bCs/>
        </w:rPr>
        <w:t>human</w:t>
      </w:r>
      <w:r w:rsidRPr="00C637DC">
        <w:rPr>
          <w:bCs/>
        </w:rPr>
        <w:t xml:space="preserve"> activity. In the case of breeding birds, disturbance of incubating, </w:t>
      </w:r>
      <w:proofErr w:type="gramStart"/>
      <w:r w:rsidRPr="00C637DC">
        <w:rPr>
          <w:bCs/>
        </w:rPr>
        <w:t>brooding</w:t>
      </w:r>
      <w:proofErr w:type="gramEnd"/>
      <w:r w:rsidRPr="00C637DC">
        <w:rPr>
          <w:bCs/>
        </w:rPr>
        <w:t xml:space="preserve"> or guarding parents could predispose eggs or young to environmental stress (e.g., chilling/overheating)</w:t>
      </w:r>
      <w:r>
        <w:rPr>
          <w:bCs/>
        </w:rPr>
        <w:t xml:space="preserve">; </w:t>
      </w:r>
      <w:r w:rsidRPr="00C637DC">
        <w:rPr>
          <w:bCs/>
        </w:rPr>
        <w:t>increased risk of predation</w:t>
      </w:r>
      <w:r>
        <w:rPr>
          <w:bCs/>
        </w:rPr>
        <w:t>;</w:t>
      </w:r>
      <w:r w:rsidRPr="00C637DC">
        <w:rPr>
          <w:bCs/>
        </w:rPr>
        <w:t xml:space="preserve"> or injury by neighbors. </w:t>
      </w:r>
      <w:r>
        <w:rPr>
          <w:bCs/>
        </w:rPr>
        <w:t>Sensitive vegetation may</w:t>
      </w:r>
      <w:r w:rsidRPr="00C637DC">
        <w:rPr>
          <w:bCs/>
        </w:rPr>
        <w:t xml:space="preserve"> be damaged if people are careless and walk over them, rather than around them.</w:t>
      </w:r>
    </w:p>
    <w:p w14:paraId="2B495FC4" w14:textId="77777777" w:rsidR="007B707D" w:rsidRPr="000C6829" w:rsidRDefault="007B707D" w:rsidP="007B707D">
      <w:pPr>
        <w:pStyle w:val="NoSpacing"/>
        <w:spacing w:after="120"/>
        <w:rPr>
          <w:bCs/>
        </w:rPr>
      </w:pPr>
      <w:r w:rsidRPr="000C6829">
        <w:rPr>
          <w:bCs/>
        </w:rPr>
        <w:t>Despite these potential impacts</w:t>
      </w:r>
      <w:r>
        <w:rPr>
          <w:bCs/>
        </w:rPr>
        <w:t>,</w:t>
      </w:r>
      <w:r w:rsidRPr="000C6829">
        <w:rPr>
          <w:bCs/>
        </w:rPr>
        <w:t xml:space="preserve"> </w:t>
      </w:r>
      <w:r>
        <w:t xml:space="preserve">AURORA EXPEDITIONS </w:t>
      </w:r>
      <w:r w:rsidRPr="000C6829">
        <w:rPr>
          <w:bCs/>
        </w:rPr>
        <w:t>believe</w:t>
      </w:r>
      <w:r>
        <w:rPr>
          <w:bCs/>
        </w:rPr>
        <w:t>s</w:t>
      </w:r>
      <w:r w:rsidRPr="000C6829">
        <w:rPr>
          <w:bCs/>
        </w:rPr>
        <w:t xml:space="preserve"> that - based on </w:t>
      </w:r>
      <w:r>
        <w:t xml:space="preserve">their </w:t>
      </w:r>
      <w:r w:rsidRPr="000C6829">
        <w:rPr>
          <w:bCs/>
        </w:rPr>
        <w:t xml:space="preserve">normal practices and procedures - </w:t>
      </w:r>
      <w:r>
        <w:rPr>
          <w:bCs/>
        </w:rPr>
        <w:t>their</w:t>
      </w:r>
      <w:r w:rsidRPr="000C6829">
        <w:rPr>
          <w:bCs/>
        </w:rPr>
        <w:t xml:space="preserve"> operations will have no more than negligible impact on the environment.</w:t>
      </w:r>
    </w:p>
    <w:p w14:paraId="38EBA411" w14:textId="77777777" w:rsidR="007B707D" w:rsidRPr="00A67C0D" w:rsidRDefault="007B707D" w:rsidP="007B707D">
      <w:pPr>
        <w:pStyle w:val="NoSpacing"/>
        <w:spacing w:after="120"/>
      </w:pPr>
      <w:proofErr w:type="gramStart"/>
      <w:r w:rsidRPr="000C6829">
        <w:t>In order to</w:t>
      </w:r>
      <w:proofErr w:type="gramEnd"/>
      <w:r w:rsidRPr="000C6829">
        <w:t xml:space="preserve"> undertake ‘off ship’ excursions or activities, the vessel will stop (or anchor) in areas to ensure minimal disturbance to proximate wildlife (i.e., known seabird colonies, breeding beaches and other aggregations), and minimal damage to sensitive sea floor substrate areas while </w:t>
      </w:r>
      <w:r w:rsidRPr="00A67C0D">
        <w:t>maximising vessel (and in turn, passenger and crew) safety.</w:t>
      </w:r>
    </w:p>
    <w:p w14:paraId="4301ED0D" w14:textId="77777777" w:rsidR="007B707D" w:rsidRDefault="007B707D" w:rsidP="007B707D">
      <w:pPr>
        <w:pStyle w:val="NoSpacing"/>
        <w:spacing w:after="120"/>
        <w:rPr>
          <w:bCs/>
        </w:rPr>
      </w:pPr>
      <w:r w:rsidRPr="00A67C0D">
        <w:rPr>
          <w:bCs/>
        </w:rPr>
        <w:t xml:space="preserve">In areas not suitable for anchoring, the M/V GREG MORTIMER has the capability of ‘virtual anchoring’ (process by which the vessel does not drop the anchor in order to retain a fixed </w:t>
      </w:r>
      <w:proofErr w:type="gramStart"/>
      <w:r w:rsidRPr="00A67C0D">
        <w:rPr>
          <w:bCs/>
        </w:rPr>
        <w:t>position, but</w:t>
      </w:r>
      <w:proofErr w:type="gramEnd"/>
      <w:r w:rsidRPr="00A67C0D">
        <w:rPr>
          <w:bCs/>
        </w:rPr>
        <w:t xml:space="preserve"> does so by using its bow thruster and propellers in conjunction with the on-board GPS system).</w:t>
      </w:r>
    </w:p>
    <w:p w14:paraId="3BEFF380" w14:textId="77777777" w:rsidR="007B707D" w:rsidRPr="000C6829" w:rsidRDefault="007B707D" w:rsidP="007B707D">
      <w:pPr>
        <w:pStyle w:val="NoSpacing"/>
        <w:spacing w:after="120"/>
        <w:rPr>
          <w:bCs/>
        </w:rPr>
      </w:pPr>
      <w:proofErr w:type="gramStart"/>
      <w:r>
        <w:rPr>
          <w:bCs/>
        </w:rPr>
        <w:t>A</w:t>
      </w:r>
      <w:r w:rsidRPr="00D86DFD">
        <w:rPr>
          <w:bCs/>
        </w:rPr>
        <w:t xml:space="preserve">ll </w:t>
      </w:r>
      <w:r>
        <w:rPr>
          <w:bCs/>
        </w:rPr>
        <w:t>of</w:t>
      </w:r>
      <w:proofErr w:type="gramEnd"/>
      <w:r>
        <w:rPr>
          <w:bCs/>
        </w:rPr>
        <w:t xml:space="preserve"> the </w:t>
      </w:r>
      <w:r w:rsidRPr="00D86DFD">
        <w:rPr>
          <w:bCs/>
        </w:rPr>
        <w:t xml:space="preserve">vessel’s windows are equipped with </w:t>
      </w:r>
      <w:r>
        <w:rPr>
          <w:bCs/>
        </w:rPr>
        <w:t>‘b</w:t>
      </w:r>
      <w:r w:rsidRPr="00D86DFD">
        <w:rPr>
          <w:bCs/>
        </w:rPr>
        <w:t>lac</w:t>
      </w:r>
      <w:r>
        <w:rPr>
          <w:bCs/>
        </w:rPr>
        <w:t>k-out’</w:t>
      </w:r>
      <w:r w:rsidRPr="00D86DFD">
        <w:rPr>
          <w:bCs/>
        </w:rPr>
        <w:t xml:space="preserve"> blinds which </w:t>
      </w:r>
      <w:r>
        <w:rPr>
          <w:bCs/>
        </w:rPr>
        <w:t>can be</w:t>
      </w:r>
      <w:r w:rsidRPr="00D86DFD">
        <w:rPr>
          <w:bCs/>
        </w:rPr>
        <w:t xml:space="preserve"> rolled </w:t>
      </w:r>
      <w:r>
        <w:rPr>
          <w:bCs/>
        </w:rPr>
        <w:t>down</w:t>
      </w:r>
      <w:r w:rsidRPr="00D86DFD">
        <w:rPr>
          <w:bCs/>
        </w:rPr>
        <w:t xml:space="preserve"> at dusk</w:t>
      </w:r>
      <w:r>
        <w:rPr>
          <w:bCs/>
        </w:rPr>
        <w:t xml:space="preserve">. </w:t>
      </w:r>
      <w:r w:rsidRPr="00D86DFD">
        <w:rPr>
          <w:bCs/>
        </w:rPr>
        <w:t xml:space="preserve">Outside deck lights are </w:t>
      </w:r>
      <w:r>
        <w:rPr>
          <w:bCs/>
        </w:rPr>
        <w:t xml:space="preserve">also </w:t>
      </w:r>
      <w:r w:rsidRPr="00D86DFD">
        <w:rPr>
          <w:bCs/>
        </w:rPr>
        <w:t>turned off</w:t>
      </w:r>
      <w:r>
        <w:rPr>
          <w:bCs/>
        </w:rPr>
        <w:t>,</w:t>
      </w:r>
      <w:r w:rsidRPr="00D86DFD">
        <w:rPr>
          <w:bCs/>
        </w:rPr>
        <w:t xml:space="preserve"> leaving only the minimum safety</w:t>
      </w:r>
      <w:r>
        <w:rPr>
          <w:bCs/>
        </w:rPr>
        <w:t>-</w:t>
      </w:r>
      <w:r w:rsidRPr="00D86DFD">
        <w:rPr>
          <w:bCs/>
        </w:rPr>
        <w:t>required deck lighting.</w:t>
      </w:r>
      <w:r>
        <w:rPr>
          <w:bCs/>
        </w:rPr>
        <w:t xml:space="preserve"> These measures not only reduce light </w:t>
      </w:r>
      <w:proofErr w:type="gramStart"/>
      <w:r>
        <w:rPr>
          <w:bCs/>
        </w:rPr>
        <w:t>pollution, but</w:t>
      </w:r>
      <w:proofErr w:type="gramEnd"/>
      <w:r>
        <w:rPr>
          <w:bCs/>
        </w:rPr>
        <w:t xml:space="preserve"> assist in preventing birds being inadvertently attracted to the vessel and the possibility of bird strike.</w:t>
      </w:r>
    </w:p>
    <w:p w14:paraId="7F5D3EED" w14:textId="77777777" w:rsidR="007B707D" w:rsidRPr="00291E88" w:rsidRDefault="007B707D" w:rsidP="007B707D">
      <w:pPr>
        <w:pStyle w:val="NoSpacing"/>
        <w:spacing w:after="120"/>
        <w:rPr>
          <w:bCs/>
        </w:rPr>
      </w:pPr>
      <w:r w:rsidRPr="0034512B">
        <w:rPr>
          <w:bCs/>
        </w:rPr>
        <w:t xml:space="preserve">Wildlife watching is one of </w:t>
      </w:r>
      <w:r>
        <w:t xml:space="preserve">AURORA EXPEDITIONS’ </w:t>
      </w:r>
      <w:r w:rsidRPr="0034512B">
        <w:rPr>
          <w:bCs/>
        </w:rPr>
        <w:t xml:space="preserve">core activities and is a potentially rich and exciting experience but must be conducted safely and sensitively. </w:t>
      </w:r>
      <w:r>
        <w:rPr>
          <w:bCs/>
        </w:rPr>
        <w:t>As AECO members, AURORA EXPEDITIONS aligns with</w:t>
      </w:r>
      <w:r w:rsidRPr="00291E88">
        <w:rPr>
          <w:bCs/>
        </w:rPr>
        <w:t xml:space="preserve"> the </w:t>
      </w:r>
      <w:r>
        <w:rPr>
          <w:bCs/>
        </w:rPr>
        <w:t xml:space="preserve">basic principle of ‘no disturbance’; and holds the </w:t>
      </w:r>
      <w:r w:rsidRPr="00291E88">
        <w:rPr>
          <w:bCs/>
        </w:rPr>
        <w:t xml:space="preserve">view that a high level of environmental consideration, </w:t>
      </w:r>
      <w:proofErr w:type="gramStart"/>
      <w:r w:rsidRPr="00291E88">
        <w:rPr>
          <w:bCs/>
        </w:rPr>
        <w:t>taking into account</w:t>
      </w:r>
      <w:proofErr w:type="gramEnd"/>
      <w:r w:rsidRPr="00291E88">
        <w:rPr>
          <w:bCs/>
        </w:rPr>
        <w:t xml:space="preserve"> the potential for disturbance by our activities, is the best way to enhance and safeguard the experience of the unique Arctic wilderness for our visitors.</w:t>
      </w:r>
      <w:r>
        <w:rPr>
          <w:bCs/>
        </w:rPr>
        <w:t xml:space="preserve"> </w:t>
      </w:r>
    </w:p>
    <w:p w14:paraId="37440A9A" w14:textId="77777777" w:rsidR="007B707D" w:rsidRDefault="007B707D" w:rsidP="007B707D">
      <w:pPr>
        <w:pStyle w:val="NoSpacing"/>
        <w:spacing w:after="120"/>
        <w:rPr>
          <w:bCs/>
        </w:rPr>
      </w:pPr>
      <w:r>
        <w:rPr>
          <w:bCs/>
        </w:rPr>
        <w:t xml:space="preserve">AURORA EXPEDITIONS follows </w:t>
      </w:r>
      <w:r w:rsidRPr="00291E88">
        <w:rPr>
          <w:bCs/>
        </w:rPr>
        <w:t>AECO</w:t>
      </w:r>
      <w:r>
        <w:rPr>
          <w:bCs/>
        </w:rPr>
        <w:t>’s</w:t>
      </w:r>
      <w:r w:rsidRPr="00291E88">
        <w:rPr>
          <w:bCs/>
        </w:rPr>
        <w:t xml:space="preserve"> has developed specific wildlife guidelines </w:t>
      </w:r>
      <w:r>
        <w:rPr>
          <w:bCs/>
        </w:rPr>
        <w:t>(</w:t>
      </w:r>
      <w:r w:rsidRPr="008D31FD">
        <w:rPr>
          <w:bCs/>
        </w:rPr>
        <w:t>https://www.aeco.no/wildlife-guidelines/</w:t>
      </w:r>
      <w:r>
        <w:rPr>
          <w:bCs/>
        </w:rPr>
        <w:t xml:space="preserve">) </w:t>
      </w:r>
      <w:r w:rsidRPr="00291E88">
        <w:rPr>
          <w:bCs/>
        </w:rPr>
        <w:t xml:space="preserve">that apply for </w:t>
      </w:r>
      <w:proofErr w:type="gramStart"/>
      <w:r w:rsidRPr="00291E88">
        <w:rPr>
          <w:bCs/>
        </w:rPr>
        <w:t>a number of</w:t>
      </w:r>
      <w:proofErr w:type="gramEnd"/>
      <w:r w:rsidRPr="00291E88">
        <w:rPr>
          <w:bCs/>
        </w:rPr>
        <w:t xml:space="preserve"> species in the Arctic</w:t>
      </w:r>
      <w:r>
        <w:rPr>
          <w:bCs/>
        </w:rPr>
        <w:t xml:space="preserve">. </w:t>
      </w:r>
      <w:proofErr w:type="gramStart"/>
      <w:r>
        <w:rPr>
          <w:bCs/>
        </w:rPr>
        <w:t>In the event that</w:t>
      </w:r>
      <w:proofErr w:type="gramEnd"/>
      <w:r>
        <w:rPr>
          <w:bCs/>
        </w:rPr>
        <w:t xml:space="preserve"> local or national regulations, management plans and/or guidelines also exist and differ to those of AECO, the more stringent requirement will always be followed.</w:t>
      </w:r>
    </w:p>
    <w:p w14:paraId="48577D34" w14:textId="77777777" w:rsidR="007B707D" w:rsidRDefault="007B707D" w:rsidP="007B707D">
      <w:pPr>
        <w:pStyle w:val="NoSpacing"/>
        <w:spacing w:after="120"/>
        <w:rPr>
          <w:bCs/>
        </w:rPr>
      </w:pPr>
      <w:r w:rsidRPr="0034512B">
        <w:rPr>
          <w:bCs/>
        </w:rPr>
        <w:t xml:space="preserve">General wildlife viewing on land or sea </w:t>
      </w:r>
      <w:r>
        <w:rPr>
          <w:bCs/>
        </w:rPr>
        <w:t xml:space="preserve">is conducted </w:t>
      </w:r>
      <w:r w:rsidRPr="0034512B">
        <w:rPr>
          <w:bCs/>
        </w:rPr>
        <w:t xml:space="preserve">at a safe distance and </w:t>
      </w:r>
      <w:r>
        <w:rPr>
          <w:bCs/>
        </w:rPr>
        <w:t xml:space="preserve">in a manner that does </w:t>
      </w:r>
      <w:r w:rsidRPr="0034512B">
        <w:rPr>
          <w:bCs/>
        </w:rPr>
        <w:t xml:space="preserve">not interfere with the animal’s </w:t>
      </w:r>
      <w:r>
        <w:rPr>
          <w:bCs/>
        </w:rPr>
        <w:t xml:space="preserve">normal </w:t>
      </w:r>
      <w:r w:rsidRPr="0034512B">
        <w:rPr>
          <w:bCs/>
        </w:rPr>
        <w:t>behaviour. Throughout operations</w:t>
      </w:r>
      <w:r>
        <w:rPr>
          <w:bCs/>
        </w:rPr>
        <w:t>,</w:t>
      </w:r>
      <w:r w:rsidRPr="0034512B">
        <w:rPr>
          <w:bCs/>
        </w:rPr>
        <w:t xml:space="preserve"> precautionary distance</w:t>
      </w:r>
      <w:r>
        <w:rPr>
          <w:bCs/>
        </w:rPr>
        <w:t xml:space="preserve"> is maintained</w:t>
      </w:r>
      <w:r w:rsidRPr="0034512B">
        <w:rPr>
          <w:bCs/>
        </w:rPr>
        <w:t xml:space="preserve"> from wildlife in order not to disrupt their regular behavior, feeding, nesting, or mating activities. </w:t>
      </w:r>
      <w:r>
        <w:rPr>
          <w:bCs/>
        </w:rPr>
        <w:t>N</w:t>
      </w:r>
      <w:r w:rsidRPr="0034512B">
        <w:rPr>
          <w:bCs/>
        </w:rPr>
        <w:t>esting grounds</w:t>
      </w:r>
      <w:r>
        <w:rPr>
          <w:bCs/>
        </w:rPr>
        <w:t xml:space="preserve"> are not approached</w:t>
      </w:r>
      <w:r w:rsidRPr="0034512B">
        <w:rPr>
          <w:bCs/>
        </w:rPr>
        <w:t xml:space="preserve">; </w:t>
      </w:r>
      <w:r>
        <w:rPr>
          <w:bCs/>
        </w:rPr>
        <w:t>and the</w:t>
      </w:r>
      <w:r w:rsidRPr="0034512B">
        <w:rPr>
          <w:bCs/>
        </w:rPr>
        <w:t xml:space="preserve"> free passage of wildlife from shore to sea</w:t>
      </w:r>
      <w:r>
        <w:rPr>
          <w:bCs/>
        </w:rPr>
        <w:t xml:space="preserve"> is not interrupted,</w:t>
      </w:r>
      <w:r w:rsidRPr="0034512B">
        <w:rPr>
          <w:bCs/>
        </w:rPr>
        <w:t xml:space="preserve"> nor their natural pathways on land</w:t>
      </w:r>
      <w:r>
        <w:rPr>
          <w:bCs/>
        </w:rPr>
        <w:t xml:space="preserve"> obstructed</w:t>
      </w:r>
      <w:r w:rsidRPr="0034512B">
        <w:rPr>
          <w:bCs/>
        </w:rPr>
        <w:t xml:space="preserve">. </w:t>
      </w:r>
      <w:r>
        <w:rPr>
          <w:bCs/>
        </w:rPr>
        <w:t>Noise levels are also kept to a minimum, including voices and radio volume</w:t>
      </w:r>
      <w:r w:rsidRPr="0034512B">
        <w:rPr>
          <w:bCs/>
        </w:rPr>
        <w:t xml:space="preserve">. </w:t>
      </w:r>
      <w:r>
        <w:rPr>
          <w:bCs/>
        </w:rPr>
        <w:t>All Zodiacs go</w:t>
      </w:r>
      <w:r w:rsidRPr="0034512B">
        <w:rPr>
          <w:bCs/>
        </w:rPr>
        <w:t xml:space="preserve"> slowly (</w:t>
      </w:r>
      <w:r>
        <w:rPr>
          <w:bCs/>
        </w:rPr>
        <w:t xml:space="preserve">generally </w:t>
      </w:r>
      <w:r w:rsidRPr="0034512B">
        <w:rPr>
          <w:bCs/>
        </w:rPr>
        <w:t>no faster than 5 knots) when near birds or animals</w:t>
      </w:r>
      <w:r>
        <w:rPr>
          <w:bCs/>
        </w:rPr>
        <w:t>; and a</w:t>
      </w:r>
      <w:r w:rsidRPr="0034512B">
        <w:rPr>
          <w:bCs/>
        </w:rPr>
        <w:t xml:space="preserve">void sudden or repeated changes in direction, speed or changing gears when close to marine mammals or swimming birds. </w:t>
      </w:r>
    </w:p>
    <w:p w14:paraId="5F6B03C3" w14:textId="77777777" w:rsidR="007B707D" w:rsidRPr="000C6829" w:rsidRDefault="007B707D" w:rsidP="007B707D">
      <w:pPr>
        <w:pStyle w:val="NoSpacing"/>
        <w:spacing w:after="120"/>
      </w:pPr>
      <w:r>
        <w:t xml:space="preserve">The M/V GREG MORTIMER will follow all mandated approach speeds, </w:t>
      </w:r>
      <w:proofErr w:type="gramStart"/>
      <w:r>
        <w:t>angles</w:t>
      </w:r>
      <w:proofErr w:type="gramEnd"/>
      <w:r>
        <w:t xml:space="preserve"> and distances with respect to marine mammals, as per AECO and/or local or national regulations, management plans or guidelines (e.g., Canadian Marine Mammal Regulations; </w:t>
      </w:r>
      <w:proofErr w:type="spellStart"/>
      <w:r w:rsidRPr="00A67C0D">
        <w:t>Ninginganiq</w:t>
      </w:r>
      <w:proofErr w:type="spellEnd"/>
      <w:r w:rsidRPr="00A67C0D">
        <w:t xml:space="preserve"> NWA </w:t>
      </w:r>
      <w:r>
        <w:t xml:space="preserve">Draft </w:t>
      </w:r>
      <w:r w:rsidRPr="00A67C0D">
        <w:t>Management Plan</w:t>
      </w:r>
      <w:r>
        <w:t xml:space="preserve">).  For example, within the Isabella Bay </w:t>
      </w:r>
      <w:proofErr w:type="spellStart"/>
      <w:r w:rsidRPr="00A67C0D">
        <w:t>Ninginganiq</w:t>
      </w:r>
      <w:proofErr w:type="spellEnd"/>
      <w:r w:rsidRPr="00A67C0D">
        <w:t xml:space="preserve"> NWA</w:t>
      </w:r>
      <w:r>
        <w:t xml:space="preserve"> area – known for its bowhead whale aggregations – additional lookouts will be employed, slow speeds maintained, and no vessel or boat will approach closer than 100 metres</w:t>
      </w:r>
      <w:r w:rsidRPr="00B624AA">
        <w:t>.</w:t>
      </w:r>
      <w:r>
        <w:t xml:space="preserve"> A</w:t>
      </w:r>
      <w:r w:rsidRPr="00B624AA">
        <w:t xml:space="preserve">brupt changes in noise </w:t>
      </w:r>
      <w:r>
        <w:t>will be avoided</w:t>
      </w:r>
      <w:r w:rsidRPr="00B624AA">
        <w:t xml:space="preserve">, including excessive engine use, gear changes, </w:t>
      </w:r>
      <w:r>
        <w:t xml:space="preserve">or </w:t>
      </w:r>
      <w:r w:rsidRPr="00B624AA">
        <w:lastRenderedPageBreak/>
        <w:t>maneuvering</w:t>
      </w:r>
      <w:r>
        <w:t>; and sudden changes in direction will be similarly avoided</w:t>
      </w:r>
      <w:r w:rsidRPr="00B624AA">
        <w:t xml:space="preserve">. </w:t>
      </w:r>
      <w:r>
        <w:t xml:space="preserve">The </w:t>
      </w:r>
      <w:r w:rsidRPr="00B624AA">
        <w:t xml:space="preserve">use of </w:t>
      </w:r>
      <w:r>
        <w:t xml:space="preserve">the vessel’s </w:t>
      </w:r>
      <w:r w:rsidRPr="00B624AA">
        <w:t xml:space="preserve">bow thrusters to maintain position </w:t>
      </w:r>
      <w:r>
        <w:t xml:space="preserve">in the proximity of whales will also be avoided, due to their </w:t>
      </w:r>
      <w:r w:rsidRPr="00B624AA">
        <w:t xml:space="preserve">high-pitched noise and intensive cavitation. </w:t>
      </w:r>
    </w:p>
    <w:p w14:paraId="277C41CF" w14:textId="77777777" w:rsidR="007B707D" w:rsidRDefault="007B707D" w:rsidP="007B707D">
      <w:pPr>
        <w:pStyle w:val="NoSpacing"/>
        <w:spacing w:after="120"/>
        <w:rPr>
          <w:bCs/>
        </w:rPr>
      </w:pPr>
      <w:proofErr w:type="gramStart"/>
      <w:r>
        <w:rPr>
          <w:bCs/>
        </w:rPr>
        <w:t>All of</w:t>
      </w:r>
      <w:proofErr w:type="gramEnd"/>
      <w:r>
        <w:rPr>
          <w:bCs/>
        </w:rPr>
        <w:t xml:space="preserve"> the </w:t>
      </w:r>
      <w:r>
        <w:t>AURORA EXPEDITIONS’</w:t>
      </w:r>
      <w:r w:rsidRPr="0034512B">
        <w:rPr>
          <w:bCs/>
        </w:rPr>
        <w:t xml:space="preserve"> </w:t>
      </w:r>
      <w:r>
        <w:rPr>
          <w:bCs/>
        </w:rPr>
        <w:t>expedition</w:t>
      </w:r>
      <w:r w:rsidRPr="0034512B">
        <w:rPr>
          <w:bCs/>
        </w:rPr>
        <w:t xml:space="preserve"> team is briefed to recognise </w:t>
      </w:r>
      <w:r>
        <w:rPr>
          <w:bCs/>
        </w:rPr>
        <w:t xml:space="preserve">signs of </w:t>
      </w:r>
      <w:r w:rsidRPr="0034512B">
        <w:rPr>
          <w:bCs/>
        </w:rPr>
        <w:t xml:space="preserve">stress in animals. Experienced guides are aware of these signs. Less experienced guides are trained by attending the lectures given by the </w:t>
      </w:r>
      <w:r>
        <w:rPr>
          <w:bCs/>
        </w:rPr>
        <w:t xml:space="preserve">Head </w:t>
      </w:r>
      <w:r w:rsidRPr="0034512B">
        <w:rPr>
          <w:bCs/>
        </w:rPr>
        <w:t>Naturalist</w:t>
      </w:r>
      <w:r>
        <w:rPr>
          <w:bCs/>
        </w:rPr>
        <w:t>, Marine Biologist</w:t>
      </w:r>
      <w:r w:rsidRPr="0034512B">
        <w:rPr>
          <w:bCs/>
        </w:rPr>
        <w:t xml:space="preserve"> and</w:t>
      </w:r>
      <w:r>
        <w:rPr>
          <w:bCs/>
        </w:rPr>
        <w:t>/or</w:t>
      </w:r>
      <w:r w:rsidRPr="0034512B">
        <w:rPr>
          <w:bCs/>
        </w:rPr>
        <w:t xml:space="preserve"> other</w:t>
      </w:r>
      <w:r>
        <w:rPr>
          <w:bCs/>
        </w:rPr>
        <w:t>s</w:t>
      </w:r>
      <w:r w:rsidRPr="0034512B">
        <w:rPr>
          <w:bCs/>
        </w:rPr>
        <w:t xml:space="preserve">, supplemented by discussions with the </w:t>
      </w:r>
      <w:r>
        <w:rPr>
          <w:bCs/>
        </w:rPr>
        <w:t xml:space="preserve">Head </w:t>
      </w:r>
      <w:r w:rsidRPr="0034512B">
        <w:rPr>
          <w:bCs/>
        </w:rPr>
        <w:t>Naturalist,</w:t>
      </w:r>
      <w:r>
        <w:rPr>
          <w:bCs/>
        </w:rPr>
        <w:t xml:space="preserve"> Marine Biologist, or </w:t>
      </w:r>
      <w:r w:rsidRPr="0034512B">
        <w:rPr>
          <w:bCs/>
        </w:rPr>
        <w:t>Expedition Leaders, as appropriate.</w:t>
      </w:r>
      <w:r>
        <w:rPr>
          <w:bCs/>
        </w:rPr>
        <w:t xml:space="preserve"> </w:t>
      </w:r>
    </w:p>
    <w:p w14:paraId="64F5603D" w14:textId="77777777" w:rsidR="007B707D" w:rsidRDefault="007B707D" w:rsidP="007B707D">
      <w:pPr>
        <w:pStyle w:val="NoSpacing"/>
        <w:spacing w:after="120"/>
        <w:rPr>
          <w:bCs/>
        </w:rPr>
      </w:pPr>
      <w:r>
        <w:rPr>
          <w:bCs/>
        </w:rPr>
        <w:t xml:space="preserve">All expedition team members are required to pass the </w:t>
      </w:r>
      <w:r w:rsidRPr="00291E88">
        <w:rPr>
          <w:bCs/>
        </w:rPr>
        <w:t>AECO field staff online assessment</w:t>
      </w:r>
      <w:r>
        <w:rPr>
          <w:bCs/>
        </w:rPr>
        <w:t>.</w:t>
      </w:r>
    </w:p>
    <w:p w14:paraId="3479ED49" w14:textId="77777777" w:rsidR="007B707D" w:rsidRDefault="007B707D" w:rsidP="007B707D">
      <w:pPr>
        <w:spacing w:after="120" w:line="240" w:lineRule="auto"/>
        <w:rPr>
          <w:bCs/>
        </w:rPr>
      </w:pPr>
      <w:r>
        <w:rPr>
          <w:bCs/>
        </w:rPr>
        <w:t xml:space="preserve">To assist with maintaining our ‘no disturbance’ principles, </w:t>
      </w:r>
      <w:proofErr w:type="gramStart"/>
      <w:r>
        <w:rPr>
          <w:bCs/>
        </w:rPr>
        <w:t>a number of</w:t>
      </w:r>
      <w:proofErr w:type="gramEnd"/>
      <w:r>
        <w:rPr>
          <w:bCs/>
        </w:rPr>
        <w:t xml:space="preserve"> briefings are given to passengers and crew members, as follows:</w:t>
      </w:r>
    </w:p>
    <w:p w14:paraId="4490DD4A" w14:textId="77777777" w:rsidR="007B707D" w:rsidRPr="00682D59" w:rsidRDefault="007B707D" w:rsidP="007B707D">
      <w:pPr>
        <w:pStyle w:val="ListParagraph"/>
        <w:numPr>
          <w:ilvl w:val="0"/>
          <w:numId w:val="5"/>
        </w:numPr>
        <w:spacing w:after="120" w:line="240" w:lineRule="auto"/>
        <w:rPr>
          <w:bCs/>
        </w:rPr>
      </w:pPr>
      <w:r w:rsidRPr="00682D59">
        <w:rPr>
          <w:bCs/>
        </w:rPr>
        <w:t xml:space="preserve">At the beginning of each voyage, before any activities take place off the vessel, all passengers and expedition team members (and other crew intending on participating in ‘off ship’ excursions) attend a briefing (including a mandatory briefing video that all AECO members must show) in which the unique values of the area </w:t>
      </w:r>
      <w:r>
        <w:rPr>
          <w:bCs/>
        </w:rPr>
        <w:t>to be visited</w:t>
      </w:r>
      <w:r w:rsidRPr="00682D59">
        <w:rPr>
          <w:bCs/>
        </w:rPr>
        <w:t xml:space="preserve"> visit are described, along with the general environmental and cultural sensitivities, biosecurity measures and expected behaviours during the voyage. </w:t>
      </w:r>
    </w:p>
    <w:p w14:paraId="04863C93" w14:textId="77777777" w:rsidR="007B707D" w:rsidRPr="00682D59" w:rsidRDefault="007B707D" w:rsidP="007B707D">
      <w:pPr>
        <w:pStyle w:val="ListParagraph"/>
        <w:numPr>
          <w:ilvl w:val="0"/>
          <w:numId w:val="5"/>
        </w:numPr>
        <w:spacing w:after="120" w:line="240" w:lineRule="auto"/>
        <w:rPr>
          <w:bCs/>
        </w:rPr>
      </w:pPr>
      <w:r w:rsidRPr="00682D59">
        <w:rPr>
          <w:bCs/>
        </w:rPr>
        <w:t xml:space="preserve">Before each ‘off ship’ excursion, passengers and expedition team members are given a short briefing on the vessel by the Expedition Leader or Assistant Expedition Leader about the planned activities, and any specific sensitivities (flora, fauna, geological, cultural) or safety considerations relating to site. </w:t>
      </w:r>
    </w:p>
    <w:p w14:paraId="2CCE7AF7" w14:textId="72B07340" w:rsidR="007B707D" w:rsidRDefault="007B707D" w:rsidP="007B707D">
      <w:pPr>
        <w:pStyle w:val="ListParagraph"/>
        <w:numPr>
          <w:ilvl w:val="0"/>
          <w:numId w:val="5"/>
        </w:numPr>
        <w:spacing w:after="120" w:line="240" w:lineRule="auto"/>
        <w:rPr>
          <w:bCs/>
        </w:rPr>
      </w:pPr>
      <w:r w:rsidRPr="00682D59">
        <w:rPr>
          <w:bCs/>
        </w:rPr>
        <w:t>On arrival at the landing site (for shore excursions), the Expedition Leader (or delegate) briefs each Zodiac-load of passengers to reinforce specific points regarding movement and behavior ashore. Particular attention is paid to geologically fragile features, etiquette at wildlife areas, boundaries of any specific protected areas, and conduct at cultural sites.</w:t>
      </w:r>
    </w:p>
    <w:p w14:paraId="764252E9" w14:textId="77777777" w:rsidR="007B707D" w:rsidRPr="00EB592D" w:rsidRDefault="007B707D" w:rsidP="007B707D">
      <w:pPr>
        <w:pStyle w:val="ListParagraph"/>
        <w:spacing w:after="120" w:line="240" w:lineRule="auto"/>
        <w:rPr>
          <w:bCs/>
        </w:rPr>
      </w:pPr>
    </w:p>
    <w:p w14:paraId="08502BFA" w14:textId="77777777" w:rsidR="007B707D" w:rsidRPr="006E1FE8" w:rsidRDefault="007B707D" w:rsidP="007B707D">
      <w:pPr>
        <w:pStyle w:val="NoSpacing"/>
        <w:rPr>
          <w:b/>
          <w:u w:val="single"/>
        </w:rPr>
      </w:pPr>
      <w:r w:rsidRPr="006E1FE8">
        <w:rPr>
          <w:b/>
          <w:u w:val="single"/>
        </w:rPr>
        <w:t>MEASURES TO AVOID DANGEROUS WILDLIFE ENCOUNTERS</w:t>
      </w:r>
    </w:p>
    <w:p w14:paraId="06B3CBEC" w14:textId="77777777" w:rsidR="007B707D" w:rsidRDefault="007B707D" w:rsidP="007B707D">
      <w:pPr>
        <w:spacing w:after="120" w:line="240" w:lineRule="auto"/>
      </w:pPr>
      <w:r>
        <w:t xml:space="preserve">The expedition team members on board the cruise vessel </w:t>
      </w:r>
      <w:proofErr w:type="gramStart"/>
      <w:r>
        <w:t>are</w:t>
      </w:r>
      <w:proofErr w:type="gramEnd"/>
      <w:r>
        <w:t xml:space="preserve"> well versed in measures to avoid dangerous wildlife encounters.  They keep watch for dangerous </w:t>
      </w:r>
      <w:proofErr w:type="gramStart"/>
      <w:r>
        <w:t>animals, and</w:t>
      </w:r>
      <w:proofErr w:type="gramEnd"/>
      <w:r>
        <w:t xml:space="preserve"> will not approach land if dangerous wildlife is spotted ashore.  When ashore, food is not left unattended (if brought ashore at all).  The crew have a system in place to </w:t>
      </w:r>
      <w:proofErr w:type="gramStart"/>
      <w:r>
        <w:t>safely and efficiently move passengers back</w:t>
      </w:r>
      <w:proofErr w:type="gramEnd"/>
      <w:r>
        <w:t xml:space="preserve"> to the vessel by Zodiac should they spot dangerous wildlife.  </w:t>
      </w:r>
    </w:p>
    <w:p w14:paraId="3AA2D5C1" w14:textId="77777777" w:rsidR="007B707D" w:rsidRDefault="007B707D" w:rsidP="007B707D">
      <w:pPr>
        <w:spacing w:after="0" w:line="240" w:lineRule="auto"/>
      </w:pPr>
    </w:p>
    <w:p w14:paraId="13EF2FB9" w14:textId="77777777" w:rsidR="007B707D" w:rsidRPr="00057822" w:rsidRDefault="007B707D" w:rsidP="007B707D">
      <w:pPr>
        <w:spacing w:after="120" w:line="240" w:lineRule="auto"/>
        <w:rPr>
          <w:b/>
          <w:bCs/>
          <w:u w:val="single"/>
        </w:rPr>
      </w:pPr>
      <w:r w:rsidRPr="00057822">
        <w:rPr>
          <w:b/>
          <w:bCs/>
          <w:u w:val="single"/>
        </w:rPr>
        <w:t>NOMINEES</w:t>
      </w:r>
    </w:p>
    <w:p w14:paraId="5A06812E" w14:textId="77777777" w:rsidR="007B707D" w:rsidRDefault="007B707D" w:rsidP="007B707D">
      <w:pPr>
        <w:pStyle w:val="NoSpacing"/>
        <w:spacing w:after="120"/>
        <w:rPr>
          <w:bCs/>
        </w:rPr>
      </w:pPr>
      <w:r>
        <w:rPr>
          <w:bCs/>
        </w:rPr>
        <w:t xml:space="preserve">The list of nominees will be confirmed closer to the date; however, the </w:t>
      </w:r>
      <w:r w:rsidRPr="0073706D">
        <w:rPr>
          <w:bCs/>
          <w:i/>
          <w:iCs/>
        </w:rPr>
        <w:t>preliminary</w:t>
      </w:r>
      <w:r>
        <w:rPr>
          <w:bCs/>
        </w:rPr>
        <w:t xml:space="preserve"> list includes:</w:t>
      </w:r>
    </w:p>
    <w:p w14:paraId="4696ABA9" w14:textId="77777777" w:rsidR="007B707D" w:rsidRDefault="007B707D" w:rsidP="007B707D">
      <w:pPr>
        <w:pStyle w:val="NoSpacing"/>
        <w:numPr>
          <w:ilvl w:val="0"/>
          <w:numId w:val="2"/>
        </w:numPr>
        <w:rPr>
          <w:bCs/>
        </w:rPr>
      </w:pPr>
      <w:r>
        <w:rPr>
          <w:bCs/>
        </w:rPr>
        <w:t>Florence Kuyper – Expedition Leader</w:t>
      </w:r>
    </w:p>
    <w:p w14:paraId="1D444618" w14:textId="77777777" w:rsidR="007B707D" w:rsidRDefault="007B707D" w:rsidP="007B707D">
      <w:pPr>
        <w:pStyle w:val="NoSpacing"/>
        <w:numPr>
          <w:ilvl w:val="0"/>
          <w:numId w:val="2"/>
        </w:numPr>
        <w:rPr>
          <w:bCs/>
        </w:rPr>
      </w:pPr>
      <w:r>
        <w:rPr>
          <w:bCs/>
        </w:rPr>
        <w:t xml:space="preserve">Christian </w:t>
      </w:r>
      <w:proofErr w:type="spellStart"/>
      <w:r>
        <w:rPr>
          <w:bCs/>
        </w:rPr>
        <w:t>Genillard</w:t>
      </w:r>
      <w:proofErr w:type="spellEnd"/>
      <w:r>
        <w:rPr>
          <w:bCs/>
        </w:rPr>
        <w:t xml:space="preserve"> – Assistant Expedition Leader</w:t>
      </w:r>
    </w:p>
    <w:p w14:paraId="5F41B612" w14:textId="77777777" w:rsidR="007B707D" w:rsidRDefault="007B707D" w:rsidP="007B707D">
      <w:pPr>
        <w:pStyle w:val="NoSpacing"/>
        <w:numPr>
          <w:ilvl w:val="0"/>
          <w:numId w:val="2"/>
        </w:numPr>
        <w:rPr>
          <w:bCs/>
        </w:rPr>
      </w:pPr>
      <w:r>
        <w:rPr>
          <w:bCs/>
        </w:rPr>
        <w:t>TBC – Expedition Coordinator</w:t>
      </w:r>
    </w:p>
    <w:p w14:paraId="76F2C8F2" w14:textId="77777777" w:rsidR="007B707D" w:rsidRDefault="007B707D" w:rsidP="007B707D">
      <w:pPr>
        <w:pStyle w:val="NoSpacing"/>
        <w:numPr>
          <w:ilvl w:val="0"/>
          <w:numId w:val="2"/>
        </w:numPr>
        <w:rPr>
          <w:bCs/>
        </w:rPr>
      </w:pPr>
      <w:r>
        <w:rPr>
          <w:bCs/>
        </w:rPr>
        <w:t>TBC – Naturalist / Citizen Science Coordinator</w:t>
      </w:r>
    </w:p>
    <w:p w14:paraId="5B13E825" w14:textId="77777777" w:rsidR="007B707D" w:rsidRDefault="007B707D" w:rsidP="007B707D">
      <w:pPr>
        <w:pStyle w:val="NoSpacing"/>
        <w:numPr>
          <w:ilvl w:val="0"/>
          <w:numId w:val="2"/>
        </w:numPr>
        <w:rPr>
          <w:bCs/>
        </w:rPr>
      </w:pPr>
      <w:r>
        <w:rPr>
          <w:bCs/>
        </w:rPr>
        <w:t>TBC – Geologist/Glaciologist</w:t>
      </w:r>
    </w:p>
    <w:p w14:paraId="25BDB394" w14:textId="77777777" w:rsidR="007B707D" w:rsidRDefault="007B707D" w:rsidP="007B707D">
      <w:pPr>
        <w:pStyle w:val="NoSpacing"/>
        <w:numPr>
          <w:ilvl w:val="0"/>
          <w:numId w:val="2"/>
        </w:numPr>
        <w:rPr>
          <w:bCs/>
        </w:rPr>
      </w:pPr>
      <w:r>
        <w:rPr>
          <w:bCs/>
        </w:rPr>
        <w:t>Cecile Manet – Historian</w:t>
      </w:r>
    </w:p>
    <w:p w14:paraId="799EE9F6" w14:textId="77777777" w:rsidR="007B707D" w:rsidRDefault="007B707D" w:rsidP="007B707D">
      <w:pPr>
        <w:pStyle w:val="NoSpacing"/>
        <w:numPr>
          <w:ilvl w:val="0"/>
          <w:numId w:val="2"/>
        </w:numPr>
        <w:rPr>
          <w:bCs/>
        </w:rPr>
      </w:pPr>
      <w:r>
        <w:rPr>
          <w:bCs/>
        </w:rPr>
        <w:t>TBC – Marine Biologist</w:t>
      </w:r>
    </w:p>
    <w:p w14:paraId="60828138" w14:textId="77777777" w:rsidR="007B707D" w:rsidRDefault="007B707D" w:rsidP="007B707D">
      <w:pPr>
        <w:pStyle w:val="NoSpacing"/>
        <w:numPr>
          <w:ilvl w:val="0"/>
          <w:numId w:val="2"/>
        </w:numPr>
        <w:rPr>
          <w:bCs/>
        </w:rPr>
      </w:pPr>
      <w:r>
        <w:rPr>
          <w:bCs/>
        </w:rPr>
        <w:t>TBC – Firearms Manager</w:t>
      </w:r>
    </w:p>
    <w:p w14:paraId="09A42F1E" w14:textId="77777777" w:rsidR="007B707D" w:rsidRDefault="007B707D" w:rsidP="007B707D">
      <w:pPr>
        <w:pStyle w:val="NoSpacing"/>
        <w:numPr>
          <w:ilvl w:val="0"/>
          <w:numId w:val="2"/>
        </w:numPr>
        <w:rPr>
          <w:bCs/>
        </w:rPr>
      </w:pPr>
      <w:r>
        <w:rPr>
          <w:bCs/>
        </w:rPr>
        <w:t>Ashley Perrin – Expedition Medic</w:t>
      </w:r>
    </w:p>
    <w:p w14:paraId="7AB04958" w14:textId="77777777" w:rsidR="007B707D" w:rsidRDefault="007B707D" w:rsidP="007B707D">
      <w:pPr>
        <w:pStyle w:val="NoSpacing"/>
        <w:numPr>
          <w:ilvl w:val="0"/>
          <w:numId w:val="2"/>
        </w:numPr>
        <w:rPr>
          <w:bCs/>
        </w:rPr>
      </w:pPr>
      <w:r>
        <w:rPr>
          <w:bCs/>
        </w:rPr>
        <w:t>Michael Baynes – Photographer</w:t>
      </w:r>
    </w:p>
    <w:p w14:paraId="57FA9EB1" w14:textId="77777777" w:rsidR="007B707D" w:rsidRDefault="007B707D" w:rsidP="007B707D">
      <w:pPr>
        <w:pStyle w:val="NoSpacing"/>
        <w:numPr>
          <w:ilvl w:val="0"/>
          <w:numId w:val="2"/>
        </w:numPr>
        <w:rPr>
          <w:bCs/>
        </w:rPr>
      </w:pPr>
      <w:r>
        <w:rPr>
          <w:bCs/>
        </w:rPr>
        <w:lastRenderedPageBreak/>
        <w:t xml:space="preserve">Sergey </w:t>
      </w:r>
      <w:proofErr w:type="spellStart"/>
      <w:r>
        <w:rPr>
          <w:bCs/>
        </w:rPr>
        <w:t>Andronov</w:t>
      </w:r>
      <w:proofErr w:type="spellEnd"/>
      <w:r>
        <w:rPr>
          <w:bCs/>
        </w:rPr>
        <w:t xml:space="preserve"> – Zodiac Manager</w:t>
      </w:r>
    </w:p>
    <w:p w14:paraId="44A6D187" w14:textId="77777777" w:rsidR="007B707D" w:rsidRDefault="007B707D" w:rsidP="007B707D">
      <w:pPr>
        <w:pStyle w:val="NoSpacing"/>
        <w:numPr>
          <w:ilvl w:val="0"/>
          <w:numId w:val="2"/>
        </w:numPr>
        <w:rPr>
          <w:bCs/>
        </w:rPr>
      </w:pPr>
      <w:r>
        <w:rPr>
          <w:bCs/>
        </w:rPr>
        <w:t>TBC – Inuit Cultural Guide</w:t>
      </w:r>
    </w:p>
    <w:p w14:paraId="4EC11118" w14:textId="77777777" w:rsidR="007B707D" w:rsidRDefault="007B707D" w:rsidP="007B707D">
      <w:pPr>
        <w:pStyle w:val="NoSpacing"/>
        <w:numPr>
          <w:ilvl w:val="0"/>
          <w:numId w:val="2"/>
        </w:numPr>
        <w:rPr>
          <w:bCs/>
        </w:rPr>
      </w:pPr>
      <w:r>
        <w:rPr>
          <w:bCs/>
        </w:rPr>
        <w:t>TBC – Lead Kayak Guide</w:t>
      </w:r>
    </w:p>
    <w:p w14:paraId="5FB99285" w14:textId="77777777" w:rsidR="007B707D" w:rsidRDefault="007B707D" w:rsidP="007B707D">
      <w:pPr>
        <w:pStyle w:val="NoSpacing"/>
        <w:numPr>
          <w:ilvl w:val="0"/>
          <w:numId w:val="2"/>
        </w:numPr>
        <w:rPr>
          <w:bCs/>
        </w:rPr>
      </w:pPr>
      <w:r>
        <w:rPr>
          <w:bCs/>
        </w:rPr>
        <w:t>TBC – Kayak Guide</w:t>
      </w:r>
    </w:p>
    <w:p w14:paraId="6D36D91F" w14:textId="77777777" w:rsidR="007B707D" w:rsidRDefault="007B707D" w:rsidP="007B707D">
      <w:pPr>
        <w:pStyle w:val="NoSpacing"/>
        <w:numPr>
          <w:ilvl w:val="0"/>
          <w:numId w:val="2"/>
        </w:numPr>
        <w:rPr>
          <w:bCs/>
        </w:rPr>
      </w:pPr>
      <w:r>
        <w:rPr>
          <w:bCs/>
        </w:rPr>
        <w:t>TBC – Kayak Driver</w:t>
      </w:r>
    </w:p>
    <w:p w14:paraId="6C346E2C" w14:textId="77777777" w:rsidR="007B707D" w:rsidRPr="00057822" w:rsidRDefault="007B707D" w:rsidP="007B707D">
      <w:pPr>
        <w:pStyle w:val="NoSpacing"/>
        <w:rPr>
          <w:bCs/>
        </w:rPr>
      </w:pPr>
    </w:p>
    <w:p w14:paraId="32738E30" w14:textId="77777777" w:rsidR="007B707D" w:rsidRPr="00797F69" w:rsidRDefault="007B707D" w:rsidP="007B707D">
      <w:pPr>
        <w:pStyle w:val="NoSpacing"/>
        <w:spacing w:after="120"/>
        <w:rPr>
          <w:b/>
          <w:u w:val="single"/>
        </w:rPr>
      </w:pPr>
      <w:r w:rsidRPr="00797F69">
        <w:rPr>
          <w:b/>
          <w:u w:val="single"/>
        </w:rPr>
        <w:t>ADDITIONAL INFORMATION</w:t>
      </w:r>
    </w:p>
    <w:p w14:paraId="16229930" w14:textId="77777777" w:rsidR="007B707D" w:rsidRPr="00797F69" w:rsidRDefault="007B707D" w:rsidP="007B707D">
      <w:pPr>
        <w:pStyle w:val="NoSpacing"/>
        <w:rPr>
          <w:bCs/>
          <w:u w:val="single"/>
        </w:rPr>
      </w:pPr>
      <w:r w:rsidRPr="00797F69">
        <w:rPr>
          <w:bCs/>
          <w:u w:val="single"/>
        </w:rPr>
        <w:t>COMMUNITY CONSULTATION</w:t>
      </w:r>
    </w:p>
    <w:p w14:paraId="485B806F" w14:textId="2A92CA44" w:rsidR="007B707D" w:rsidRDefault="007B707D" w:rsidP="007B707D">
      <w:pPr>
        <w:spacing w:after="120" w:line="240" w:lineRule="auto"/>
      </w:pPr>
      <w:r w:rsidRPr="002155B0">
        <w:t xml:space="preserve">As agent for the cruise line, we work closely with Department of Economic Development and Transportation, Government of Nunavut to ensure all proper procedures are followed, and that all required permits are in place.  We will be contacting the communities / organizations over the next few weeks to finalize arrangements for the vessel’s cruise. </w:t>
      </w:r>
    </w:p>
    <w:p w14:paraId="5C66529E" w14:textId="6D40CE9C" w:rsidR="007B707D" w:rsidRPr="002155B0" w:rsidRDefault="007B707D" w:rsidP="007B707D">
      <w:pPr>
        <w:spacing w:after="120" w:line="240" w:lineRule="auto"/>
      </w:pPr>
      <w:r>
        <w:t xml:space="preserve">We will be engaging with Department of Economic Development and Transportation, </w:t>
      </w:r>
      <w:proofErr w:type="spellStart"/>
      <w:r>
        <w:t>Qikiqtani</w:t>
      </w:r>
      <w:proofErr w:type="spellEnd"/>
      <w:r>
        <w:t xml:space="preserve"> Inuit Association, Kitikmeot Inuit Association, Hunter and Trapper Committees, and local communities. </w:t>
      </w:r>
    </w:p>
    <w:p w14:paraId="795AEC6D" w14:textId="77777777" w:rsidR="007B707D" w:rsidRPr="002207DD" w:rsidRDefault="007B707D" w:rsidP="007B707D">
      <w:pPr>
        <w:pStyle w:val="NoSpacing"/>
        <w:spacing w:after="120"/>
        <w:rPr>
          <w:i/>
          <w:iCs/>
        </w:rPr>
      </w:pPr>
      <w:r>
        <w:rPr>
          <w:i/>
          <w:iCs/>
        </w:rPr>
        <w:t>Possible economic benefits</w:t>
      </w:r>
    </w:p>
    <w:p w14:paraId="302D0417" w14:textId="77777777" w:rsidR="007B707D" w:rsidRPr="002207DD" w:rsidRDefault="007B707D" w:rsidP="007B707D">
      <w:pPr>
        <w:pStyle w:val="NoSpacing"/>
        <w:spacing w:after="120"/>
      </w:pPr>
      <w:r>
        <w:t>The vessel’s</w:t>
      </w:r>
      <w:r w:rsidRPr="002207DD">
        <w:t xml:space="preserve"> </w:t>
      </w:r>
      <w:r>
        <w:t>calls</w:t>
      </w:r>
      <w:r w:rsidRPr="002207DD">
        <w:t xml:space="preserve"> to Pond Inlet may provide economic benefit to First Nations people in those communities through payment of local guides and the sale of goods and services to passengers. Any interaction or trade with First Nations people will be at the discretion of those </w:t>
      </w:r>
      <w:proofErr w:type="gramStart"/>
      <w:r w:rsidRPr="002207DD">
        <w:t>people, and</w:t>
      </w:r>
      <w:proofErr w:type="gramEnd"/>
      <w:r w:rsidRPr="002207DD">
        <w:t xml:space="preserve"> will be conducted with sensitivity under the guidance of a</w:t>
      </w:r>
      <w:r>
        <w:t xml:space="preserve"> </w:t>
      </w:r>
      <w:r w:rsidRPr="002207DD">
        <w:t>cultural guide.</w:t>
      </w:r>
    </w:p>
    <w:p w14:paraId="4A02AED0" w14:textId="77777777" w:rsidR="007B707D" w:rsidRPr="002207DD" w:rsidRDefault="007B707D" w:rsidP="007B707D">
      <w:pPr>
        <w:pStyle w:val="NoSpacing"/>
        <w:spacing w:after="120"/>
      </w:pPr>
      <w:r>
        <w:t>The vessel</w:t>
      </w:r>
      <w:r w:rsidRPr="002207DD">
        <w:t xml:space="preserve"> plan</w:t>
      </w:r>
      <w:r>
        <w:t>s</w:t>
      </w:r>
      <w:r w:rsidRPr="002207DD">
        <w:t xml:space="preserve"> to clear in</w:t>
      </w:r>
      <w:r>
        <w:t xml:space="preserve"> and out of</w:t>
      </w:r>
      <w:r w:rsidRPr="002207DD">
        <w:t xml:space="preserve"> Canada at Qikiqtarjuaq. Related activities here may bring economic benefit to this port.</w:t>
      </w:r>
    </w:p>
    <w:p w14:paraId="63F92DD6" w14:textId="77777777" w:rsidR="007B707D" w:rsidRPr="00392F17" w:rsidRDefault="007B707D" w:rsidP="007B707D">
      <w:pPr>
        <w:pStyle w:val="NoSpacing"/>
        <w:spacing w:after="120"/>
      </w:pPr>
      <w:r>
        <w:t>The vessel</w:t>
      </w:r>
      <w:r w:rsidRPr="002207DD">
        <w:t xml:space="preserve"> will</w:t>
      </w:r>
      <w:r>
        <w:t xml:space="preserve"> disembark and embark passengers</w:t>
      </w:r>
      <w:r w:rsidRPr="002207DD">
        <w:t xml:space="preserve"> </w:t>
      </w:r>
      <w:r>
        <w:t>in</w:t>
      </w:r>
      <w:r w:rsidRPr="002207DD">
        <w:t xml:space="preserve"> Cambridge Bay. This </w:t>
      </w:r>
      <w:r>
        <w:t>may</w:t>
      </w:r>
      <w:r w:rsidRPr="002207DD">
        <w:t xml:space="preserve"> bring economic benefit to th</w:t>
      </w:r>
      <w:r>
        <w:t>e</w:t>
      </w:r>
      <w:r w:rsidRPr="002207DD">
        <w:t xml:space="preserve"> port through payment of port fees, expenditure by travellers, crew and </w:t>
      </w:r>
      <w:r>
        <w:t>expedition team members</w:t>
      </w:r>
      <w:r w:rsidRPr="002207DD">
        <w:t xml:space="preserve"> on local transport, </w:t>
      </w:r>
      <w:proofErr w:type="gramStart"/>
      <w:r w:rsidRPr="002207DD">
        <w:t>food</w:t>
      </w:r>
      <w:proofErr w:type="gramEnd"/>
      <w:r w:rsidRPr="002207DD">
        <w:t xml:space="preserve"> and recreation.</w:t>
      </w:r>
    </w:p>
    <w:p w14:paraId="772145A7" w14:textId="77777777" w:rsidR="007B707D" w:rsidRDefault="007B707D" w:rsidP="007B707D">
      <w:pPr>
        <w:spacing w:after="120" w:line="240" w:lineRule="auto"/>
        <w:rPr>
          <w:bCs/>
        </w:rPr>
      </w:pPr>
    </w:p>
    <w:p w14:paraId="147A3083" w14:textId="77777777" w:rsidR="005818D3" w:rsidRDefault="005818D3"/>
    <w:sectPr w:rsidR="005818D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0F833" w14:textId="77777777" w:rsidR="00180415" w:rsidRDefault="00180415" w:rsidP="007B707D">
      <w:pPr>
        <w:spacing w:after="0" w:line="240" w:lineRule="auto"/>
      </w:pPr>
      <w:r>
        <w:separator/>
      </w:r>
    </w:p>
  </w:endnote>
  <w:endnote w:type="continuationSeparator" w:id="0">
    <w:p w14:paraId="48D52573" w14:textId="77777777" w:rsidR="00180415" w:rsidRDefault="00180415" w:rsidP="007B7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104D0" w14:textId="77777777" w:rsidR="00180415" w:rsidRDefault="00180415" w:rsidP="007B707D">
      <w:pPr>
        <w:spacing w:after="0" w:line="240" w:lineRule="auto"/>
      </w:pPr>
      <w:r>
        <w:separator/>
      </w:r>
    </w:p>
  </w:footnote>
  <w:footnote w:type="continuationSeparator" w:id="0">
    <w:p w14:paraId="454416FF" w14:textId="77777777" w:rsidR="00180415" w:rsidRDefault="00180415" w:rsidP="007B707D">
      <w:pPr>
        <w:spacing w:after="0" w:line="240" w:lineRule="auto"/>
      </w:pPr>
      <w:r>
        <w:continuationSeparator/>
      </w:r>
    </w:p>
  </w:footnote>
  <w:footnote w:id="1">
    <w:p w14:paraId="78A13601" w14:textId="77777777" w:rsidR="007B707D" w:rsidRPr="00A429AB" w:rsidRDefault="007B707D" w:rsidP="007B707D">
      <w:pPr>
        <w:spacing w:after="120" w:line="240" w:lineRule="auto"/>
        <w:rPr>
          <w:bCs/>
          <w:highlight w:val="yellow"/>
        </w:rPr>
      </w:pPr>
      <w:r>
        <w:rPr>
          <w:rStyle w:val="FootnoteReference"/>
        </w:rPr>
        <w:footnoteRef/>
      </w:r>
      <w:r>
        <w:t xml:space="preserve"> </w:t>
      </w:r>
      <w:r w:rsidRPr="00A429AB">
        <w:rPr>
          <w:bCs/>
          <w:sz w:val="18"/>
          <w:szCs w:val="18"/>
        </w:rPr>
        <w:t>Citizen Science is the collection and analysis of data relating to the natural world by members of the general public, typically as part of a collaborative project with professional scientists around the world.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253DE"/>
    <w:multiLevelType w:val="hybridMultilevel"/>
    <w:tmpl w:val="404066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905370"/>
    <w:multiLevelType w:val="hybridMultilevel"/>
    <w:tmpl w:val="8BAA6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1C6357"/>
    <w:multiLevelType w:val="hybridMultilevel"/>
    <w:tmpl w:val="AE0ED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2C5297"/>
    <w:multiLevelType w:val="hybridMultilevel"/>
    <w:tmpl w:val="4B50A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866AA8"/>
    <w:multiLevelType w:val="hybridMultilevel"/>
    <w:tmpl w:val="14988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C26642"/>
    <w:multiLevelType w:val="hybridMultilevel"/>
    <w:tmpl w:val="98E05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E13E8"/>
    <w:multiLevelType w:val="hybridMultilevel"/>
    <w:tmpl w:val="B49A1FB6"/>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1214CE"/>
    <w:multiLevelType w:val="hybridMultilevel"/>
    <w:tmpl w:val="B4B06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372467">
    <w:abstractNumId w:val="4"/>
  </w:num>
  <w:num w:numId="2" w16cid:durableId="539323904">
    <w:abstractNumId w:val="6"/>
  </w:num>
  <w:num w:numId="3" w16cid:durableId="579218512">
    <w:abstractNumId w:val="2"/>
  </w:num>
  <w:num w:numId="4" w16cid:durableId="527303905">
    <w:abstractNumId w:val="1"/>
  </w:num>
  <w:num w:numId="5" w16cid:durableId="617949595">
    <w:abstractNumId w:val="0"/>
  </w:num>
  <w:num w:numId="6" w16cid:durableId="512453865">
    <w:abstractNumId w:val="7"/>
  </w:num>
  <w:num w:numId="7" w16cid:durableId="1437945072">
    <w:abstractNumId w:val="3"/>
  </w:num>
  <w:num w:numId="8" w16cid:durableId="13280986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07D"/>
    <w:rsid w:val="00180415"/>
    <w:rsid w:val="005818D3"/>
    <w:rsid w:val="007B707D"/>
    <w:rsid w:val="00E16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49F03"/>
  <w15:chartTrackingRefBased/>
  <w15:docId w15:val="{5EF75F34-68C8-4FB7-9A5F-7C3812287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07D"/>
    <w:pPr>
      <w:spacing w:after="200" w:line="276"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07D"/>
    <w:pPr>
      <w:ind w:left="720"/>
      <w:contextualSpacing/>
    </w:pPr>
  </w:style>
  <w:style w:type="character" w:styleId="Hyperlink">
    <w:name w:val="Hyperlink"/>
    <w:basedOn w:val="DefaultParagraphFont"/>
    <w:uiPriority w:val="99"/>
    <w:unhideWhenUsed/>
    <w:rsid w:val="007B707D"/>
    <w:rPr>
      <w:color w:val="0000FF"/>
      <w:u w:val="single"/>
    </w:rPr>
  </w:style>
  <w:style w:type="paragraph" w:styleId="NoSpacing">
    <w:name w:val="No Spacing"/>
    <w:uiPriority w:val="1"/>
    <w:qFormat/>
    <w:rsid w:val="007B707D"/>
    <w:pPr>
      <w:spacing w:after="0" w:line="240" w:lineRule="auto"/>
    </w:pPr>
    <w:rPr>
      <w:lang w:val="en-CA"/>
    </w:rPr>
  </w:style>
  <w:style w:type="character" w:styleId="FootnoteReference">
    <w:name w:val="footnote reference"/>
    <w:basedOn w:val="DefaultParagraphFont"/>
    <w:uiPriority w:val="99"/>
    <w:semiHidden/>
    <w:unhideWhenUsed/>
    <w:rsid w:val="007B70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ppywhale.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ps@fkwarren.ca" TargetMode="External"/><Relationship Id="rId12" Type="http://schemas.openxmlformats.org/officeDocument/2006/relationships/hyperlink" Target="http://www.secchidisk.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croplasticsurvey.org" TargetMode="External"/><Relationship Id="rId5" Type="http://schemas.openxmlformats.org/officeDocument/2006/relationships/footnotes" Target="footnotes.xml"/><Relationship Id="rId10" Type="http://schemas.openxmlformats.org/officeDocument/2006/relationships/hyperlink" Target="https://www.inaturalist.org" TargetMode="External"/><Relationship Id="rId4" Type="http://schemas.openxmlformats.org/officeDocument/2006/relationships/webSettings" Target="webSettings.xml"/><Relationship Id="rId9" Type="http://schemas.openxmlformats.org/officeDocument/2006/relationships/hyperlink" Target="https://observer.globe.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6309</Words>
  <Characters>32685</Characters>
  <Application>Microsoft Office Word</Application>
  <DocSecurity>0</DocSecurity>
  <Lines>2723</Lines>
  <Paragraphs>999</Paragraphs>
  <ScaleCrop>false</ScaleCrop>
  <Company/>
  <LinksUpToDate>false</LinksUpToDate>
  <CharactersWithSpaces>37995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Smith</dc:creator>
  <cp:keywords/>
  <dc:description/>
  <cp:lastModifiedBy>Kate Smith</cp:lastModifiedBy>
  <cp:revision>2</cp:revision>
  <dcterms:created xsi:type="dcterms:W3CDTF">2022-06-06T16:34:00Z</dcterms:created>
  <dcterms:modified xsi:type="dcterms:W3CDTF">2022-06-06T16:34:00Z</dcterms:modified>
</cp:coreProperties>
</file>