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36FE1" w14:textId="18742883" w:rsidR="00462640" w:rsidRPr="00B73BC2" w:rsidRDefault="00B73BC2" w:rsidP="00521A04">
      <w:pPr>
        <w:pStyle w:val="Default"/>
        <w:spacing w:after="87"/>
        <w:rPr>
          <w:b/>
          <w:bCs/>
          <w:sz w:val="23"/>
          <w:szCs w:val="23"/>
          <w:u w:val="single"/>
        </w:rPr>
      </w:pPr>
      <w:r w:rsidRPr="00B73BC2">
        <w:rPr>
          <w:b/>
          <w:bCs/>
          <w:sz w:val="23"/>
          <w:szCs w:val="23"/>
          <w:u w:val="single"/>
        </w:rPr>
        <w:t>Project information about ECCC’s Shoreline Mapping for Oil Spill Preparedness in the Arctic</w:t>
      </w:r>
    </w:p>
    <w:p w14:paraId="2E8D6694" w14:textId="77777777" w:rsidR="00B73BC2" w:rsidRPr="00C0530A" w:rsidRDefault="00B73BC2" w:rsidP="00521A04">
      <w:pPr>
        <w:pStyle w:val="Default"/>
        <w:spacing w:after="87"/>
        <w:rPr>
          <w:b/>
          <w:bCs/>
          <w:sz w:val="23"/>
          <w:szCs w:val="23"/>
        </w:rPr>
      </w:pPr>
    </w:p>
    <w:p w14:paraId="287B1631" w14:textId="55E529DA" w:rsidR="00462640" w:rsidRPr="00C0530A" w:rsidRDefault="00462640" w:rsidP="00521A04">
      <w:pPr>
        <w:pStyle w:val="Default"/>
        <w:numPr>
          <w:ilvl w:val="0"/>
          <w:numId w:val="1"/>
        </w:numPr>
        <w:spacing w:after="87"/>
        <w:rPr>
          <w:b/>
          <w:bCs/>
          <w:sz w:val="23"/>
          <w:szCs w:val="23"/>
        </w:rPr>
      </w:pPr>
      <w:r w:rsidRPr="00C0530A">
        <w:rPr>
          <w:b/>
          <w:bCs/>
          <w:sz w:val="23"/>
          <w:szCs w:val="23"/>
        </w:rPr>
        <w:t xml:space="preserve">Proponent information </w:t>
      </w:r>
    </w:p>
    <w:p w14:paraId="553A9A21" w14:textId="77777777" w:rsidR="00A74143" w:rsidRPr="00A74143" w:rsidRDefault="00A74143" w:rsidP="00A74143">
      <w:pPr>
        <w:pStyle w:val="Heading2"/>
        <w:rPr>
          <w:rFonts w:ascii="Times New Roman" w:hAnsi="Times New Roman"/>
          <w:b w:val="0"/>
          <w:i/>
          <w:color w:val="0066FF"/>
          <w:sz w:val="24"/>
          <w:szCs w:val="24"/>
        </w:rPr>
      </w:pPr>
      <w:r w:rsidRPr="00A74143">
        <w:rPr>
          <w:rFonts w:ascii="Times New Roman" w:hAnsi="Times New Roman"/>
          <w:sz w:val="24"/>
          <w:szCs w:val="24"/>
        </w:rPr>
        <w:t>Sector</w:t>
      </w:r>
    </w:p>
    <w:p w14:paraId="0867DF99" w14:textId="31C906AE" w:rsidR="00A74143" w:rsidRPr="00A74143" w:rsidRDefault="00A74143" w:rsidP="00A74143">
      <w:pPr>
        <w:pStyle w:val="Default"/>
        <w:spacing w:after="87"/>
      </w:pPr>
      <w:r w:rsidRPr="00A74143">
        <w:t>Government of Canada, Environment and Climate Change Canada, Science &amp;Technology Branch, Wildlife and Landscape Science Division, Landscape Science &amp; Technology Division, Geomatics Research Section</w:t>
      </w:r>
    </w:p>
    <w:p w14:paraId="77B71618" w14:textId="77777777" w:rsidR="00A74143" w:rsidRPr="00A74143" w:rsidRDefault="00A74143" w:rsidP="00A74143">
      <w:pPr>
        <w:pStyle w:val="Heading2"/>
        <w:rPr>
          <w:rFonts w:ascii="Times New Roman" w:hAnsi="Times New Roman"/>
          <w:sz w:val="24"/>
          <w:szCs w:val="24"/>
        </w:rPr>
      </w:pPr>
      <w:r w:rsidRPr="00A74143">
        <w:rPr>
          <w:rFonts w:ascii="Times New Roman" w:hAnsi="Times New Roman"/>
          <w:sz w:val="24"/>
          <w:szCs w:val="24"/>
        </w:rPr>
        <w:t>Originator</w:t>
      </w:r>
    </w:p>
    <w:p w14:paraId="45D791FA" w14:textId="77777777" w:rsidR="00A74143" w:rsidRPr="00A74143" w:rsidRDefault="00A74143" w:rsidP="00A74143">
      <w:pPr>
        <w:rPr>
          <w:szCs w:val="24"/>
        </w:rPr>
      </w:pPr>
      <w:r w:rsidRPr="00A74143">
        <w:rPr>
          <w:szCs w:val="24"/>
        </w:rPr>
        <w:t>Valerie Wynja, Physical Scientist</w:t>
      </w:r>
    </w:p>
    <w:p w14:paraId="68FE1D4E" w14:textId="228C81A2" w:rsidR="00A74143" w:rsidRPr="00A74143" w:rsidRDefault="00C84EEB" w:rsidP="00A74143">
      <w:pPr>
        <w:pStyle w:val="Default"/>
        <w:spacing w:after="87"/>
      </w:pPr>
      <w:hyperlink r:id="rId7" w:history="1">
        <w:r w:rsidR="00A74143" w:rsidRPr="00A74143">
          <w:rPr>
            <w:rStyle w:val="Hyperlink"/>
          </w:rPr>
          <w:t>Valerie.wynja@ec.gc.ca</w:t>
        </w:r>
      </w:hyperlink>
    </w:p>
    <w:p w14:paraId="7F3C8DFE" w14:textId="4BD976F0" w:rsidR="00A74143" w:rsidRPr="00A74143" w:rsidRDefault="00A74143" w:rsidP="00A74143">
      <w:pPr>
        <w:pStyle w:val="Default"/>
        <w:spacing w:after="87"/>
      </w:pPr>
      <w:r w:rsidRPr="00A74143">
        <w:t>Cell: 613-296-3540</w:t>
      </w:r>
    </w:p>
    <w:p w14:paraId="486E8E09" w14:textId="77777777" w:rsidR="00A74143" w:rsidRPr="00A74143" w:rsidRDefault="00A74143" w:rsidP="00A74143">
      <w:pPr>
        <w:pStyle w:val="Heading2"/>
        <w:rPr>
          <w:rFonts w:ascii="Times New Roman" w:hAnsi="Times New Roman"/>
          <w:sz w:val="24"/>
          <w:szCs w:val="24"/>
        </w:rPr>
      </w:pPr>
      <w:r w:rsidRPr="00A74143">
        <w:rPr>
          <w:rFonts w:ascii="Times New Roman" w:hAnsi="Times New Roman"/>
          <w:sz w:val="24"/>
          <w:szCs w:val="24"/>
        </w:rPr>
        <w:t>Proponent Description</w:t>
      </w:r>
    </w:p>
    <w:p w14:paraId="36C54180" w14:textId="74CC95AB" w:rsidR="00A74143" w:rsidRPr="00A74143" w:rsidRDefault="00A74143" w:rsidP="00A74143">
      <w:pPr>
        <w:pStyle w:val="Default"/>
        <w:spacing w:after="87"/>
        <w:rPr>
          <w:b/>
          <w:bCs/>
        </w:rPr>
      </w:pPr>
      <w:r w:rsidRPr="00A74143">
        <w:t>The Geomatics Research Section is focused on the use of geospatial data and information to support Environment and Climate Change Canada’s wildlife conservation and protection mandate.  The Geomatics Research Section contributes to a number of priority departmental programs, including Species at risk critical habitat delineation and Migratory bird conservation. </w:t>
      </w:r>
    </w:p>
    <w:p w14:paraId="750C2424" w14:textId="77777777" w:rsidR="007C0838" w:rsidRPr="00A74143" w:rsidRDefault="007C0838" w:rsidP="00521A04">
      <w:pPr>
        <w:pStyle w:val="Default"/>
        <w:spacing w:after="87"/>
        <w:rPr>
          <w:b/>
          <w:bCs/>
        </w:rPr>
      </w:pPr>
    </w:p>
    <w:p w14:paraId="150F0B74" w14:textId="0CAFB328" w:rsidR="00462640" w:rsidRPr="00C0530A" w:rsidRDefault="00A74143" w:rsidP="00A74143">
      <w:pPr>
        <w:pStyle w:val="Default"/>
        <w:numPr>
          <w:ilvl w:val="0"/>
          <w:numId w:val="1"/>
        </w:numPr>
        <w:spacing w:after="87"/>
        <w:rPr>
          <w:b/>
          <w:bCs/>
          <w:sz w:val="23"/>
          <w:szCs w:val="23"/>
        </w:rPr>
      </w:pPr>
      <w:r>
        <w:rPr>
          <w:b/>
          <w:bCs/>
          <w:sz w:val="23"/>
          <w:szCs w:val="23"/>
        </w:rPr>
        <w:t>Summary</w:t>
      </w:r>
    </w:p>
    <w:p w14:paraId="0F9C18A4" w14:textId="77777777" w:rsidR="00A74143" w:rsidRPr="00776A26" w:rsidRDefault="00A74143" w:rsidP="00A74143">
      <w:pPr>
        <w:pStyle w:val="Heading2"/>
        <w:rPr>
          <w:rFonts w:ascii="Times New Roman" w:hAnsi="Times New Roman"/>
          <w:sz w:val="24"/>
          <w:szCs w:val="24"/>
        </w:rPr>
      </w:pPr>
      <w:r w:rsidRPr="00776A26">
        <w:rPr>
          <w:rFonts w:ascii="Times New Roman" w:hAnsi="Times New Roman"/>
          <w:sz w:val="24"/>
          <w:szCs w:val="24"/>
        </w:rPr>
        <w:t>Non-technical Project Summary</w:t>
      </w:r>
    </w:p>
    <w:p w14:paraId="1F9C1D1A" w14:textId="5AEA114C" w:rsidR="00A74143" w:rsidRDefault="00A74143" w:rsidP="00A74143">
      <w:r w:rsidRPr="00C0530A">
        <w:t>The overall health of Canada’s oceans is strongly influenced by the coastal marine environment. Through the Oceans Protection Plan</w:t>
      </w:r>
      <w:r w:rsidR="00ED5030">
        <w:t xml:space="preserve"> (OPP)</w:t>
      </w:r>
      <w:r w:rsidRPr="00C0530A">
        <w:t xml:space="preserve">, Environment and Climate Change Canada is working to protect, preserve, and restore Canada’s marine environment. </w:t>
      </w:r>
      <w:r w:rsidR="00ED5030">
        <w:t xml:space="preserve">Under the OPP, our team has been funded to </w:t>
      </w:r>
      <w:r w:rsidR="00ED5030" w:rsidRPr="00ED5030">
        <w:t>collect baseline</w:t>
      </w:r>
      <w:r w:rsidR="00ED5030">
        <w:t xml:space="preserve"> shoreline</w:t>
      </w:r>
      <w:r w:rsidR="00ED5030" w:rsidRPr="00ED5030">
        <w:t xml:space="preserve"> data for oil spill preparedness.  </w:t>
      </w:r>
    </w:p>
    <w:p w14:paraId="4315248B" w14:textId="77777777" w:rsidR="00A74143" w:rsidRPr="00C0530A" w:rsidRDefault="00A74143" w:rsidP="00A74143"/>
    <w:p w14:paraId="1A2BE559" w14:textId="60A67610" w:rsidR="00A74143" w:rsidRPr="00C0530A" w:rsidRDefault="00A74143" w:rsidP="00A74143">
      <w:pPr>
        <w:pStyle w:val="Default"/>
      </w:pPr>
      <w:r w:rsidRPr="00C0530A">
        <w:t>The main purpose of the shoreline segmentation process is to collect</w:t>
      </w:r>
      <w:r>
        <w:t xml:space="preserve"> </w:t>
      </w:r>
      <w:r w:rsidRPr="00C0530A">
        <w:t xml:space="preserve">information </w:t>
      </w:r>
      <w:r>
        <w:t>to</w:t>
      </w:r>
      <w:r w:rsidRPr="00C0530A">
        <w:t xml:space="preserve"> help emergency responders plan and prepare for potential marine pollution incidents.</w:t>
      </w:r>
      <w:r>
        <w:t xml:space="preserve">  A pre-spill</w:t>
      </w:r>
      <w:r w:rsidRPr="00C0530A">
        <w:t xml:space="preserve"> shoreline dataset include</w:t>
      </w:r>
      <w:r>
        <w:t>s</w:t>
      </w:r>
      <w:r w:rsidRPr="00C0530A">
        <w:t xml:space="preserve"> baseline coastal information such as the shoreline type and form, the substrate and vegetation typ</w:t>
      </w:r>
      <w:r>
        <w:t>e</w:t>
      </w:r>
      <w:r w:rsidRPr="00C0530A">
        <w:t xml:space="preserve">. </w:t>
      </w:r>
    </w:p>
    <w:p w14:paraId="210A3C4F" w14:textId="77777777" w:rsidR="00A74143" w:rsidRPr="00C0530A" w:rsidRDefault="00A74143" w:rsidP="00A74143">
      <w:pPr>
        <w:rPr>
          <w:szCs w:val="24"/>
        </w:rPr>
      </w:pPr>
    </w:p>
    <w:p w14:paraId="5D38D237" w14:textId="77777777" w:rsidR="00A74143" w:rsidRPr="00C0530A" w:rsidRDefault="00A74143" w:rsidP="00A74143">
      <w:pPr>
        <w:pStyle w:val="ListParagraph"/>
        <w:numPr>
          <w:ilvl w:val="0"/>
          <w:numId w:val="4"/>
        </w:numPr>
        <w:spacing w:after="160" w:line="259" w:lineRule="auto"/>
      </w:pPr>
      <w:r w:rsidRPr="00C0530A">
        <w:rPr>
          <w:bCs/>
          <w:szCs w:val="24"/>
        </w:rPr>
        <w:t>To collect key shoreline</w:t>
      </w:r>
      <w:r>
        <w:rPr>
          <w:bCs/>
          <w:szCs w:val="24"/>
        </w:rPr>
        <w:t xml:space="preserve"> information,</w:t>
      </w:r>
      <w:r w:rsidRPr="00C0530A">
        <w:rPr>
          <w:bCs/>
          <w:szCs w:val="24"/>
        </w:rPr>
        <w:t xml:space="preserve"> low-altitude helicopter overflights </w:t>
      </w:r>
      <w:r>
        <w:rPr>
          <w:bCs/>
          <w:szCs w:val="24"/>
        </w:rPr>
        <w:t>are</w:t>
      </w:r>
      <w:r w:rsidRPr="00C0530A">
        <w:rPr>
          <w:bCs/>
        </w:rPr>
        <w:t xml:space="preserve"> conducted at the study sites to capture </w:t>
      </w:r>
      <w:r>
        <w:rPr>
          <w:bCs/>
        </w:rPr>
        <w:t xml:space="preserve">geotagged </w:t>
      </w:r>
      <w:r w:rsidRPr="00C0530A">
        <w:rPr>
          <w:bCs/>
        </w:rPr>
        <w:t>video</w:t>
      </w:r>
      <w:r>
        <w:rPr>
          <w:bCs/>
        </w:rPr>
        <w:t xml:space="preserve"> and photos</w:t>
      </w:r>
      <w:r w:rsidRPr="00C0530A">
        <w:rPr>
          <w:bCs/>
        </w:rPr>
        <w:t xml:space="preserve"> of the shoreline characteristics.</w:t>
      </w:r>
    </w:p>
    <w:p w14:paraId="67E55DB2" w14:textId="73A01BC5" w:rsidR="00A74143" w:rsidRDefault="00A74143" w:rsidP="00A74143">
      <w:pPr>
        <w:pStyle w:val="ListParagraph"/>
        <w:numPr>
          <w:ilvl w:val="0"/>
          <w:numId w:val="4"/>
        </w:numPr>
        <w:spacing w:after="160" w:line="259" w:lineRule="auto"/>
      </w:pPr>
      <w:r w:rsidRPr="00C0530A">
        <w:t xml:space="preserve">Once the shoreline data is collected, that information is recorded within a </w:t>
      </w:r>
      <w:r>
        <w:t>GIS database</w:t>
      </w:r>
      <w:r w:rsidRPr="00C0530A">
        <w:t xml:space="preserve">.  </w:t>
      </w:r>
    </w:p>
    <w:p w14:paraId="65486E12" w14:textId="77777777" w:rsidR="00A74143" w:rsidRPr="00C0530A" w:rsidRDefault="00A74143" w:rsidP="00A74143">
      <w:pPr>
        <w:pStyle w:val="ListParagraph"/>
        <w:numPr>
          <w:ilvl w:val="0"/>
          <w:numId w:val="4"/>
        </w:numPr>
        <w:spacing w:after="160" w:line="259" w:lineRule="auto"/>
      </w:pPr>
      <w:r w:rsidRPr="00C0530A">
        <w:t xml:space="preserve">Shoreline </w:t>
      </w:r>
      <w:r>
        <w:t>interpretation</w:t>
      </w:r>
      <w:r w:rsidRPr="00C0530A">
        <w:t xml:space="preserve"> is performed by </w:t>
      </w:r>
      <w:r>
        <w:t>reviewing</w:t>
      </w:r>
      <w:r w:rsidRPr="00C0530A">
        <w:t xml:space="preserve"> the oblique videography and geotagged photos. The final product is a detailed vector geodatabase which describes each shoreline segment and its associated </w:t>
      </w:r>
      <w:r>
        <w:t>intertidal</w:t>
      </w:r>
      <w:r w:rsidRPr="00C0530A">
        <w:t xml:space="preserve"> zones.</w:t>
      </w:r>
    </w:p>
    <w:p w14:paraId="26B3A4C6" w14:textId="77777777" w:rsidR="00A74143" w:rsidRPr="00C0530A" w:rsidRDefault="00A74143" w:rsidP="00A74143">
      <w:pPr>
        <w:rPr>
          <w:b/>
          <w:szCs w:val="24"/>
        </w:rPr>
      </w:pPr>
      <w:r w:rsidRPr="00C0530A">
        <w:rPr>
          <w:b/>
          <w:szCs w:val="24"/>
        </w:rPr>
        <w:t xml:space="preserve">Using shoreline data in environmental response </w:t>
      </w:r>
    </w:p>
    <w:p w14:paraId="54C4F98C" w14:textId="77AB647B" w:rsidR="00A74143" w:rsidRPr="00C0530A" w:rsidRDefault="00A74143" w:rsidP="00A74143">
      <w:r w:rsidRPr="00C0530A">
        <w:t>The vector shoreline characterization database can be used to identify environmentally sensitive shoreline types, support a rapid response to pollution incidents, and aid in effective clean-up efforts. By presenting the data on an interactive map, we are</w:t>
      </w:r>
      <w:r>
        <w:t xml:space="preserve"> aiming to</w:t>
      </w:r>
      <w:r w:rsidRPr="00C0530A">
        <w:t xml:space="preserve"> impro</w:t>
      </w:r>
      <w:r>
        <w:t>ve</w:t>
      </w:r>
      <w:r w:rsidRPr="00C0530A">
        <w:t xml:space="preserve"> decision-making during oil-spill responses. With the inclusion of information</w:t>
      </w:r>
      <w:r>
        <w:t xml:space="preserve"> from satellite and drone imagery</w:t>
      </w:r>
      <w:r w:rsidRPr="00C0530A">
        <w:t>, we hope to provide broader coverage of Canadian shorelines to support spill response</w:t>
      </w:r>
      <w:r w:rsidR="00776A26">
        <w:t xml:space="preserve"> and protect marine ecosystems</w:t>
      </w:r>
      <w:r w:rsidRPr="00C0530A">
        <w:t>.</w:t>
      </w:r>
    </w:p>
    <w:p w14:paraId="23A663DA" w14:textId="77777777" w:rsidR="00A74143" w:rsidRPr="00C0530A" w:rsidRDefault="00A74143" w:rsidP="00A74143"/>
    <w:p w14:paraId="1F78102C" w14:textId="5C94B746" w:rsidR="003F121E" w:rsidRDefault="00A74143" w:rsidP="00A74143">
      <w:pPr>
        <w:pStyle w:val="Default"/>
        <w:spacing w:after="87"/>
      </w:pPr>
      <w:r w:rsidRPr="00C0530A">
        <w:t>Beyond supporting oil spill response, datasets and imagery have been used by local communities and environmental managers for project planning, marine safety &amp; response preparedness, assessment of areas for marine restoration, marine planning, food security, among others.</w:t>
      </w:r>
    </w:p>
    <w:p w14:paraId="50D31BBC" w14:textId="77777777" w:rsidR="00A74143" w:rsidRPr="00776A26" w:rsidRDefault="00A74143" w:rsidP="00A74143">
      <w:pPr>
        <w:pStyle w:val="Heading2"/>
        <w:rPr>
          <w:rFonts w:ascii="Times New Roman" w:hAnsi="Times New Roman"/>
          <w:sz w:val="24"/>
          <w:szCs w:val="24"/>
        </w:rPr>
      </w:pPr>
      <w:r w:rsidRPr="00776A26">
        <w:rPr>
          <w:rFonts w:ascii="Times New Roman" w:hAnsi="Times New Roman"/>
          <w:sz w:val="24"/>
          <w:szCs w:val="24"/>
        </w:rPr>
        <w:lastRenderedPageBreak/>
        <w:t>Date(s) and Timing</w:t>
      </w:r>
    </w:p>
    <w:p w14:paraId="311A695D" w14:textId="7F14671E" w:rsidR="00A74143" w:rsidRDefault="00776A26" w:rsidP="00A74143">
      <w:r>
        <w:t>W</w:t>
      </w:r>
      <w:r w:rsidR="00A74143">
        <w:t xml:space="preserve">e hope to perform mapping activities during two different time periods in the summer of 2023.  </w:t>
      </w:r>
    </w:p>
    <w:p w14:paraId="5D48D512" w14:textId="77777777" w:rsidR="00A74143" w:rsidRPr="00C0530A" w:rsidRDefault="00A74143" w:rsidP="00A74143"/>
    <w:p w14:paraId="4E230DE5" w14:textId="77777777" w:rsidR="00A74143" w:rsidRPr="006F0EDD" w:rsidRDefault="00A74143" w:rsidP="00A74143">
      <w:pPr>
        <w:pStyle w:val="ListParagraph"/>
        <w:numPr>
          <w:ilvl w:val="0"/>
          <w:numId w:val="5"/>
        </w:numPr>
        <w:rPr>
          <w:u w:val="single"/>
        </w:rPr>
      </w:pPr>
      <w:r w:rsidRPr="006F0EDD">
        <w:rPr>
          <w:u w:val="single"/>
        </w:rPr>
        <w:t>August 15-23, 2023</w:t>
      </w:r>
      <w:r>
        <w:rPr>
          <w:u w:val="single"/>
        </w:rPr>
        <w:t xml:space="preserve"> (based out of Gjoa Haven, NU)</w:t>
      </w:r>
    </w:p>
    <w:p w14:paraId="31D8FBC9" w14:textId="77777777" w:rsidR="00A74143" w:rsidRPr="00C0530A" w:rsidRDefault="00A74143" w:rsidP="00A74143"/>
    <w:p w14:paraId="6C400F94" w14:textId="77777777" w:rsidR="00A74143" w:rsidRPr="006F0EDD" w:rsidRDefault="00A74143" w:rsidP="00A74143">
      <w:pPr>
        <w:pStyle w:val="ListParagraph"/>
        <w:numPr>
          <w:ilvl w:val="0"/>
          <w:numId w:val="5"/>
        </w:numPr>
        <w:rPr>
          <w:u w:val="single"/>
        </w:rPr>
      </w:pPr>
      <w:r w:rsidRPr="006F0EDD">
        <w:rPr>
          <w:u w:val="single"/>
        </w:rPr>
        <w:t>September 7-13, 2023 (dates to be confirmed</w:t>
      </w:r>
      <w:r>
        <w:rPr>
          <w:u w:val="single"/>
        </w:rPr>
        <w:t>; based from a Canadian Coastguard vessel</w:t>
      </w:r>
      <w:r w:rsidRPr="006F0EDD">
        <w:rPr>
          <w:u w:val="single"/>
        </w:rPr>
        <w:t>)</w:t>
      </w:r>
    </w:p>
    <w:p w14:paraId="49DF4BAB" w14:textId="1666ADB9" w:rsidR="00A74143" w:rsidRDefault="00A74143" w:rsidP="00A74143">
      <w:pPr>
        <w:pStyle w:val="Default"/>
        <w:spacing w:after="87"/>
        <w:rPr>
          <w:b/>
          <w:bCs/>
        </w:rPr>
      </w:pPr>
    </w:p>
    <w:p w14:paraId="12BA0A11" w14:textId="4B78B376" w:rsidR="00A74143" w:rsidRPr="00776A26" w:rsidRDefault="00A74143" w:rsidP="00A74143">
      <w:pPr>
        <w:pStyle w:val="Heading2"/>
        <w:rPr>
          <w:rFonts w:ascii="Times New Roman" w:hAnsi="Times New Roman"/>
          <w:sz w:val="24"/>
          <w:szCs w:val="24"/>
        </w:rPr>
      </w:pPr>
      <w:r w:rsidRPr="00776A26">
        <w:rPr>
          <w:rFonts w:ascii="Times New Roman" w:hAnsi="Times New Roman"/>
          <w:sz w:val="24"/>
          <w:szCs w:val="24"/>
        </w:rPr>
        <w:t>Remediation</w:t>
      </w:r>
    </w:p>
    <w:p w14:paraId="5EEE9B32" w14:textId="77777777" w:rsidR="00A74143" w:rsidRPr="00C0530A" w:rsidRDefault="00A74143" w:rsidP="00A74143">
      <w:pPr>
        <w:pStyle w:val="Default"/>
        <w:spacing w:after="87"/>
        <w:rPr>
          <w:sz w:val="23"/>
          <w:szCs w:val="23"/>
        </w:rPr>
      </w:pPr>
      <w:r w:rsidRPr="00C0530A">
        <w:rPr>
          <w:sz w:val="23"/>
          <w:szCs w:val="23"/>
        </w:rPr>
        <w:t xml:space="preserve">NA – This project will not include any sampling or modification of the landscape. </w:t>
      </w:r>
    </w:p>
    <w:p w14:paraId="39DBEE8B" w14:textId="455B1B32" w:rsidR="00A74143" w:rsidRDefault="00A74143" w:rsidP="00A74143">
      <w:pPr>
        <w:pStyle w:val="Default"/>
        <w:spacing w:after="87"/>
        <w:rPr>
          <w:b/>
          <w:bCs/>
        </w:rPr>
      </w:pPr>
    </w:p>
    <w:p w14:paraId="532F18B1" w14:textId="0F05EE9A" w:rsidR="00A74143" w:rsidRPr="00776A26" w:rsidRDefault="00A74143" w:rsidP="00A74143">
      <w:pPr>
        <w:pStyle w:val="Heading2"/>
        <w:rPr>
          <w:rFonts w:ascii="Times New Roman" w:hAnsi="Times New Roman"/>
          <w:sz w:val="24"/>
          <w:szCs w:val="24"/>
        </w:rPr>
      </w:pPr>
      <w:r w:rsidRPr="00776A26">
        <w:rPr>
          <w:rFonts w:ascii="Times New Roman" w:hAnsi="Times New Roman"/>
          <w:sz w:val="24"/>
          <w:szCs w:val="24"/>
        </w:rPr>
        <w:t>Project Alternatives</w:t>
      </w:r>
    </w:p>
    <w:p w14:paraId="5EE0ADEE" w14:textId="77777777" w:rsidR="00A74143" w:rsidRDefault="00A74143" w:rsidP="00A74143">
      <w:pPr>
        <w:rPr>
          <w:bCs/>
        </w:rPr>
      </w:pPr>
      <w:r w:rsidRPr="00C0530A">
        <w:rPr>
          <w:bCs/>
        </w:rPr>
        <w:t>The remote</w:t>
      </w:r>
      <w:r>
        <w:rPr>
          <w:bCs/>
        </w:rPr>
        <w:t xml:space="preserve"> and</w:t>
      </w:r>
      <w:r w:rsidRPr="00C0530A">
        <w:rPr>
          <w:bCs/>
        </w:rPr>
        <w:t xml:space="preserve"> vast Canadian shoreline has made </w:t>
      </w:r>
      <w:r>
        <w:rPr>
          <w:bCs/>
        </w:rPr>
        <w:t xml:space="preserve">shoreline </w:t>
      </w:r>
      <w:r w:rsidRPr="00C0530A">
        <w:rPr>
          <w:bCs/>
        </w:rPr>
        <w:t xml:space="preserve">mapping </w:t>
      </w:r>
      <w:r>
        <w:rPr>
          <w:bCs/>
        </w:rPr>
        <w:t xml:space="preserve">via </w:t>
      </w:r>
      <w:r w:rsidRPr="00C0530A">
        <w:rPr>
          <w:bCs/>
        </w:rPr>
        <w:t>helicopter and manual techniques</w:t>
      </w:r>
      <w:r>
        <w:rPr>
          <w:bCs/>
        </w:rPr>
        <w:t xml:space="preserve"> sometimes challenging</w:t>
      </w:r>
      <w:r w:rsidRPr="00C0530A">
        <w:rPr>
          <w:bCs/>
        </w:rPr>
        <w:t xml:space="preserve">. </w:t>
      </w:r>
      <w:r>
        <w:rPr>
          <w:bCs/>
        </w:rPr>
        <w:t xml:space="preserve"> </w:t>
      </w:r>
      <w:r w:rsidRPr="00C0530A">
        <w:rPr>
          <w:bCs/>
        </w:rPr>
        <w:t xml:space="preserve">As a result, a Canada-wide shoreline classification has never been completed for the entire country. This represents a major information gap, and risk for oil spill risk preparedness. </w:t>
      </w:r>
    </w:p>
    <w:p w14:paraId="6C7D5A13" w14:textId="77777777" w:rsidR="00A74143" w:rsidRPr="00C0530A" w:rsidRDefault="00A74143" w:rsidP="00A74143">
      <w:pPr>
        <w:rPr>
          <w:bCs/>
        </w:rPr>
      </w:pPr>
    </w:p>
    <w:p w14:paraId="5A2C9D41" w14:textId="34E94A1A" w:rsidR="00A74143" w:rsidRDefault="00A74143" w:rsidP="00A74143">
      <w:r w:rsidRPr="00C0530A">
        <w:t>Newer, high-resolution satellite</w:t>
      </w:r>
      <w:r>
        <w:t xml:space="preserve"> </w:t>
      </w:r>
      <w:r w:rsidRPr="00C0530A">
        <w:t>imagery offers a good opportunity</w:t>
      </w:r>
      <w:r>
        <w:t xml:space="preserve"> to start exploring options</w:t>
      </w:r>
      <w:r w:rsidRPr="00C0530A">
        <w:t xml:space="preserve"> for coast-wide shoreline mapping and classification. </w:t>
      </w:r>
      <w:r>
        <w:t xml:space="preserve">As an alternative to helicopter mapping, </w:t>
      </w:r>
      <w:r w:rsidRPr="00C0530A">
        <w:rPr>
          <w:bCs/>
        </w:rPr>
        <w:t xml:space="preserve">we will be </w:t>
      </w:r>
      <w:r>
        <w:rPr>
          <w:bCs/>
        </w:rPr>
        <w:t>developing</w:t>
      </w:r>
      <w:r w:rsidRPr="00C0530A">
        <w:rPr>
          <w:bCs/>
        </w:rPr>
        <w:t xml:space="preserve"> shoreline classification methodologies using a variety of remote sensing technologies.  This includes high resolution satellite imagery, as well as very high-resolution drone imagery. </w:t>
      </w:r>
      <w:r>
        <w:rPr>
          <w:bCs/>
        </w:rPr>
        <w:t xml:space="preserve"> </w:t>
      </w:r>
      <w:r>
        <w:t>We would like to</w:t>
      </w:r>
      <w:r w:rsidRPr="00C0530A">
        <w:t xml:space="preserve"> compar</w:t>
      </w:r>
      <w:r>
        <w:t>e</w:t>
      </w:r>
      <w:r w:rsidRPr="00C0530A">
        <w:t xml:space="preserve"> remote sensing techniques </w:t>
      </w:r>
      <w:r>
        <w:t>to</w:t>
      </w:r>
      <w:r w:rsidRPr="00C0530A">
        <w:t xml:space="preserve"> </w:t>
      </w:r>
      <w:r>
        <w:t>helicopter</w:t>
      </w:r>
      <w:r w:rsidRPr="00C0530A">
        <w:t xml:space="preserve"> methods </w:t>
      </w:r>
      <w:r>
        <w:t xml:space="preserve">to determine if </w:t>
      </w:r>
      <w:r w:rsidRPr="00C0530A">
        <w:t>remote sensing methods</w:t>
      </w:r>
      <w:r>
        <w:t xml:space="preserve"> will prove to be</w:t>
      </w:r>
      <w:r w:rsidRPr="00C0530A">
        <w:t xml:space="preserve"> </w:t>
      </w:r>
      <w:r>
        <w:t xml:space="preserve">as </w:t>
      </w:r>
      <w:r w:rsidRPr="00C0530A">
        <w:t xml:space="preserve">reliable, </w:t>
      </w:r>
      <w:r>
        <w:t xml:space="preserve">and </w:t>
      </w:r>
      <w:r w:rsidRPr="00C0530A">
        <w:t>informati</w:t>
      </w:r>
      <w:r>
        <w:t>ve</w:t>
      </w:r>
      <w:r w:rsidRPr="00C0530A">
        <w:t xml:space="preserve"> as </w:t>
      </w:r>
      <w:r>
        <w:t>helicopter</w:t>
      </w:r>
      <w:r w:rsidRPr="00C0530A">
        <w:t xml:space="preserve"> methods</w:t>
      </w:r>
      <w:r>
        <w:t>.</w:t>
      </w:r>
    </w:p>
    <w:p w14:paraId="7C99B295" w14:textId="77777777" w:rsidR="00A74143" w:rsidRDefault="00A74143" w:rsidP="00A74143"/>
    <w:p w14:paraId="719F43CA" w14:textId="2F64F484" w:rsidR="00A74143" w:rsidRPr="00A74143" w:rsidRDefault="00A74143" w:rsidP="00A74143">
      <w:r w:rsidRPr="00A74143">
        <w:t>In order to validate and develop new methods, we would also like to fly a drone in the Gjoa Haven area to capture coastal images.</w:t>
      </w:r>
    </w:p>
    <w:p w14:paraId="2929AB74" w14:textId="3EA34FD1" w:rsidR="00A74143" w:rsidRDefault="00A74143" w:rsidP="00A74143"/>
    <w:p w14:paraId="56106410" w14:textId="77777777" w:rsidR="00776A26" w:rsidRPr="00776A26" w:rsidRDefault="00776A26" w:rsidP="00776A26">
      <w:pPr>
        <w:pStyle w:val="Default"/>
        <w:spacing w:after="87"/>
        <w:rPr>
          <w:b/>
          <w:bCs/>
          <w:sz w:val="23"/>
          <w:szCs w:val="23"/>
        </w:rPr>
      </w:pPr>
    </w:p>
    <w:p w14:paraId="5CEC0993" w14:textId="663846AF" w:rsidR="00521A04" w:rsidRPr="00C0530A" w:rsidRDefault="00521A04" w:rsidP="00521A04">
      <w:pPr>
        <w:pStyle w:val="Default"/>
        <w:spacing w:after="87"/>
        <w:rPr>
          <w:b/>
          <w:bCs/>
          <w:sz w:val="23"/>
          <w:szCs w:val="23"/>
        </w:rPr>
      </w:pPr>
    </w:p>
    <w:sectPr w:rsidR="00521A04" w:rsidRPr="00C0530A" w:rsidSect="004E735C">
      <w:pgSz w:w="12240" w:h="16340"/>
      <w:pgMar w:top="1860" w:right="852" w:bottom="644" w:left="117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4F030" w14:textId="77777777" w:rsidR="0002715B" w:rsidRDefault="0002715B" w:rsidP="0002715B">
      <w:r>
        <w:separator/>
      </w:r>
    </w:p>
  </w:endnote>
  <w:endnote w:type="continuationSeparator" w:id="0">
    <w:p w14:paraId="35AAE539" w14:textId="77777777" w:rsidR="0002715B" w:rsidRDefault="0002715B" w:rsidP="00027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E92DB" w14:textId="77777777" w:rsidR="0002715B" w:rsidRDefault="0002715B" w:rsidP="0002715B">
      <w:r>
        <w:separator/>
      </w:r>
    </w:p>
  </w:footnote>
  <w:footnote w:type="continuationSeparator" w:id="0">
    <w:p w14:paraId="7264B402" w14:textId="77777777" w:rsidR="0002715B" w:rsidRDefault="0002715B" w:rsidP="000271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B2672"/>
    <w:multiLevelType w:val="hybridMultilevel"/>
    <w:tmpl w:val="173A6C62"/>
    <w:lvl w:ilvl="0" w:tplc="5B703DD4">
      <w:start w:val="5"/>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0E6B414C"/>
    <w:multiLevelType w:val="hybridMultilevel"/>
    <w:tmpl w:val="39748EA8"/>
    <w:lvl w:ilvl="0" w:tplc="67BAA19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442C9F"/>
    <w:multiLevelType w:val="hybridMultilevel"/>
    <w:tmpl w:val="51243E40"/>
    <w:lvl w:ilvl="0" w:tplc="5B703DD4">
      <w:start w:val="5"/>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7464318"/>
    <w:multiLevelType w:val="hybridMultilevel"/>
    <w:tmpl w:val="7DF4A1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7B754D5"/>
    <w:multiLevelType w:val="hybridMultilevel"/>
    <w:tmpl w:val="5FC09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5" w15:restartNumberingAfterBreak="0">
    <w:nsid w:val="6C6D4D60"/>
    <w:multiLevelType w:val="hybridMultilevel"/>
    <w:tmpl w:val="60D423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78888451">
    <w:abstractNumId w:val="3"/>
  </w:num>
  <w:num w:numId="2" w16cid:durableId="475297901">
    <w:abstractNumId w:val="2"/>
  </w:num>
  <w:num w:numId="3" w16cid:durableId="129907484">
    <w:abstractNumId w:val="4"/>
  </w:num>
  <w:num w:numId="4" w16cid:durableId="566845874">
    <w:abstractNumId w:val="1"/>
  </w:num>
  <w:num w:numId="5" w16cid:durableId="2090037356">
    <w:abstractNumId w:val="5"/>
  </w:num>
  <w:num w:numId="6" w16cid:durableId="19729069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640"/>
    <w:rsid w:val="0002715B"/>
    <w:rsid w:val="000A71CD"/>
    <w:rsid w:val="002E7446"/>
    <w:rsid w:val="003F121E"/>
    <w:rsid w:val="00462640"/>
    <w:rsid w:val="00521A04"/>
    <w:rsid w:val="00522151"/>
    <w:rsid w:val="005E6BA9"/>
    <w:rsid w:val="006F0EDD"/>
    <w:rsid w:val="00701EEB"/>
    <w:rsid w:val="00776A26"/>
    <w:rsid w:val="00792FA9"/>
    <w:rsid w:val="007B006E"/>
    <w:rsid w:val="007C0838"/>
    <w:rsid w:val="0080158A"/>
    <w:rsid w:val="00A74143"/>
    <w:rsid w:val="00B55AA5"/>
    <w:rsid w:val="00B73BC2"/>
    <w:rsid w:val="00C0530A"/>
    <w:rsid w:val="00C17160"/>
    <w:rsid w:val="00C758AB"/>
    <w:rsid w:val="00C84EEB"/>
    <w:rsid w:val="00CE4202"/>
    <w:rsid w:val="00DF1DB2"/>
    <w:rsid w:val="00DF3403"/>
    <w:rsid w:val="00E47C94"/>
    <w:rsid w:val="00ED5030"/>
    <w:rsid w:val="00EE3017"/>
    <w:rsid w:val="00F52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411F2C"/>
  <w15:chartTrackingRefBased/>
  <w15:docId w15:val="{9EE10F9F-6809-4616-9436-0970C030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838"/>
    <w:pPr>
      <w:spacing w:after="0" w:line="240" w:lineRule="auto"/>
    </w:pPr>
    <w:rPr>
      <w:rFonts w:ascii="Times New Roman" w:eastAsia="Times New Roman" w:hAnsi="Times New Roman" w:cs="Times New Roman"/>
      <w:color w:val="000000"/>
      <w:sz w:val="24"/>
      <w:szCs w:val="20"/>
      <w:lang w:eastAsia="en-CA"/>
    </w:rPr>
  </w:style>
  <w:style w:type="paragraph" w:styleId="Heading2">
    <w:name w:val="heading 2"/>
    <w:basedOn w:val="Normal"/>
    <w:next w:val="Normal"/>
    <w:link w:val="Heading2Char"/>
    <w:qFormat/>
    <w:rsid w:val="007C0838"/>
    <w:pPr>
      <w:keepNext/>
      <w:outlineLvl w:val="1"/>
    </w:pPr>
    <w:rPr>
      <w:rFonts w:ascii="Tahoma" w:hAnsi="Tahoma"/>
      <w:b/>
      <w:color w:val="auto"/>
      <w:sz w:val="32"/>
    </w:rPr>
  </w:style>
  <w:style w:type="paragraph" w:styleId="Heading3">
    <w:name w:val="heading 3"/>
    <w:basedOn w:val="Normal"/>
    <w:next w:val="Normal"/>
    <w:link w:val="Heading3Char"/>
    <w:uiPriority w:val="9"/>
    <w:semiHidden/>
    <w:unhideWhenUsed/>
    <w:qFormat/>
    <w:rsid w:val="003F121E"/>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6264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rsid w:val="007C0838"/>
    <w:rPr>
      <w:rFonts w:ascii="Tahoma" w:eastAsia="Times New Roman" w:hAnsi="Tahoma" w:cs="Times New Roman"/>
      <w:b/>
      <w:sz w:val="32"/>
      <w:szCs w:val="20"/>
      <w:lang w:eastAsia="en-CA"/>
    </w:rPr>
  </w:style>
  <w:style w:type="character" w:customStyle="1" w:styleId="Heading3Char">
    <w:name w:val="Heading 3 Char"/>
    <w:basedOn w:val="DefaultParagraphFont"/>
    <w:link w:val="Heading3"/>
    <w:uiPriority w:val="9"/>
    <w:semiHidden/>
    <w:rsid w:val="003F121E"/>
    <w:rPr>
      <w:rFonts w:asciiTheme="majorHAnsi" w:eastAsiaTheme="majorEastAsia" w:hAnsiTheme="majorHAnsi" w:cstheme="majorBidi"/>
      <w:color w:val="1F4D78" w:themeColor="accent1" w:themeShade="7F"/>
      <w:sz w:val="24"/>
      <w:szCs w:val="24"/>
      <w:lang w:eastAsia="en-CA"/>
    </w:rPr>
  </w:style>
  <w:style w:type="paragraph" w:styleId="ListParagraph">
    <w:name w:val="List Paragraph"/>
    <w:aliases w:val="Definitions,Definition1,Dot pt,F5 List Paragraph,List Paragraph Char Char Char,Indicator Text,Numbered Para 1,Bullet 1,Bullet Points,List Paragraph2,MAIN CONTENT,Normal numbered,List Paragraph1,Colorful List - Accent 11,Issue Action POC,L"/>
    <w:basedOn w:val="Normal"/>
    <w:link w:val="ListParagraphChar"/>
    <w:uiPriority w:val="34"/>
    <w:qFormat/>
    <w:rsid w:val="00522151"/>
    <w:pPr>
      <w:ind w:left="720"/>
      <w:contextualSpacing/>
    </w:pPr>
  </w:style>
  <w:style w:type="character" w:customStyle="1" w:styleId="ListParagraphChar">
    <w:name w:val="List Paragraph Char"/>
    <w:aliases w:val="Definitions Char,Definition1 Char,Dot pt Char,F5 List Paragraph Char,List Paragraph Char Char Char Char,Indicator Text Char,Numbered Para 1 Char,Bullet 1 Char,Bullet Points Char,List Paragraph2 Char,MAIN CONTENT Char,L Char"/>
    <w:link w:val="ListParagraph"/>
    <w:uiPriority w:val="34"/>
    <w:qFormat/>
    <w:locked/>
    <w:rsid w:val="00522151"/>
    <w:rPr>
      <w:rFonts w:ascii="Times New Roman" w:eastAsia="Times New Roman" w:hAnsi="Times New Roman" w:cs="Times New Roman"/>
      <w:color w:val="000000"/>
      <w:sz w:val="24"/>
      <w:szCs w:val="20"/>
      <w:lang w:eastAsia="en-CA"/>
    </w:rPr>
  </w:style>
  <w:style w:type="character" w:styleId="Hyperlink">
    <w:name w:val="Hyperlink"/>
    <w:basedOn w:val="DefaultParagraphFont"/>
    <w:uiPriority w:val="99"/>
    <w:unhideWhenUsed/>
    <w:rsid w:val="00C758AB"/>
    <w:rPr>
      <w:color w:val="0000FF"/>
      <w:u w:val="single"/>
    </w:rPr>
  </w:style>
  <w:style w:type="character" w:styleId="UnresolvedMention">
    <w:name w:val="Unresolved Mention"/>
    <w:basedOn w:val="DefaultParagraphFont"/>
    <w:uiPriority w:val="99"/>
    <w:semiHidden/>
    <w:unhideWhenUsed/>
    <w:rsid w:val="00A741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alerie.wynja@ec.gc.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662</Words>
  <Characters>3597</Characters>
  <Application>Microsoft Office Word</Application>
  <DocSecurity>0</DocSecurity>
  <Lines>58</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 and Climate Change Canada</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Wynja,Valerie (ECCC)</dc:creator>
  <cp:keywords/>
  <dc:description/>
  <cp:lastModifiedBy>Wynja,Valerie (ECCC)</cp:lastModifiedBy>
  <cp:revision>5</cp:revision>
  <dcterms:created xsi:type="dcterms:W3CDTF">2023-03-10T16:24:00Z</dcterms:created>
  <dcterms:modified xsi:type="dcterms:W3CDTF">2023-05-15T16:41:00Z</dcterms:modified>
</cp:coreProperties>
</file>