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E438" w14:textId="77777777" w:rsidR="009D629D" w:rsidRPr="00FA7CD2" w:rsidRDefault="009D629D" w:rsidP="009D629D">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Review of Potential Negative Environmental Impacts and Mitigation</w:t>
      </w:r>
    </w:p>
    <w:p w14:paraId="3B7E28F6" w14:textId="77777777" w:rsidR="009D629D" w:rsidRPr="00FA7CD2" w:rsidRDefault="009D629D" w:rsidP="009D629D">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Measures</w:t>
      </w:r>
    </w:p>
    <w:p w14:paraId="71F63F6E"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The vessel will be transiting through wildlife habitats and passengers and crew will be landing</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ashore in areas where wildlife may be present. Passengers and crew will also be visiting </w:t>
      </w:r>
      <w:proofErr w:type="gramStart"/>
      <w:r w:rsidRPr="00FA7CD2">
        <w:rPr>
          <w:rFonts w:asciiTheme="minorHAnsi" w:eastAsiaTheme="minorHAnsi" w:hAnsiTheme="minorHAnsi" w:cstheme="minorHAnsi"/>
          <w:lang w:eastAsia="en-US"/>
          <w14:ligatures w14:val="standardContextual"/>
        </w:rPr>
        <w:t>areas</w:t>
      </w:r>
      <w:proofErr w:type="gramEnd"/>
    </w:p>
    <w:p w14:paraId="0EEC458B"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where delicate tundra flora and vegetation are found. This activity could be indirectly disruptive to</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certain animal and plant species.</w:t>
      </w:r>
    </w:p>
    <w:p w14:paraId="19348C3D"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The Species at Risk found within proposed project area; American Black Bear American </w:t>
      </w:r>
      <w:proofErr w:type="gramStart"/>
      <w:r w:rsidRPr="00FA7CD2">
        <w:rPr>
          <w:rFonts w:asciiTheme="minorHAnsi" w:eastAsiaTheme="minorHAnsi" w:hAnsiTheme="minorHAnsi" w:cstheme="minorHAnsi"/>
          <w:lang w:eastAsia="en-US"/>
          <w14:ligatures w14:val="standardContextual"/>
        </w:rPr>
        <w:t>Coot;</w:t>
      </w:r>
      <w:proofErr w:type="gramEnd"/>
    </w:p>
    <w:p w14:paraId="0FF4B01E"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Baikal Sedge; Bald Eagle; Bank Swallow; Barn Swallow; Bering Cisco; Boreal Owl; Buff-breasted</w:t>
      </w:r>
    </w:p>
    <w:p w14:paraId="39152BF7"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Sandpiper Bull Trout; Canada Lynx; Canada Warbler; Caribou; Collared Pika; Columbia Spotted</w:t>
      </w:r>
    </w:p>
    <w:p w14:paraId="7C447DFD"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Frog Common Loon; Common Nighthawk Dolly </w:t>
      </w:r>
      <w:proofErr w:type="spellStart"/>
      <w:r w:rsidRPr="00FA7CD2">
        <w:rPr>
          <w:rFonts w:asciiTheme="minorHAnsi" w:eastAsiaTheme="minorHAnsi" w:hAnsiTheme="minorHAnsi" w:cstheme="minorHAnsi"/>
          <w:lang w:eastAsia="en-US"/>
          <w14:ligatures w14:val="standardContextual"/>
        </w:rPr>
        <w:t>Varden</w:t>
      </w:r>
      <w:proofErr w:type="spellEnd"/>
      <w:r w:rsidRPr="00FA7CD2">
        <w:rPr>
          <w:rFonts w:asciiTheme="minorHAnsi" w:eastAsiaTheme="minorHAnsi" w:hAnsiTheme="minorHAnsi" w:cstheme="minorHAnsi"/>
          <w:lang w:eastAsia="en-US"/>
          <w14:ligatures w14:val="standardContextual"/>
        </w:rPr>
        <w:t>; Double-crested Cormorant Dune Tachinid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Fly; Eskimo Curlew; Golden Eagle; Great Grey Owl ; Grizzly Bear; Gypsy Cuckoo Bumble Bee;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Gyrfalcon; Horned Grebe; Little Brown Myotis; Merlin; Narrow-leaved Wallflower; Northern</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Goshawk atricapillus subspecies Northern Grey Wolf; Northern Harrier; Northern Hawk Owl;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Northern Mock </w:t>
      </w:r>
      <w:proofErr w:type="spellStart"/>
      <w:r w:rsidRPr="00FA7CD2">
        <w:rPr>
          <w:rFonts w:asciiTheme="minorHAnsi" w:eastAsiaTheme="minorHAnsi" w:hAnsiTheme="minorHAnsi" w:cstheme="minorHAnsi"/>
          <w:lang w:eastAsia="en-US"/>
          <w14:ligatures w14:val="standardContextual"/>
        </w:rPr>
        <w:t>Goldenweed</w:t>
      </w:r>
      <w:proofErr w:type="spellEnd"/>
      <w:r w:rsidRPr="00FA7CD2">
        <w:rPr>
          <w:rFonts w:asciiTheme="minorHAnsi" w:eastAsiaTheme="minorHAnsi" w:hAnsiTheme="minorHAnsi" w:cstheme="minorHAnsi"/>
          <w:lang w:eastAsia="en-US"/>
          <w14:ligatures w14:val="standardContextual"/>
        </w:rPr>
        <w:t>; Northern Myotis; Olive-sided; Flycatcher; Peregrine Falcon</w:t>
      </w:r>
      <w:r>
        <w:rPr>
          <w:rFonts w:asciiTheme="minorHAnsi" w:eastAsiaTheme="minorHAnsi" w:hAnsiTheme="minorHAnsi" w:cstheme="minorHAnsi"/>
          <w:lang w:eastAsia="en-US"/>
          <w14:ligatures w14:val="standardContextual"/>
        </w:rPr>
        <w:t xml:space="preserve"> </w:t>
      </w:r>
      <w:proofErr w:type="spellStart"/>
      <w:r w:rsidRPr="00FA7CD2">
        <w:rPr>
          <w:rFonts w:asciiTheme="minorHAnsi" w:eastAsiaTheme="minorHAnsi" w:hAnsiTheme="minorHAnsi" w:cstheme="minorHAnsi"/>
          <w:lang w:eastAsia="en-US"/>
          <w14:ligatures w14:val="standardContextual"/>
        </w:rPr>
        <w:t>anatum</w:t>
      </w:r>
      <w:proofErr w:type="spellEnd"/>
      <w:r w:rsidRPr="00FA7CD2">
        <w:rPr>
          <w:rFonts w:asciiTheme="minorHAnsi" w:eastAsiaTheme="minorHAnsi" w:hAnsiTheme="minorHAnsi" w:cstheme="minorHAnsi"/>
          <w:lang w:eastAsia="en-US"/>
          <w14:ligatures w14:val="standardContextual"/>
        </w:rPr>
        <w:t>/</w:t>
      </w:r>
      <w:proofErr w:type="spellStart"/>
      <w:r w:rsidRPr="00FA7CD2">
        <w:rPr>
          <w:rFonts w:asciiTheme="minorHAnsi" w:eastAsiaTheme="minorHAnsi" w:hAnsiTheme="minorHAnsi" w:cstheme="minorHAnsi"/>
          <w:lang w:eastAsia="en-US"/>
          <w14:ligatures w14:val="standardContextual"/>
        </w:rPr>
        <w:t>tundrius</w:t>
      </w:r>
      <w:proofErr w:type="spellEnd"/>
      <w:r w:rsidRPr="00FA7CD2">
        <w:rPr>
          <w:rFonts w:asciiTheme="minorHAnsi" w:eastAsiaTheme="minorHAnsi" w:hAnsiTheme="minorHAnsi" w:cstheme="minorHAnsi"/>
          <w:lang w:eastAsia="en-US"/>
          <w14:ligatures w14:val="standardContextual"/>
        </w:rPr>
        <w:t xml:space="preserve">; Peregrine Falcon </w:t>
      </w:r>
      <w:proofErr w:type="spellStart"/>
      <w:r w:rsidRPr="00FA7CD2">
        <w:rPr>
          <w:rFonts w:asciiTheme="minorHAnsi" w:eastAsiaTheme="minorHAnsi" w:hAnsiTheme="minorHAnsi" w:cstheme="minorHAnsi"/>
          <w:lang w:eastAsia="en-US"/>
          <w14:ligatures w14:val="standardContextual"/>
        </w:rPr>
        <w:t>tundrius</w:t>
      </w:r>
      <w:proofErr w:type="spellEnd"/>
      <w:r w:rsidRPr="00FA7CD2">
        <w:rPr>
          <w:rFonts w:asciiTheme="minorHAnsi" w:eastAsiaTheme="minorHAnsi" w:hAnsiTheme="minorHAnsi" w:cstheme="minorHAnsi"/>
          <w:lang w:eastAsia="en-US"/>
          <w14:ligatures w14:val="standardContextual"/>
        </w:rPr>
        <w:t xml:space="preserve"> subspecies; Polar Bea; Red Knot </w:t>
      </w:r>
      <w:proofErr w:type="spellStart"/>
      <w:r w:rsidRPr="00FA7CD2">
        <w:rPr>
          <w:rFonts w:asciiTheme="minorHAnsi" w:eastAsiaTheme="minorHAnsi" w:hAnsiTheme="minorHAnsi" w:cstheme="minorHAnsi"/>
          <w:lang w:eastAsia="en-US"/>
          <w14:ligatures w14:val="standardContextual"/>
        </w:rPr>
        <w:t>roselaari</w:t>
      </w:r>
      <w:proofErr w:type="spellEnd"/>
      <w:r w:rsidRPr="00FA7CD2">
        <w:rPr>
          <w:rFonts w:asciiTheme="minorHAnsi" w:eastAsiaTheme="minorHAnsi" w:hAnsiTheme="minorHAnsi" w:cstheme="minorHAnsi"/>
          <w:lang w:eastAsia="en-US"/>
          <w14:ligatures w14:val="standardContextual"/>
        </w:rPr>
        <w:t xml:space="preserve"> type; </w:t>
      </w:r>
      <w:proofErr w:type="spellStart"/>
      <w:r w:rsidRPr="00FA7CD2">
        <w:rPr>
          <w:rFonts w:asciiTheme="minorHAnsi" w:eastAsiaTheme="minorHAnsi" w:hAnsiTheme="minorHAnsi" w:cstheme="minorHAnsi"/>
          <w:lang w:eastAsia="en-US"/>
          <w14:ligatures w14:val="standardContextual"/>
        </w:rPr>
        <w:t>Rednecked</w:t>
      </w:r>
      <w:proofErr w:type="spellEnd"/>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Grebe; Red-tailed Hawk; Rough-legged Hawk; Rust; Blackbird; Sharp-shinned Hawk;</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Short-eared Owl; Snowy Owl; Spiked Saxifrage; Spoonhead; Sculpin; </w:t>
      </w:r>
      <w:proofErr w:type="spellStart"/>
      <w:r w:rsidRPr="00FA7CD2">
        <w:rPr>
          <w:rFonts w:asciiTheme="minorHAnsi" w:eastAsiaTheme="minorHAnsi" w:hAnsiTheme="minorHAnsi" w:cstheme="minorHAnsi"/>
          <w:lang w:eastAsia="en-US"/>
          <w14:ligatures w14:val="standardContextual"/>
        </w:rPr>
        <w:t>Squanga</w:t>
      </w:r>
      <w:proofErr w:type="spellEnd"/>
      <w:r w:rsidRPr="00FA7CD2">
        <w:rPr>
          <w:rFonts w:asciiTheme="minorHAnsi" w:eastAsiaTheme="minorHAnsi" w:hAnsiTheme="minorHAnsi" w:cstheme="minorHAnsi"/>
          <w:lang w:eastAsia="en-US"/>
          <w14:ligatures w14:val="standardContextual"/>
        </w:rPr>
        <w:t xml:space="preserve"> Whitefish;</w:t>
      </w:r>
    </w:p>
    <w:p w14:paraId="6AA25C40" w14:textId="77777777" w:rsidR="009D629D"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Trumpeter Swan; Western Bumble Bee </w:t>
      </w:r>
      <w:proofErr w:type="spellStart"/>
      <w:r w:rsidRPr="00FA7CD2">
        <w:rPr>
          <w:rFonts w:asciiTheme="minorHAnsi" w:eastAsiaTheme="minorHAnsi" w:hAnsiTheme="minorHAnsi" w:cstheme="minorHAnsi"/>
          <w:lang w:eastAsia="en-US"/>
          <w14:ligatures w14:val="standardContextual"/>
        </w:rPr>
        <w:t>mckayi</w:t>
      </w:r>
      <w:proofErr w:type="spellEnd"/>
      <w:r w:rsidRPr="00FA7CD2">
        <w:rPr>
          <w:rFonts w:asciiTheme="minorHAnsi" w:eastAsiaTheme="minorHAnsi" w:hAnsiTheme="minorHAnsi" w:cstheme="minorHAnsi"/>
          <w:lang w:eastAsia="en-US"/>
          <w14:ligatures w14:val="standardContextual"/>
        </w:rPr>
        <w:t xml:space="preserve"> subspecies; Western Toad; Wolverine; Wood </w:t>
      </w:r>
      <w:proofErr w:type="spellStart"/>
      <w:r w:rsidRPr="00FA7CD2">
        <w:rPr>
          <w:rFonts w:asciiTheme="minorHAnsi" w:eastAsiaTheme="minorHAnsi" w:hAnsiTheme="minorHAnsi" w:cstheme="minorHAnsi"/>
          <w:lang w:eastAsia="en-US"/>
          <w14:ligatures w14:val="standardContextual"/>
        </w:rPr>
        <w:t>Biso</w:t>
      </w:r>
      <w:proofErr w:type="spellEnd"/>
      <w:r w:rsidRPr="00FA7CD2">
        <w:rPr>
          <w:rFonts w:asciiTheme="minorHAnsi" w:eastAsiaTheme="minorHAnsi" w:hAnsiTheme="minorHAnsi" w:cstheme="minorHAnsi"/>
          <w:lang w:eastAsia="en-US"/>
          <w14:ligatures w14:val="standardContextual"/>
        </w:rPr>
        <w:t>;</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Wood's Sagebrush; Woodland caribou; Yellow-billed Loon; Yukon Aster; Yukon </w:t>
      </w:r>
      <w:proofErr w:type="spellStart"/>
      <w:r w:rsidRPr="00FA7CD2">
        <w:rPr>
          <w:rFonts w:asciiTheme="minorHAnsi" w:eastAsiaTheme="minorHAnsi" w:hAnsiTheme="minorHAnsi" w:cstheme="minorHAnsi"/>
          <w:lang w:eastAsia="en-US"/>
          <w14:ligatures w14:val="standardContextual"/>
        </w:rPr>
        <w:t>Draba</w:t>
      </w:r>
      <w:proofErr w:type="spellEnd"/>
      <w:r w:rsidRPr="00FA7CD2">
        <w:rPr>
          <w:rFonts w:asciiTheme="minorHAnsi" w:eastAsiaTheme="minorHAnsi" w:hAnsiTheme="minorHAnsi" w:cstheme="minorHAnsi"/>
          <w:lang w:eastAsia="en-US"/>
          <w14:ligatures w14:val="standardContextual"/>
        </w:rPr>
        <w:t xml:space="preserve"> Wolverin</w:t>
      </w:r>
      <w:r>
        <w:rPr>
          <w:rFonts w:asciiTheme="minorHAnsi" w:eastAsiaTheme="minorHAnsi" w:hAnsiTheme="minorHAnsi" w:cstheme="minorHAnsi"/>
          <w:lang w:eastAsia="en-US"/>
          <w14:ligatures w14:val="standardContextual"/>
        </w:rPr>
        <w:t>e.</w:t>
      </w:r>
    </w:p>
    <w:p w14:paraId="71BA0180"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LEX also recognizes that Herschel Island is subject to increased erosion because of </w:t>
      </w:r>
      <w:proofErr w:type="gramStart"/>
      <w:r w:rsidRPr="00FA7CD2">
        <w:rPr>
          <w:rFonts w:asciiTheme="minorHAnsi" w:eastAsiaTheme="minorHAnsi" w:hAnsiTheme="minorHAnsi" w:cstheme="minorHAnsi"/>
          <w:lang w:eastAsia="en-US"/>
          <w14:ligatures w14:val="standardContextual"/>
        </w:rPr>
        <w:t>climate</w:t>
      </w:r>
      <w:proofErr w:type="gramEnd"/>
    </w:p>
    <w:p w14:paraId="07D88E2E" w14:textId="77777777" w:rsidR="009D629D" w:rsidRPr="0008331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change. The addition of visiting passenger foot traffic must be carefully incorporated and managed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to ensure that it does not directly or indirectly contribute to this erosion.</w:t>
      </w:r>
    </w:p>
    <w:p w14:paraId="19D325CC" w14:textId="77777777" w:rsidR="009D629D" w:rsidRPr="00FA7CD2" w:rsidRDefault="009D629D" w:rsidP="009D629D">
      <w:pPr>
        <w:autoSpaceDE w:val="0"/>
        <w:autoSpaceDN w:val="0"/>
        <w:adjustRightInd w:val="0"/>
        <w:rPr>
          <w:rFonts w:asciiTheme="minorHAnsi" w:hAnsiTheme="minorHAnsi" w:cstheme="minorHAnsi"/>
          <w:color w:val="000000"/>
          <w14:ligatures w14:val="standardContextual"/>
        </w:rPr>
      </w:pPr>
    </w:p>
    <w:p w14:paraId="545DC798" w14:textId="77777777" w:rsidR="009D629D" w:rsidRPr="00083312" w:rsidRDefault="009D629D" w:rsidP="009D629D">
      <w:pPr>
        <w:autoSpaceDE w:val="0"/>
        <w:autoSpaceDN w:val="0"/>
        <w:adjustRightInd w:val="0"/>
        <w:rPr>
          <w:rFonts w:asciiTheme="minorHAnsi" w:eastAsiaTheme="minorHAnsi" w:hAnsiTheme="minorHAnsi" w:cstheme="minorHAnsi"/>
          <w:b/>
          <w:bCs/>
          <w:color w:val="000000"/>
          <w:sz w:val="28"/>
          <w:szCs w:val="28"/>
          <w:u w:val="single"/>
          <w:lang w:eastAsia="en-US"/>
          <w14:ligatures w14:val="standardContextual"/>
        </w:rPr>
      </w:pPr>
      <w:r w:rsidRPr="00083312">
        <w:rPr>
          <w:rFonts w:asciiTheme="minorHAnsi" w:eastAsiaTheme="minorHAnsi" w:hAnsiTheme="minorHAnsi" w:cstheme="minorHAnsi"/>
          <w:b/>
          <w:bCs/>
          <w:color w:val="000000"/>
          <w:sz w:val="28"/>
          <w:szCs w:val="28"/>
          <w:u w:val="single"/>
          <w:lang w:eastAsia="en-US"/>
          <w14:ligatures w14:val="standardContextual"/>
        </w:rPr>
        <w:t>Affected Environment</w:t>
      </w:r>
    </w:p>
    <w:p w14:paraId="2CBEECCF" w14:textId="77777777" w:rsidR="009D629D" w:rsidRPr="0008331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083312">
        <w:rPr>
          <w:rFonts w:asciiTheme="minorHAnsi" w:eastAsiaTheme="minorHAnsi" w:hAnsiTheme="minorHAnsi" w:cstheme="minorHAnsi"/>
          <w:lang w:eastAsia="en-US"/>
          <w14:ligatures w14:val="standardContextual"/>
        </w:rPr>
        <w:t>During some off-ship activities, guests and expedition and operational staff will be cruising and landing in areas where wildlife, and delicate flora and vegetation may be encountered. The proposed activities have the potential to be disruptive to certain animal or plant species. These impacts will be mitigated through</w:t>
      </w:r>
      <w:r>
        <w:rPr>
          <w:rFonts w:asciiTheme="minorHAnsi" w:eastAsiaTheme="minorHAnsi" w:hAnsiTheme="minorHAnsi" w:cstheme="minorHAnsi"/>
          <w:lang w:eastAsia="en-US"/>
          <w14:ligatures w14:val="standardContextual"/>
        </w:rPr>
        <w:t xml:space="preserve"> </w:t>
      </w:r>
      <w:r w:rsidRPr="00083312">
        <w:rPr>
          <w:rFonts w:asciiTheme="minorHAnsi" w:eastAsiaTheme="minorHAnsi" w:hAnsiTheme="minorHAnsi" w:cstheme="minorHAnsi"/>
          <w:lang w:eastAsia="en-US"/>
          <w14:ligatures w14:val="standardContextual"/>
        </w:rPr>
        <w:t>careful planning and management of activities. All guests and crew will follow the operating procedures developed by the ship as well as AECO guidelines for the viewing of birds and marine mammals. Flora and</w:t>
      </w:r>
      <w:r>
        <w:rPr>
          <w:rFonts w:asciiTheme="minorHAnsi" w:eastAsiaTheme="minorHAnsi" w:hAnsiTheme="minorHAnsi" w:cstheme="minorHAnsi"/>
          <w:lang w:eastAsia="en-US"/>
          <w14:ligatures w14:val="standardContextual"/>
        </w:rPr>
        <w:t xml:space="preserve"> </w:t>
      </w:r>
      <w:r w:rsidRPr="00083312">
        <w:rPr>
          <w:rFonts w:asciiTheme="minorHAnsi" w:eastAsiaTheme="minorHAnsi" w:hAnsiTheme="minorHAnsi" w:cstheme="minorHAnsi"/>
          <w:lang w:eastAsia="en-US"/>
          <w14:ligatures w14:val="standardContextual"/>
        </w:rPr>
        <w:t>fauna are unique because of the climate and isolation. The expedition team are knowledgeable and</w:t>
      </w:r>
      <w:r>
        <w:rPr>
          <w:rFonts w:asciiTheme="minorHAnsi" w:eastAsiaTheme="minorHAnsi" w:hAnsiTheme="minorHAnsi" w:cstheme="minorHAnsi"/>
          <w:lang w:eastAsia="en-US"/>
          <w14:ligatures w14:val="standardContextual"/>
        </w:rPr>
        <w:t xml:space="preserve"> </w:t>
      </w:r>
      <w:r w:rsidRPr="00083312">
        <w:rPr>
          <w:rFonts w:asciiTheme="minorHAnsi" w:eastAsiaTheme="minorHAnsi" w:hAnsiTheme="minorHAnsi" w:cstheme="minorHAnsi"/>
          <w:lang w:eastAsia="en-US"/>
          <w14:ligatures w14:val="standardContextual"/>
        </w:rPr>
        <w:t>experienced and can identify both.</w:t>
      </w:r>
    </w:p>
    <w:p w14:paraId="338F8BD4" w14:textId="77777777" w:rsidR="009D629D" w:rsidRPr="00FA7CD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p>
    <w:p w14:paraId="24F41A8F" w14:textId="77777777" w:rsidR="009D629D" w:rsidRPr="00FA7CD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p>
    <w:p w14:paraId="43ABB1EC" w14:textId="77777777" w:rsidR="009D629D" w:rsidRPr="00FA7CD2" w:rsidRDefault="009D629D" w:rsidP="009D629D">
      <w:pPr>
        <w:autoSpaceDE w:val="0"/>
        <w:autoSpaceDN w:val="0"/>
        <w:adjustRightInd w:val="0"/>
        <w:rPr>
          <w:rFonts w:asciiTheme="minorHAnsi" w:eastAsiaTheme="minorHAnsi" w:hAnsiTheme="minorHAnsi" w:cstheme="minorHAnsi"/>
          <w:b/>
          <w:bCs/>
          <w:color w:val="000000"/>
          <w:sz w:val="28"/>
          <w:szCs w:val="28"/>
          <w:u w:val="single"/>
          <w:lang w:eastAsia="en-US"/>
          <w14:ligatures w14:val="standardContextual"/>
        </w:rPr>
      </w:pPr>
      <w:r w:rsidRPr="00FA7CD2">
        <w:rPr>
          <w:rFonts w:asciiTheme="minorHAnsi" w:eastAsiaTheme="minorHAnsi" w:hAnsiTheme="minorHAnsi" w:cstheme="minorHAnsi"/>
          <w:b/>
          <w:bCs/>
          <w:color w:val="000000"/>
          <w:sz w:val="28"/>
          <w:szCs w:val="28"/>
          <w:u w:val="single"/>
          <w:lang w:eastAsia="en-US"/>
          <w14:ligatures w14:val="standardContextual"/>
        </w:rPr>
        <w:t>Ship Operations</w:t>
      </w:r>
    </w:p>
    <w:p w14:paraId="2CD579A3" w14:textId="77777777" w:rsidR="009D629D" w:rsidRPr="0008331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r w:rsidRPr="00FA7CD2">
        <w:rPr>
          <w:rFonts w:asciiTheme="minorHAnsi" w:eastAsiaTheme="minorHAnsi" w:hAnsiTheme="minorHAnsi" w:cstheme="minorHAnsi"/>
          <w:color w:val="000000"/>
          <w:lang w:eastAsia="en-US"/>
          <w14:ligatures w14:val="standardContextual"/>
        </w:rPr>
        <w:t>Ship operations include all activities on board the vessel while underway in the project area. Each</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 xml:space="preserve">individual voyage will have a limited residency time while </w:t>
      </w:r>
      <w:proofErr w:type="spellStart"/>
      <w:r w:rsidRPr="00FA7CD2">
        <w:rPr>
          <w:rFonts w:asciiTheme="minorHAnsi" w:eastAsiaTheme="minorHAnsi" w:hAnsiTheme="minorHAnsi" w:cstheme="minorHAnsi"/>
          <w:i/>
          <w:iCs/>
          <w:color w:val="000000"/>
          <w:lang w:eastAsia="en-US"/>
          <w14:ligatures w14:val="standardContextual"/>
        </w:rPr>
        <w:t>en</w:t>
      </w:r>
      <w:proofErr w:type="spellEnd"/>
      <w:r w:rsidRPr="00FA7CD2">
        <w:rPr>
          <w:rFonts w:asciiTheme="minorHAnsi" w:eastAsiaTheme="minorHAnsi" w:hAnsiTheme="minorHAnsi" w:cstheme="minorHAnsi"/>
          <w:i/>
          <w:iCs/>
          <w:color w:val="000000"/>
          <w:lang w:eastAsia="en-US"/>
          <w14:ligatures w14:val="standardContextual"/>
        </w:rPr>
        <w:t xml:space="preserve"> route </w:t>
      </w:r>
      <w:r w:rsidRPr="00FA7CD2">
        <w:rPr>
          <w:rFonts w:asciiTheme="minorHAnsi" w:eastAsiaTheme="minorHAnsi" w:hAnsiTheme="minorHAnsi" w:cstheme="minorHAnsi"/>
          <w:color w:val="000000"/>
          <w:lang w:eastAsia="en-US"/>
          <w14:ligatures w14:val="standardContextual"/>
        </w:rPr>
        <w:t>to its destination, while at anchor and a</w:t>
      </w:r>
      <w:r>
        <w:rPr>
          <w:rFonts w:asciiTheme="minorHAnsi" w:eastAsiaTheme="minorHAnsi" w:hAnsiTheme="minorHAnsi" w:cstheme="minorHAnsi"/>
          <w:color w:val="000000"/>
          <w:lang w:eastAsia="en-US"/>
          <w14:ligatures w14:val="standardContextual"/>
        </w:rPr>
        <w:t xml:space="preserve">t </w:t>
      </w:r>
      <w:r w:rsidRPr="00FA7CD2">
        <w:rPr>
          <w:rFonts w:asciiTheme="minorHAnsi" w:eastAsiaTheme="minorHAnsi" w:hAnsiTheme="minorHAnsi" w:cstheme="minorHAnsi"/>
          <w:color w:val="000000"/>
          <w:lang w:eastAsia="en-US"/>
          <w14:ligatures w14:val="standardContextual"/>
        </w:rPr>
        <w:t>specific sites, and upon departure. Tour routes are chosen to provide scenic and educational</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opportunities while minimizing impacts to the environment. Potential impacts to the air and water quality</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from shipboard operations include fuel spills; waste disposal;</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marine incident/accidents; point source air</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pollution; and breaking ice</w:t>
      </w:r>
      <w:r w:rsidRPr="00FA7CD2">
        <w:rPr>
          <w:rFonts w:asciiTheme="minorHAnsi" w:eastAsiaTheme="minorHAnsi" w:hAnsiTheme="minorHAnsi" w:cstheme="minorHAnsi"/>
          <w:color w:val="FF0000"/>
          <w:lang w:eastAsia="en-US"/>
          <w14:ligatures w14:val="standardContextual"/>
        </w:rPr>
        <w:t>.</w:t>
      </w:r>
    </w:p>
    <w:p w14:paraId="14A81FF5" w14:textId="77777777" w:rsidR="009D629D" w:rsidRPr="0008331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r w:rsidRPr="00FA7CD2">
        <w:rPr>
          <w:rFonts w:asciiTheme="minorHAnsi" w:eastAsiaTheme="minorHAnsi" w:hAnsiTheme="minorHAnsi" w:cstheme="minorHAnsi"/>
          <w:color w:val="000000"/>
          <w:lang w:eastAsia="en-US"/>
          <w14:ligatures w14:val="standardContextual"/>
        </w:rPr>
        <w:t>While fuel spills are the most unpredictable accident on board ship, the ship’s crew can minimize their</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 xml:space="preserve">occurrence through the establishment of effective operational procedures. Ships </w:t>
      </w:r>
      <w:r w:rsidRPr="00FA7CD2">
        <w:rPr>
          <w:rFonts w:asciiTheme="minorHAnsi" w:eastAsiaTheme="minorHAnsi" w:hAnsiTheme="minorHAnsi" w:cstheme="minorHAnsi"/>
          <w:color w:val="000000"/>
          <w:lang w:eastAsia="en-US"/>
          <w14:ligatures w14:val="standardContextual"/>
        </w:rPr>
        <w:lastRenderedPageBreak/>
        <w:t>will fuel at port locations at</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the beginning and end of the voyage, and not in the IRC region. Regardless, potential fuel releases can</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result from physical damage to the fuel-containing equipment, accidental release, and bilge water</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 xml:space="preserve">discharges. However, this is unlikely. </w:t>
      </w:r>
    </w:p>
    <w:p w14:paraId="10DEC742" w14:textId="77777777" w:rsidR="009D629D" w:rsidRPr="00FA7CD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r w:rsidRPr="00FA7CD2">
        <w:rPr>
          <w:rFonts w:asciiTheme="minorHAnsi" w:eastAsiaTheme="minorHAnsi" w:hAnsiTheme="minorHAnsi" w:cstheme="minorHAnsi"/>
          <w:color w:val="000000"/>
          <w:lang w:eastAsia="en-US"/>
          <w14:ligatures w14:val="standardContextual"/>
        </w:rPr>
        <w:t>The severity of the impact is a function of the type and quantity of fuel. We are burning MGO fuel and not</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Heavy Fuel. No fuel will be purposely discharged from the vessel while at sea. Impacts from the discharge</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of acceptable amounts of fuel, according to MARPOL and Annex IV, will be no more than minor or</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transitory.</w:t>
      </w:r>
    </w:p>
    <w:p w14:paraId="4D8EECDE" w14:textId="77777777" w:rsidR="009D629D" w:rsidRPr="00FA7CD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r w:rsidRPr="00FA7CD2">
        <w:rPr>
          <w:rFonts w:asciiTheme="minorHAnsi" w:eastAsiaTheme="minorHAnsi" w:hAnsiTheme="minorHAnsi" w:cstheme="minorHAnsi"/>
          <w:color w:val="000000"/>
          <w:lang w:eastAsia="en-US"/>
          <w14:ligatures w14:val="standardContextual"/>
        </w:rPr>
        <w:t>Waste materials such as refuse, sewage waste, and waste oil will be generated while the ships operate in</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this region. All waste products will be contained on board ship. Through adherence with international</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standards, waste release incidents will be avoided. Accidental releases or discharges that do occur will be</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minimized by appropriate protocols and will be mitigated by cleanup efforts and through the natural</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dispersion that results from wave and wind action. Accidental discharge of these waste products will</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therefore have no more than minor or transitory impacts on the surrounding area.</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The unlikely event of marine collision or accidental discharge of fuel and waste products around the region</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does exist. Impacts to the environment would include the accidental release of petroleum fuel and</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incidental discharge of refuse. This vessel carries when it has a full tank, 930 m³ of marine gas oil as bunker</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in addition to small quantities of lubricating fluids, oils, and gasoline. Through the implementation of</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standards as described above, impacts will be no more than minor or transitory.</w:t>
      </w:r>
    </w:p>
    <w:p w14:paraId="7F21DBD5" w14:textId="77777777" w:rsidR="009D629D" w:rsidRPr="00FA7CD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r w:rsidRPr="00FA7CD2">
        <w:rPr>
          <w:rFonts w:asciiTheme="minorHAnsi" w:eastAsiaTheme="minorHAnsi" w:hAnsiTheme="minorHAnsi" w:cstheme="minorHAnsi"/>
          <w:color w:val="000000"/>
          <w:lang w:eastAsia="en-US"/>
          <w14:ligatures w14:val="standardContextual"/>
        </w:rPr>
        <w:t>Burning light fuels ships will produce normal amounts of hydrocarbon, heat and trace chemical emissions.</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The particulars of the emissions will be a function of the types and quantities of fuel burned, and potential</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smoke emissions from shipboard fire. This is in unavoidable however the impacts to air quality would still</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conclude that is no more than minor or transitory impact.</w:t>
      </w:r>
    </w:p>
    <w:p w14:paraId="50FB7CC1" w14:textId="77777777" w:rsidR="009D629D" w:rsidRPr="00FA7CD2"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r w:rsidRPr="00FA7CD2">
        <w:rPr>
          <w:rFonts w:asciiTheme="minorHAnsi" w:eastAsiaTheme="minorHAnsi" w:hAnsiTheme="minorHAnsi" w:cstheme="minorHAnsi"/>
          <w:color w:val="000000"/>
          <w:lang w:eastAsia="en-US"/>
          <w14:ligatures w14:val="standardContextual"/>
        </w:rPr>
        <w:t>The ship operations and the landings and activities of passengers at selected sites are expected to have no</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more than minor or transitory impacts on the flora, fauna, and other components of the environment, and</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except in unusual circumstances, are not expected to result in the taking of, or harmful interference with,</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native flora and fauna.</w:t>
      </w:r>
    </w:p>
    <w:p w14:paraId="5AEDD40D" w14:textId="77777777" w:rsidR="009D629D"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r w:rsidRPr="00FA7CD2">
        <w:rPr>
          <w:rFonts w:asciiTheme="minorHAnsi" w:eastAsiaTheme="minorHAnsi" w:hAnsiTheme="minorHAnsi" w:cstheme="minorHAnsi"/>
          <w:color w:val="000000"/>
          <w:lang w:eastAsia="en-US"/>
          <w14:ligatures w14:val="standardContextual"/>
        </w:rPr>
        <w:t>Impacts to marine animals can result from habitat disruption through the vessel’s presence, noise from the</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ship operations and activities, water turbulence from the vessel’s operation, pollution from inadvertent ship</w:t>
      </w:r>
      <w:r>
        <w:rPr>
          <w:rFonts w:asciiTheme="minorHAnsi" w:eastAsiaTheme="minorHAnsi" w:hAnsiTheme="minorHAnsi" w:cstheme="minorHAnsi"/>
          <w:color w:val="000000"/>
          <w:lang w:eastAsia="en-US"/>
          <w14:ligatures w14:val="standardContextual"/>
        </w:rPr>
        <w:t xml:space="preserve"> </w:t>
      </w:r>
      <w:r w:rsidRPr="00FA7CD2">
        <w:rPr>
          <w:rFonts w:asciiTheme="minorHAnsi" w:eastAsiaTheme="minorHAnsi" w:hAnsiTheme="minorHAnsi" w:cstheme="minorHAnsi"/>
          <w:color w:val="000000"/>
          <w:lang w:eastAsia="en-US"/>
          <w14:ligatures w14:val="standardContextual"/>
        </w:rPr>
        <w:t>discharges and exhaust, and although unlikely, direct vessel strike.</w:t>
      </w:r>
    </w:p>
    <w:p w14:paraId="70ECCBB0" w14:textId="77777777" w:rsidR="009D629D" w:rsidRDefault="009D629D" w:rsidP="009D629D">
      <w:pPr>
        <w:autoSpaceDE w:val="0"/>
        <w:autoSpaceDN w:val="0"/>
        <w:adjustRightInd w:val="0"/>
        <w:rPr>
          <w:rFonts w:asciiTheme="minorHAnsi" w:eastAsiaTheme="minorHAnsi" w:hAnsiTheme="minorHAnsi" w:cstheme="minorHAnsi"/>
          <w:color w:val="000000"/>
          <w:lang w:eastAsia="en-US"/>
          <w14:ligatures w14:val="standardContextual"/>
        </w:rPr>
      </w:pPr>
    </w:p>
    <w:p w14:paraId="6190D24C" w14:textId="77777777" w:rsidR="009D629D" w:rsidRPr="00FA7CD2" w:rsidRDefault="009D629D" w:rsidP="009D629D">
      <w:pPr>
        <w:shd w:val="clear" w:color="auto" w:fill="FFFFFF"/>
        <w:spacing w:before="100" w:beforeAutospacing="1" w:after="100" w:afterAutospacing="1"/>
        <w:rPr>
          <w:rFonts w:asciiTheme="minorHAnsi" w:hAnsiTheme="minorHAnsi" w:cstheme="minorHAnsi"/>
          <w:b/>
          <w:bCs/>
          <w:color w:val="000000"/>
          <w:u w:val="single"/>
          <w14:ligatures w14:val="standardContextual"/>
        </w:rPr>
      </w:pPr>
    </w:p>
    <w:p w14:paraId="0BE09A85" w14:textId="77777777" w:rsidR="009D629D" w:rsidRPr="00FA7CD2" w:rsidRDefault="009D629D" w:rsidP="009D629D">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FA7CD2">
        <w:rPr>
          <w:rFonts w:asciiTheme="minorHAnsi" w:eastAsiaTheme="minorHAnsi" w:hAnsiTheme="minorHAnsi" w:cstheme="minorHAnsi"/>
          <w:b/>
          <w:bCs/>
          <w:sz w:val="28"/>
          <w:szCs w:val="28"/>
          <w:u w:val="single"/>
          <w:lang w:eastAsia="en-US"/>
          <w14:ligatures w14:val="standardContextual"/>
        </w:rPr>
        <w:t>Passenger Activities Offshore and Zodiac Touring</w:t>
      </w:r>
    </w:p>
    <w:p w14:paraId="4294A780"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Passenger activities offshore are unlikely to have additional impacts to those potentially arising from the ship</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operation.</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Zodiac or small boat operations include all activities on board small boats that provide excursions and the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ability for passengers to land on islands and the mainland peninsula. Excursion itineraries will be prepared,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establishing a tour that provides scenic and educational opportunities while minimizing impacts to the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environment. Each individual small boat operation will have a limited residency time while </w:t>
      </w:r>
      <w:proofErr w:type="spellStart"/>
      <w:r w:rsidRPr="00FA7CD2">
        <w:rPr>
          <w:rFonts w:asciiTheme="minorHAnsi" w:eastAsiaTheme="minorHAnsi" w:hAnsiTheme="minorHAnsi" w:cstheme="minorHAnsi"/>
          <w:i/>
          <w:iCs/>
          <w:lang w:eastAsia="en-US"/>
          <w14:ligatures w14:val="standardContextual"/>
        </w:rPr>
        <w:t>en</w:t>
      </w:r>
      <w:proofErr w:type="spellEnd"/>
      <w:r w:rsidRPr="00FA7CD2">
        <w:rPr>
          <w:rFonts w:asciiTheme="minorHAnsi" w:eastAsiaTheme="minorHAnsi" w:hAnsiTheme="minorHAnsi" w:cstheme="minorHAnsi"/>
          <w:i/>
          <w:iCs/>
          <w:lang w:eastAsia="en-US"/>
          <w14:ligatures w14:val="standardContextual"/>
        </w:rPr>
        <w:t xml:space="preserve"> route </w:t>
      </w:r>
      <w:r w:rsidRPr="00FA7CD2">
        <w:rPr>
          <w:rFonts w:asciiTheme="minorHAnsi" w:eastAsiaTheme="minorHAnsi" w:hAnsiTheme="minorHAnsi" w:cstheme="minorHAnsi"/>
          <w:lang w:eastAsia="en-US"/>
          <w14:ligatures w14:val="standardContextual"/>
        </w:rPr>
        <w:t>to its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landing destination, while ashore, and upon departure. Potential impacts to the air and water quality</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from small boat operations include fueling operations; marine incidents/accident; point source </w:t>
      </w:r>
      <w:proofErr w:type="gramStart"/>
      <w:r w:rsidRPr="00FA7CD2">
        <w:rPr>
          <w:rFonts w:asciiTheme="minorHAnsi" w:eastAsiaTheme="minorHAnsi" w:hAnsiTheme="minorHAnsi" w:cstheme="minorHAnsi"/>
          <w:lang w:eastAsia="en-US"/>
          <w14:ligatures w14:val="standardContextual"/>
        </w:rPr>
        <w:t>air</w:t>
      </w:r>
      <w:proofErr w:type="gramEnd"/>
    </w:p>
    <w:p w14:paraId="5BEAA267"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lastRenderedPageBreak/>
        <w:t>pollution and disturbance of near-shore habitats.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Zodiac or small boat touring has the potential for minor fuel spills, which could affect pack ice or shoreline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communities. Provided proper precautions are taken during fueling, such as stopping the ship’s scuppers,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and using spill mats, there is little likelihood of impact. All refueling takes place on board the ship. Each</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Zodiac or small boat carries a limited amount of fuel; at most, two standard, thick plastic, five-</w:t>
      </w:r>
      <w:proofErr w:type="gramStart"/>
      <w:r w:rsidRPr="00FA7CD2">
        <w:rPr>
          <w:rFonts w:asciiTheme="minorHAnsi" w:eastAsiaTheme="minorHAnsi" w:hAnsiTheme="minorHAnsi" w:cstheme="minorHAnsi"/>
          <w:lang w:eastAsia="en-US"/>
          <w14:ligatures w14:val="standardContextual"/>
        </w:rPr>
        <w:t>gallon</w:t>
      </w:r>
      <w:proofErr w:type="gramEnd"/>
    </w:p>
    <w:p w14:paraId="53653F81" w14:textId="77777777" w:rsidR="009D629D" w:rsidRPr="00905DE7"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containers of a gas/oil mixture are carried. Fuel spills can result from physical damage or overturning craft,</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accidental release, and damage to fuel-containing equipment. No fuel will be purposely discharged from</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the small boat while at sea. Impacts from fuel spills will be no more than minor or transitory</w:t>
      </w:r>
      <w:r w:rsidRPr="00FA7CD2">
        <w:rPr>
          <w:rFonts w:asciiTheme="minorHAnsi" w:eastAsiaTheme="minorHAnsi" w:hAnsiTheme="minorHAnsi" w:cstheme="minorHAnsi"/>
          <w:b/>
          <w:bCs/>
          <w:lang w:eastAsia="en-US"/>
          <w14:ligatures w14:val="standardContextual"/>
        </w:rPr>
        <w:t>.</w:t>
      </w:r>
    </w:p>
    <w:p w14:paraId="6E421BE4"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All waste products are to be contained on board the Zodiac or small boat while underway and while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ashore. Refuse will be returned to the ship for disposal in accordance with MARPOL guidelines, IRC</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guidelines Engine cooling wastewater from the boat’s outboard engine will be discharged directly into the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seawater. This cooling water will discharge normal amounts of petroleum hydrocarbons and is not expected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to have a significant impact on the environment. No waste oil will be disposed of while the Zodiac or small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boat is on an excursion or during a landing. Impacts from waste disposal will be no more than minor 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transitory.</w:t>
      </w:r>
    </w:p>
    <w:p w14:paraId="7934E679"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Impacts to marine animals can result from habitat disruption through the boat’s presence, noise from the tour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operations and activities, water turbulence from the boat’s operation, pollution from inadvertent engine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discharges and exhaust, and although unlikely, direct vessel strike. Improper navigation and speed could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result in harmful interference of marine animals, Polar bears, and other sea birds in the water, on ice floes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or in near-shore environments. Although unlikely, it is possible for the Zodiac or small boat to strike sea</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animals and run aground in an area other than the planned landing site. These unintentional contacts can</w:t>
      </w:r>
    </w:p>
    <w:p w14:paraId="7D7A987B" w14:textId="77777777" w:rsidR="009D629D" w:rsidRPr="00905DE7"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cause physical damage to animal life and can also cause physical damage to the sea floor, shoreline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create turbulence in the water. Normal boat operations and standard tour operating procedures detail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Wildlife Watching Guidelines that all LEX expedition staff, </w:t>
      </w:r>
      <w:proofErr w:type="gramStart"/>
      <w:r w:rsidRPr="00FA7CD2">
        <w:rPr>
          <w:rFonts w:asciiTheme="minorHAnsi" w:eastAsiaTheme="minorHAnsi" w:hAnsiTheme="minorHAnsi" w:cstheme="minorHAnsi"/>
          <w:lang w:eastAsia="en-US"/>
          <w14:ligatures w14:val="standardContextual"/>
        </w:rPr>
        <w:t>crew</w:t>
      </w:r>
      <w:proofErr w:type="gramEnd"/>
      <w:r w:rsidRPr="00FA7CD2">
        <w:rPr>
          <w:rFonts w:asciiTheme="minorHAnsi" w:eastAsiaTheme="minorHAnsi" w:hAnsiTheme="minorHAnsi" w:cstheme="minorHAnsi"/>
          <w:lang w:eastAsia="en-US"/>
          <w14:ligatures w14:val="standardContextual"/>
        </w:rPr>
        <w:t xml:space="preserve"> and officers adhere to. Adherence to these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guidelines will have no more than a minor or transitory impact on the environment.</w:t>
      </w:r>
    </w:p>
    <w:p w14:paraId="63388F82" w14:textId="77777777" w:rsidR="009D629D" w:rsidRPr="00FA7CD2" w:rsidRDefault="009D629D" w:rsidP="009D629D">
      <w:pPr>
        <w:autoSpaceDE w:val="0"/>
        <w:autoSpaceDN w:val="0"/>
        <w:adjustRightInd w:val="0"/>
        <w:rPr>
          <w:rFonts w:asciiTheme="minorHAnsi" w:hAnsiTheme="minorHAnsi" w:cstheme="minorHAnsi"/>
          <w:color w:val="000000"/>
          <w14:ligatures w14:val="standardContextual"/>
        </w:rPr>
      </w:pPr>
    </w:p>
    <w:p w14:paraId="0BE64C91" w14:textId="77777777" w:rsidR="009D629D" w:rsidRPr="00FA7CD2" w:rsidRDefault="009D629D" w:rsidP="009D629D">
      <w:pPr>
        <w:autoSpaceDE w:val="0"/>
        <w:autoSpaceDN w:val="0"/>
        <w:adjustRightInd w:val="0"/>
        <w:rPr>
          <w:rFonts w:asciiTheme="minorHAnsi" w:hAnsiTheme="minorHAnsi" w:cstheme="minorHAnsi"/>
          <w:color w:val="000000"/>
          <w14:ligatures w14:val="standardContextual"/>
        </w:rPr>
      </w:pPr>
    </w:p>
    <w:p w14:paraId="1D13FE17" w14:textId="77777777" w:rsidR="009D629D" w:rsidRPr="00905DE7" w:rsidRDefault="009D629D" w:rsidP="009D629D">
      <w:pPr>
        <w:autoSpaceDE w:val="0"/>
        <w:autoSpaceDN w:val="0"/>
        <w:adjustRightInd w:val="0"/>
        <w:rPr>
          <w:rFonts w:asciiTheme="minorHAnsi" w:eastAsiaTheme="minorHAnsi" w:hAnsiTheme="minorHAnsi" w:cstheme="minorHAnsi"/>
          <w:b/>
          <w:bCs/>
          <w:sz w:val="28"/>
          <w:szCs w:val="28"/>
          <w:u w:val="single"/>
          <w:lang w:eastAsia="en-US"/>
          <w14:ligatures w14:val="standardContextual"/>
        </w:rPr>
      </w:pPr>
      <w:r w:rsidRPr="00905DE7">
        <w:rPr>
          <w:rFonts w:asciiTheme="minorHAnsi" w:eastAsiaTheme="minorHAnsi" w:hAnsiTheme="minorHAnsi" w:cstheme="minorHAnsi"/>
          <w:b/>
          <w:bCs/>
          <w:sz w:val="28"/>
          <w:szCs w:val="28"/>
          <w:u w:val="single"/>
          <w:lang w:eastAsia="en-US"/>
          <w14:ligatures w14:val="standardContextual"/>
        </w:rPr>
        <w:t>Passenger Activities Ashore</w:t>
      </w:r>
    </w:p>
    <w:p w14:paraId="230780AA"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Impacts to air and water quality, flora and fauna, historic and geologic features could occur during shore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operations and landings. Damage can result from boat landings and pedestrian traffic through physical,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manmade and natural features and within plant or animal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communities.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Landings, shore operations and tourist activities have the potential to impact bird colonies, seal colonies,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other fauna and flora, including rare and endangered species. Direct impacts can result in habitat disruption,</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impacting nesting birds, seals and other animals present in the area. The physical presence of a passenger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could result in the inadvertent introduction of alien species of organisms. Passengers can cause physical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damage and harm, such as trampling nesting sites and fragile plant communities. Noise impacts from</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Zodiacs, small boats and passengers can disrupt the activities of shore animals. Impacts could also include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predation and scavenging of eggs and chicks if adults are forced to leave their nests or leave their young</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unattended. The spread of disease from other colonies could also occur.</w:t>
      </w:r>
    </w:p>
    <w:p w14:paraId="71DFB818"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lastRenderedPageBreak/>
        <w:t>Other potential impacts include impacts to terrestrial resources, soils, geologic features, aquatic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aesthetic environments, and scientific studies. Tour visits can result in the degradation of historic</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buildings and artifacts through abrasion, increased humidity, physical defacement, or removal of objects.</w:t>
      </w:r>
    </w:p>
    <w:p w14:paraId="2EA675B8"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Repeated passage by pedestrians may create a situation for soil erosion in some areas, depending on the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terrain.</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The primary means of avoiding impacts to these resources and studies is through avoidance and taking a no</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touch approach. Physical contact, either by landing craft or by all visitors traversing through the area, can</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disrupt or damage the natural processes of the environment. Impacts to these features and environments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will be minimized by enforcing strict guidelines, established prior to departure from the ship and small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boats and along with effective supervision on site (for example establishing boundaries or perimeters</w:t>
      </w:r>
    </w:p>
    <w:p w14:paraId="42FED734"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where passengers can and cannot walk and whenever possible guiding passengers ashore in organized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groups). </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Guidelines regarding visits to historic sites and the station are strictly enforced, and all other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applicable regulations provides on a framework for a management regime to ensure a less than minor 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transitory impact.</w:t>
      </w:r>
    </w:p>
    <w:p w14:paraId="4592CB0B"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No endangered species will be impacted by any of the activities proposed. Translocation or introduction of</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alien species, soils or microbes could result in significant impacts on the local biota. Boot washing before</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and after each landing site will reduce the likelihood of these effects. Careful checking of clothing (pants,</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parkas, mittens, hats, etc.), backpacks, walking poles, emergency gear etc. could also reduce the likelihood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of potential impacts.</w:t>
      </w:r>
    </w:p>
    <w:p w14:paraId="2B844714"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All poultry products used on board ship, unless incinerated, are separated out as garbage, and returned to</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 xml:space="preserve">port. No poultry products or vegetation will be taken ashore for any reason. </w:t>
      </w:r>
      <w:proofErr w:type="gramStart"/>
      <w:r w:rsidRPr="00FA7CD2">
        <w:rPr>
          <w:rFonts w:asciiTheme="minorHAnsi" w:eastAsiaTheme="minorHAnsi" w:hAnsiTheme="minorHAnsi" w:cstheme="minorHAnsi"/>
          <w:lang w:eastAsia="en-US"/>
          <w14:ligatures w14:val="standardContextual"/>
        </w:rPr>
        <w:t>With regard to</w:t>
      </w:r>
      <w:proofErr w:type="gramEnd"/>
      <w:r w:rsidRPr="00FA7CD2">
        <w:rPr>
          <w:rFonts w:asciiTheme="minorHAnsi" w:eastAsiaTheme="minorHAnsi" w:hAnsiTheme="minorHAnsi" w:cstheme="minorHAnsi"/>
          <w:lang w:eastAsia="en-US"/>
          <w14:ligatures w14:val="standardContextual"/>
        </w:rPr>
        <w:t xml:space="preserve"> other food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products, sealed containers with limited dried survival food are stored in lockers in each LEX Zodiacs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are to be opened only in the event of passengers getting stranded ashore for an extended period of time.</w:t>
      </w:r>
    </w:p>
    <w:p w14:paraId="0CA79B31" w14:textId="77777777" w:rsidR="009D629D" w:rsidRPr="00FA7CD2" w:rsidRDefault="009D629D" w:rsidP="009D629D">
      <w:pPr>
        <w:autoSpaceDE w:val="0"/>
        <w:autoSpaceDN w:val="0"/>
        <w:adjustRightInd w:val="0"/>
        <w:rPr>
          <w:rFonts w:asciiTheme="minorHAnsi" w:eastAsiaTheme="minorHAnsi" w:hAnsiTheme="minorHAnsi" w:cstheme="minorHAnsi"/>
          <w:lang w:eastAsia="en-US"/>
          <w14:ligatures w14:val="standardContextual"/>
        </w:rPr>
      </w:pPr>
      <w:r w:rsidRPr="00FA7CD2">
        <w:rPr>
          <w:rFonts w:asciiTheme="minorHAnsi" w:eastAsiaTheme="minorHAnsi" w:hAnsiTheme="minorHAnsi" w:cstheme="minorHAnsi"/>
          <w:lang w:eastAsia="en-US"/>
          <w14:ligatures w14:val="standardContextual"/>
        </w:rPr>
        <w:t xml:space="preserve">Tourist visits to landing sites by Zodiac or small boat are carried out in accordance </w:t>
      </w:r>
      <w:proofErr w:type="gramStart"/>
      <w:r w:rsidRPr="00FA7CD2">
        <w:rPr>
          <w:rFonts w:asciiTheme="minorHAnsi" w:eastAsiaTheme="minorHAnsi" w:hAnsiTheme="minorHAnsi" w:cstheme="minorHAnsi"/>
          <w:lang w:eastAsia="en-US"/>
          <w14:ligatures w14:val="standardContextual"/>
        </w:rPr>
        <w:t>to</w:t>
      </w:r>
      <w:proofErr w:type="gramEnd"/>
      <w:r w:rsidRPr="00FA7CD2">
        <w:rPr>
          <w:rFonts w:asciiTheme="minorHAnsi" w:eastAsiaTheme="minorHAnsi" w:hAnsiTheme="minorHAnsi" w:cstheme="minorHAnsi"/>
          <w:lang w:eastAsia="en-US"/>
          <w14:ligatures w14:val="standardContextual"/>
        </w:rPr>
        <w:t xml:space="preserve"> LEX’s typical Antarctic</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and AECO’s Arctic guidelines and SOPs, to avoid the likelihood of any impacts on flora, fauna, soils and</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geologic features that could be more than minor or transitory. There will be no fishing from the vessel or</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Zodiacs. There will be NO collection or disturbance of flora, fauna, historical sites, artefacts, rocks, geological</w:t>
      </w:r>
      <w:r>
        <w:rPr>
          <w:rFonts w:asciiTheme="minorHAnsi" w:eastAsiaTheme="minorHAnsi" w:hAnsiTheme="minorHAnsi" w:cstheme="minorHAnsi"/>
          <w:lang w:eastAsia="en-US"/>
          <w14:ligatures w14:val="standardContextual"/>
        </w:rPr>
        <w:t xml:space="preserve"> </w:t>
      </w:r>
      <w:r w:rsidRPr="00FA7CD2">
        <w:rPr>
          <w:rFonts w:asciiTheme="minorHAnsi" w:eastAsiaTheme="minorHAnsi" w:hAnsiTheme="minorHAnsi" w:cstheme="minorHAnsi"/>
          <w:lang w:eastAsia="en-US"/>
          <w14:ligatures w14:val="standardContextual"/>
        </w:rPr>
        <w:t>specimens, or objects whatsoever.</w:t>
      </w:r>
    </w:p>
    <w:p w14:paraId="3F88E0FC" w14:textId="77777777" w:rsidR="00F201BE" w:rsidRDefault="00F201BE"/>
    <w:sectPr w:rsidR="00F201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9D"/>
    <w:rsid w:val="009D629D"/>
    <w:rsid w:val="00F201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739D"/>
  <w15:chartTrackingRefBased/>
  <w15:docId w15:val="{3A49C9AF-4C3D-4176-9D21-26C34F7D1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29D"/>
    <w:pPr>
      <w:spacing w:after="0" w:line="240" w:lineRule="auto"/>
    </w:pPr>
    <w:rPr>
      <w:rFonts w:ascii="Times New Roman" w:eastAsia="Times New Roman" w:hAnsi="Times New Roman" w:cs="Times New Roman"/>
      <w:kern w:val="0"/>
      <w:sz w:val="24"/>
      <w:szCs w:val="24"/>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1941</Words>
  <Characters>11066</Characters>
  <Application>Microsoft Office Word</Application>
  <DocSecurity>0</DocSecurity>
  <Lines>92</Lines>
  <Paragraphs>25</Paragraphs>
  <ScaleCrop>false</ScaleCrop>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Kate Smith</cp:lastModifiedBy>
  <cp:revision>1</cp:revision>
  <dcterms:created xsi:type="dcterms:W3CDTF">2023-06-11T19:23:00Z</dcterms:created>
  <dcterms:modified xsi:type="dcterms:W3CDTF">2023-06-11T19:24:00Z</dcterms:modified>
</cp:coreProperties>
</file>