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DE342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6D244333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2332EEC5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73FEBD20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4908E4AD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0EAA725C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3BF1DF1B" w14:textId="3C6176C6" w:rsidR="00E97DFD" w:rsidRPr="004E4F93" w:rsidRDefault="0022771F" w:rsidP="00456075">
            <w:pPr>
              <w:rPr>
                <w:b/>
                <w:sz w:val="22"/>
                <w:szCs w:val="22"/>
              </w:rPr>
            </w:pPr>
            <w:r w:rsidRPr="0022771F">
              <w:rPr>
                <w:b/>
                <w:sz w:val="22"/>
                <w:szCs w:val="22"/>
              </w:rPr>
              <w:t>Evaluation of the Deep Geothermal Potential of Baker Lake</w:t>
            </w:r>
          </w:p>
        </w:tc>
      </w:tr>
      <w:tr w:rsidR="00E97DFD" w:rsidRPr="004E4F93" w14:paraId="1320DC19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7539A0D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3EDBD901" w14:textId="517C37CA" w:rsidR="00E97DFD" w:rsidRPr="004E4F93" w:rsidRDefault="00C473D7" w:rsidP="0022771F">
            <w:pPr>
              <w:tabs>
                <w:tab w:val="left" w:pos="538"/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22771F" w:rsidRPr="0022771F">
              <w:rPr>
                <w:b/>
                <w:bCs/>
                <w:sz w:val="22"/>
                <w:szCs w:val="22"/>
              </w:rPr>
              <w:t>Institut National</w:t>
            </w:r>
            <w:r w:rsidR="0022771F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35AAD859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6EA871A9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4F1D64A4" w14:textId="1D510D6A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r w:rsidR="0022771F" w:rsidRPr="004E4F93">
              <w:rPr>
                <w:b/>
                <w:sz w:val="22"/>
                <w:szCs w:val="22"/>
              </w:rPr>
              <w:t>Kivalliq</w:t>
            </w:r>
          </w:p>
        </w:tc>
      </w:tr>
      <w:tr w:rsidR="00E97DFD" w:rsidRPr="004E4F93" w14:paraId="0CB7FC54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763A8FF7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3FB1FB6E" w14:textId="79EEC81F" w:rsidR="00E97DFD" w:rsidRPr="004E4F93" w:rsidRDefault="0022771F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March 1</w:t>
            </w:r>
            <w:r w:rsidR="0006715C">
              <w:rPr>
                <w:b/>
                <w:sz w:val="22"/>
                <w:szCs w:val="22"/>
              </w:rPr>
              <w:t>4</w:t>
            </w:r>
            <w:r>
              <w:rPr>
                <w:b/>
                <w:sz w:val="22"/>
                <w:szCs w:val="22"/>
              </w:rPr>
              <w:t>, 2024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2A0778D0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7BB292D5" w14:textId="02E8B61C" w:rsidR="00E97DFD" w:rsidRPr="004E4F93" w:rsidRDefault="0022771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24YN010</w:t>
            </w:r>
          </w:p>
        </w:tc>
      </w:tr>
      <w:tr w:rsidR="00E97DFD" w:rsidRPr="004E4F93" w14:paraId="0A8279E5" w14:textId="77777777">
        <w:tc>
          <w:tcPr>
            <w:tcW w:w="9576" w:type="dxa"/>
            <w:gridSpan w:val="16"/>
            <w:tcBorders>
              <w:top w:val="nil"/>
            </w:tcBorders>
          </w:tcPr>
          <w:p w14:paraId="0957DB3D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49F0EBEB" w14:textId="77777777">
        <w:tc>
          <w:tcPr>
            <w:tcW w:w="9576" w:type="dxa"/>
            <w:gridSpan w:val="16"/>
          </w:tcPr>
          <w:p w14:paraId="4A8B0BA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534AC7C1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76DE18E4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416DE49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2FE7D8D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6C7765DB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3B8B7F0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71948B0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6AA7605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3226E12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1898C4A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37BCFD9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858F878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8410E6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2D2541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3CE1C25" w14:textId="77777777">
        <w:tc>
          <w:tcPr>
            <w:tcW w:w="9576" w:type="dxa"/>
            <w:gridSpan w:val="16"/>
          </w:tcPr>
          <w:p w14:paraId="3A976FF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5EAFF9A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00A479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569AC0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1FA1EA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377B64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2989D0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1011044" w14:textId="77777777">
        <w:tc>
          <w:tcPr>
            <w:tcW w:w="9576" w:type="dxa"/>
            <w:gridSpan w:val="16"/>
          </w:tcPr>
          <w:p w14:paraId="551A8D29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76A62FF0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08A066B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A25170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BF05CE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7F29C89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B76467A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20D9B83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5B7D536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71F55C9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CEDD7A2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467FDF8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037AB46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68880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6638150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108B206F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BFD8C97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486DD0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24DAF9E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7FB256B4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77B5294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138ADBB1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49076A2D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3C811AC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3FED741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511AC029" w14:textId="77777777" w:rsidR="00C90EC1" w:rsidRDefault="00C90EC1" w:rsidP="00E20FBD"/>
    <w:sectPr w:rsidR="00C90EC1" w:rsidSect="0022771F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96BCE" w14:textId="77777777" w:rsidR="0022771F" w:rsidRDefault="0022771F">
      <w:r>
        <w:separator/>
      </w:r>
    </w:p>
  </w:endnote>
  <w:endnote w:type="continuationSeparator" w:id="0">
    <w:p w14:paraId="045F8E33" w14:textId="77777777" w:rsidR="0022771F" w:rsidRDefault="00227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7F9D3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4F6ABF13" wp14:editId="4D3126F9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71B10DF3" wp14:editId="307107E8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B492705" wp14:editId="406ADF8E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F0F246C" wp14:editId="62F53B45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4EF9F74" wp14:editId="27C519B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757DBE2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>P.O. Box 1360, Cambridge Bay, NU  X0B 0C0</w:t>
    </w:r>
  </w:p>
  <w:p w14:paraId="109B5657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E8AB1" w14:textId="77777777" w:rsidR="0022771F" w:rsidRDefault="0022771F">
      <w:r>
        <w:separator/>
      </w:r>
    </w:p>
  </w:footnote>
  <w:footnote w:type="continuationSeparator" w:id="0">
    <w:p w14:paraId="48198ACE" w14:textId="77777777" w:rsidR="0022771F" w:rsidRDefault="002277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604DE7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5A2A7CEB" wp14:editId="2B073AE2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71F"/>
    <w:rsid w:val="0006715C"/>
    <w:rsid w:val="000F7F83"/>
    <w:rsid w:val="00176E0E"/>
    <w:rsid w:val="001E7FAB"/>
    <w:rsid w:val="0022771F"/>
    <w:rsid w:val="002322EE"/>
    <w:rsid w:val="003759D5"/>
    <w:rsid w:val="004348DB"/>
    <w:rsid w:val="00456075"/>
    <w:rsid w:val="004A32DB"/>
    <w:rsid w:val="004D0417"/>
    <w:rsid w:val="004E4F93"/>
    <w:rsid w:val="00523FC9"/>
    <w:rsid w:val="0055027E"/>
    <w:rsid w:val="005D1172"/>
    <w:rsid w:val="00657398"/>
    <w:rsid w:val="006931A0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6C36B9EA"/>
  <w15:chartTrackingRefBased/>
  <w15:docId w15:val="{AB7964E8-C37A-49BA-9EA7-0A7A723E1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3</TotalTime>
  <Pages>1</Pages>
  <Words>198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Francis Emingak</dc:creator>
  <cp:keywords>24YN010</cp:keywords>
  <cp:lastModifiedBy>Calvin Ehaloak</cp:lastModifiedBy>
  <cp:revision>2</cp:revision>
  <cp:lastPrinted>2005-06-16T19:24:00Z</cp:lastPrinted>
  <dcterms:created xsi:type="dcterms:W3CDTF">2024-03-01T18:18:00Z</dcterms:created>
  <dcterms:modified xsi:type="dcterms:W3CDTF">2024-03-04T21:01:00Z</dcterms:modified>
</cp:coreProperties>
</file>