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9C494D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10B4CB25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02E1F874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32051B7C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427336EA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08FC376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4EE50164" w14:textId="7515C4DB" w:rsidR="00E97DFD" w:rsidRPr="004E4F93" w:rsidRDefault="001F19AF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Estimating the abundance of the Foxe Basin polar bear subpopulation</w:t>
            </w:r>
          </w:p>
        </w:tc>
      </w:tr>
      <w:tr w:rsidR="00E97DFD" w:rsidRPr="004E4F93" w14:paraId="77BF7D93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90E83D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1CE4272C" w14:textId="02923678" w:rsidR="00E97DFD" w:rsidRPr="004E4F93" w:rsidRDefault="001F19AF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Government of Nunavut 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260D5F0A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0841724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51C8F936" w14:textId="17C908B1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Kitikmeot</w:t>
            </w:r>
            <w:r w:rsidR="001F19AF">
              <w:rPr>
                <w:b/>
                <w:sz w:val="22"/>
                <w:szCs w:val="22"/>
              </w:rPr>
              <w:t xml:space="preserve">, </w:t>
            </w:r>
            <w:r w:rsidRPr="004E4F93">
              <w:rPr>
                <w:b/>
                <w:sz w:val="22"/>
                <w:szCs w:val="22"/>
              </w:rPr>
              <w:t>Kivalliq</w:t>
            </w:r>
            <w:r w:rsidR="001F19AF">
              <w:rPr>
                <w:b/>
                <w:sz w:val="22"/>
                <w:szCs w:val="22"/>
              </w:rPr>
              <w:t xml:space="preserve">, and </w:t>
            </w:r>
            <w:r w:rsidRPr="004E4F93">
              <w:rPr>
                <w:b/>
                <w:sz w:val="22"/>
                <w:szCs w:val="22"/>
              </w:rPr>
              <w:t>Qikiqtani (South Baffin</w:t>
            </w:r>
            <w:r w:rsidR="001F19AF">
              <w:rPr>
                <w:b/>
                <w:sz w:val="22"/>
                <w:szCs w:val="22"/>
              </w:rPr>
              <w:t>)</w:t>
            </w:r>
            <w:r w:rsidRPr="004E4F93">
              <w:rPr>
                <w:b/>
                <w:sz w:val="22"/>
                <w:szCs w:val="22"/>
              </w:rPr>
              <w:t xml:space="preserve"> Region</w:t>
            </w:r>
          </w:p>
        </w:tc>
      </w:tr>
      <w:tr w:rsidR="00E97DFD" w:rsidRPr="004E4F93" w14:paraId="47FBDB95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6A03D4F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300E6C90" w14:textId="480F7D70" w:rsidR="00E97DFD" w:rsidRPr="004E4F93" w:rsidRDefault="001F19AF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July 11,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34679FD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66ABDB1" w14:textId="42365B36" w:rsidR="00E97DFD" w:rsidRPr="004E4F93" w:rsidRDefault="001F19A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24YN026</w:t>
            </w:r>
          </w:p>
        </w:tc>
      </w:tr>
      <w:tr w:rsidR="00E97DFD" w:rsidRPr="004E4F93" w14:paraId="0C17D09F" w14:textId="77777777">
        <w:tc>
          <w:tcPr>
            <w:tcW w:w="9576" w:type="dxa"/>
            <w:gridSpan w:val="16"/>
            <w:tcBorders>
              <w:top w:val="nil"/>
            </w:tcBorders>
          </w:tcPr>
          <w:p w14:paraId="2423CA62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65C69433" w14:textId="77777777">
        <w:tc>
          <w:tcPr>
            <w:tcW w:w="9576" w:type="dxa"/>
            <w:gridSpan w:val="16"/>
          </w:tcPr>
          <w:p w14:paraId="08AB0E0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2545C0BE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7FFFF43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1948CED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1934583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0827FED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0168F41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3269231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0673480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F9EF56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6038F26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03B83F4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E6097D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AAE793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26CDF7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84FBA55" w14:textId="77777777">
        <w:tc>
          <w:tcPr>
            <w:tcW w:w="9576" w:type="dxa"/>
            <w:gridSpan w:val="16"/>
          </w:tcPr>
          <w:p w14:paraId="0E3067E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720F010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4A749E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0CAED2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3F98B0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75831E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D80913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4A58F78" w14:textId="77777777">
        <w:tc>
          <w:tcPr>
            <w:tcW w:w="9576" w:type="dxa"/>
            <w:gridSpan w:val="16"/>
          </w:tcPr>
          <w:p w14:paraId="45AC1011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74F1371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4DA475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4EEB47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48ECC8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548CB2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56D5F79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E7DF0A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1086B68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1B15FE5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5CA1AA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C2CD9F4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6FF4608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27DE0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4D7D9B5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6BE436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ACE1F11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B2321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2379A8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2A2F290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6E457CB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4F7CB7E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508ABDF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5A7ABF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C7DE64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71468639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16C0E3" w14:textId="77777777" w:rsidR="001F19AF" w:rsidRDefault="001F19AF">
      <w:r>
        <w:separator/>
      </w:r>
    </w:p>
  </w:endnote>
  <w:endnote w:type="continuationSeparator" w:id="0">
    <w:p w14:paraId="01BB3BFC" w14:textId="77777777" w:rsidR="001F19AF" w:rsidRDefault="001F1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D635D6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FE3F457" wp14:editId="4721A5DE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70E4FD94" wp14:editId="1BE0FEFE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1A3233A" wp14:editId="0A8B3074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8CE9774" wp14:editId="4894F14A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4F98DE9" wp14:editId="44C5D7F2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73DC3771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6247EF0C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75D846" w14:textId="77777777" w:rsidR="001F19AF" w:rsidRDefault="001F19AF">
      <w:r>
        <w:separator/>
      </w:r>
    </w:p>
  </w:footnote>
  <w:footnote w:type="continuationSeparator" w:id="0">
    <w:p w14:paraId="41FC63F5" w14:textId="77777777" w:rsidR="001F19AF" w:rsidRDefault="001F19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9A65FC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1850DE3" wp14:editId="78729C52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9AF"/>
    <w:rsid w:val="000F7F83"/>
    <w:rsid w:val="00176E0E"/>
    <w:rsid w:val="001E7FAB"/>
    <w:rsid w:val="001F19AF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1701D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3D23E403"/>
  <w15:chartTrackingRefBased/>
  <w15:docId w15:val="{A759F90B-7BF0-4FBC-AA95-57ED6F38F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206</Words>
  <Characters>1770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240620-24YN026-English Comment Form-OT7E</dc:title>
  <dc:subject/>
  <dc:creator>Mia Beattie</dc:creator>
  <cp:keywords>24YN026</cp:keywords>
  <cp:lastModifiedBy>Mia Beattie</cp:lastModifiedBy>
  <cp:revision>1</cp:revision>
  <cp:lastPrinted>2005-06-16T19:24:00Z</cp:lastPrinted>
  <dcterms:created xsi:type="dcterms:W3CDTF">2024-06-20T15:31:00Z</dcterms:created>
  <dcterms:modified xsi:type="dcterms:W3CDTF">2024-06-20T15:35:00Z</dcterms:modified>
</cp:coreProperties>
</file>