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B6EB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41F2EB52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F3A9344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25304F74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5C27F0F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964CE0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B401DC2" w14:textId="72A481E6" w:rsidR="00E97DFD" w:rsidRPr="004E4F93" w:rsidRDefault="00F41001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Cambridge Bay Air Quality</w:t>
            </w:r>
          </w:p>
        </w:tc>
      </w:tr>
      <w:tr w:rsidR="00E97DFD" w:rsidRPr="004E4F93" w14:paraId="2924888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191254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8503C42" w14:textId="56138295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F41001">
              <w:rPr>
                <w:b/>
                <w:bCs/>
                <w:sz w:val="22"/>
                <w:szCs w:val="22"/>
              </w:rPr>
              <w:t>Polar Knowledge Canada (POLAR)</w:t>
            </w:r>
          </w:p>
        </w:tc>
      </w:tr>
      <w:tr w:rsidR="00E97DFD" w:rsidRPr="004E4F93" w14:paraId="5AC0E13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9970AC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28606D5" w14:textId="4380F1D4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F41001">
              <w:rPr>
                <w:b/>
                <w:sz w:val="22"/>
                <w:szCs w:val="22"/>
              </w:rPr>
              <w:t>Kitikmeot Region</w:t>
            </w:r>
          </w:p>
        </w:tc>
      </w:tr>
      <w:tr w:rsidR="00E97DFD" w:rsidRPr="004E4F93" w14:paraId="3CCB864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48D9C0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7A89616" w14:textId="38AEC9AC" w:rsidR="00E97DFD" w:rsidRPr="004E4F93" w:rsidRDefault="00F4100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July 26,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9928B0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5EC7EDB" w14:textId="7A81E35F" w:rsidR="00E97DFD" w:rsidRPr="004E4F93" w:rsidRDefault="00F4100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24YN033</w:t>
            </w:r>
          </w:p>
        </w:tc>
      </w:tr>
      <w:tr w:rsidR="00E97DFD" w:rsidRPr="004E4F93" w14:paraId="0C204B75" w14:textId="77777777">
        <w:tc>
          <w:tcPr>
            <w:tcW w:w="9576" w:type="dxa"/>
            <w:gridSpan w:val="16"/>
            <w:tcBorders>
              <w:top w:val="nil"/>
            </w:tcBorders>
          </w:tcPr>
          <w:p w14:paraId="66EC23A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23AF8BB7" w14:textId="77777777">
        <w:tc>
          <w:tcPr>
            <w:tcW w:w="9576" w:type="dxa"/>
            <w:gridSpan w:val="16"/>
          </w:tcPr>
          <w:p w14:paraId="4DFB8B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616A4E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DC1C35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D6F664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75B46A5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55F972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F371C4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044602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A289C6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4304905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2121C4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789AC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BD94C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F00E18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D970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84D1E4" w14:textId="77777777">
        <w:tc>
          <w:tcPr>
            <w:tcW w:w="9576" w:type="dxa"/>
            <w:gridSpan w:val="16"/>
          </w:tcPr>
          <w:p w14:paraId="208FAA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283FB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46B1B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F1D0D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88B07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EE580B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86F57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800AFC1" w14:textId="77777777">
        <w:tc>
          <w:tcPr>
            <w:tcW w:w="9576" w:type="dxa"/>
            <w:gridSpan w:val="16"/>
          </w:tcPr>
          <w:p w14:paraId="6375000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A8FE5F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D75F62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170B2D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B8AEF2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C05725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0165BCD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D6336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22B35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4EC0D8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4C2AE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C0A8EF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4CC7B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3ED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2D38E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9000B5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7F777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1D8A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3573A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475A1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FB25BF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D3CCDE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D17BE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1304F6C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07CC2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0B3269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1C0A77" w14:textId="77777777" w:rsidR="00F41001" w:rsidRDefault="00F41001">
      <w:r>
        <w:separator/>
      </w:r>
    </w:p>
  </w:endnote>
  <w:endnote w:type="continuationSeparator" w:id="0">
    <w:p w14:paraId="10BD03E5" w14:textId="77777777" w:rsidR="00F41001" w:rsidRDefault="00F4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F763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D9DBEBE" wp14:editId="77AB4202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0102F68" wp14:editId="07F752D2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30F1F2" wp14:editId="0EBEA62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2F7FFC1" wp14:editId="3F1B58B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266661" wp14:editId="3732562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AC7BA4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B4237DF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1D22F" w14:textId="77777777" w:rsidR="00F41001" w:rsidRDefault="00F41001">
      <w:r>
        <w:separator/>
      </w:r>
    </w:p>
  </w:footnote>
  <w:footnote w:type="continuationSeparator" w:id="0">
    <w:p w14:paraId="573C2187" w14:textId="77777777" w:rsidR="00F41001" w:rsidRDefault="00F41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405B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304856A7" wp14:editId="6231051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001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02E5D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1001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7189AD5"/>
  <w15:chartTrackingRefBased/>
  <w15:docId w15:val="{01E0BC94-E90B-4E53-9028-994CCCBE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196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Tundra Kuliktana</cp:lastModifiedBy>
  <cp:revision>1</cp:revision>
  <cp:lastPrinted>2005-06-16T19:24:00Z</cp:lastPrinted>
  <dcterms:created xsi:type="dcterms:W3CDTF">2024-07-16T22:19:00Z</dcterms:created>
  <dcterms:modified xsi:type="dcterms:W3CDTF">2024-07-16T22:24:00Z</dcterms:modified>
</cp:coreProperties>
</file>