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9E7D9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70B06DC9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B709ED2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A89C038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61C7225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1A00DB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43A27FA" w14:textId="1BCB4ACA" w:rsidR="00E97DFD" w:rsidRPr="004E4F93" w:rsidRDefault="00351B7B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Thelon Property</w:t>
            </w:r>
          </w:p>
        </w:tc>
      </w:tr>
      <w:tr w:rsidR="00E97DFD" w:rsidRPr="004E4F93" w14:paraId="5AC6E44C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C53C47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4A5E174" w14:textId="22AB728C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351B7B">
              <w:rPr>
                <w:b/>
                <w:bCs/>
                <w:sz w:val="22"/>
                <w:szCs w:val="22"/>
              </w:rPr>
              <w:t>Atha Energy Corp</w:t>
            </w:r>
          </w:p>
        </w:tc>
      </w:tr>
      <w:tr w:rsidR="00E97DFD" w:rsidRPr="004E4F93" w14:paraId="7B2EB889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B312A8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83A2F20" w14:textId="108FB207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(Kivalliq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1AAE7207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A6A5EC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DC2A745" w14:textId="0F88C7E0" w:rsidR="00E97DFD" w:rsidRPr="004E4F93" w:rsidRDefault="00351B7B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January 31,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F97FDF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4F80A42" w14:textId="17C6110E" w:rsidR="00E97DFD" w:rsidRPr="004E4F93" w:rsidRDefault="00351B7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24EN052</w:t>
            </w:r>
          </w:p>
        </w:tc>
      </w:tr>
      <w:tr w:rsidR="00E97DFD" w:rsidRPr="004E4F93" w14:paraId="44409867" w14:textId="77777777">
        <w:tc>
          <w:tcPr>
            <w:tcW w:w="9576" w:type="dxa"/>
            <w:gridSpan w:val="16"/>
            <w:tcBorders>
              <w:top w:val="nil"/>
            </w:tcBorders>
          </w:tcPr>
          <w:p w14:paraId="3159272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F81BA2B" w14:textId="77777777">
        <w:tc>
          <w:tcPr>
            <w:tcW w:w="9576" w:type="dxa"/>
            <w:gridSpan w:val="16"/>
          </w:tcPr>
          <w:p w14:paraId="7D2383F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68A0DFE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947A7E9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D0158E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7BD80A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BFD202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58C6FBF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4BDFCD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679A8FF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F91BCD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50744B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2E4504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BE7F92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D4D11D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0B29EC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B00B214" w14:textId="77777777">
        <w:tc>
          <w:tcPr>
            <w:tcW w:w="9576" w:type="dxa"/>
            <w:gridSpan w:val="16"/>
          </w:tcPr>
          <w:p w14:paraId="7ECFCBE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4CF27C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A36C21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1C16F7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4DDB9B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297B2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765E4A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CFDA145" w14:textId="77777777">
        <w:tc>
          <w:tcPr>
            <w:tcW w:w="9576" w:type="dxa"/>
            <w:gridSpan w:val="16"/>
          </w:tcPr>
          <w:p w14:paraId="14BC8EF2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0C4A02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23FA6A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EE9CD0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A6C713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D414B9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F62635E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69209D7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346EB4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2BCC9F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9D44B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4AB55D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C8AF82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5E8BF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82C6B7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B2424F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2BA8210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0852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658743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A6F32C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6FAE89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736846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81C6E0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5B6416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BF73EF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1836AD9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471CA" w14:textId="77777777" w:rsidR="00351B7B" w:rsidRDefault="00351B7B">
      <w:r>
        <w:separator/>
      </w:r>
    </w:p>
  </w:endnote>
  <w:endnote w:type="continuationSeparator" w:id="0">
    <w:p w14:paraId="3F6D014D" w14:textId="77777777" w:rsidR="00351B7B" w:rsidRDefault="00351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2B93B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BC5167C" wp14:editId="72FC5F52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6E1C98B" wp14:editId="2EFDC3F8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853DF34" wp14:editId="24A6AD2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94C794C" wp14:editId="75D615D3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11028DA" wp14:editId="53FC0DEF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2D8DF28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4F5C963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5419E" w14:textId="77777777" w:rsidR="00351B7B" w:rsidRDefault="00351B7B">
      <w:r>
        <w:separator/>
      </w:r>
    </w:p>
  </w:footnote>
  <w:footnote w:type="continuationSeparator" w:id="0">
    <w:p w14:paraId="026DCB89" w14:textId="77777777" w:rsidR="00351B7B" w:rsidRDefault="00351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A02BA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E1E8BCA" wp14:editId="24E5B7B3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B7B"/>
    <w:rsid w:val="000F7F83"/>
    <w:rsid w:val="00176E0E"/>
    <w:rsid w:val="001E7FAB"/>
    <w:rsid w:val="002322EE"/>
    <w:rsid w:val="00351B7B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984C16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E5E64A0"/>
  <w15:chartTrackingRefBased/>
  <w15:docId w15:val="{5B69F01C-6317-4ACA-970F-EAA7A4AA3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193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Tundra Kuliktana</dc:creator>
  <cp:keywords/>
  <cp:lastModifiedBy>Tundra Kuliktana</cp:lastModifiedBy>
  <cp:revision>1</cp:revision>
  <cp:lastPrinted>2005-06-16T19:24:00Z</cp:lastPrinted>
  <dcterms:created xsi:type="dcterms:W3CDTF">2025-01-10T20:37:00Z</dcterms:created>
  <dcterms:modified xsi:type="dcterms:W3CDTF">2025-01-10T20:40:00Z</dcterms:modified>
</cp:coreProperties>
</file>