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370E6" w14:textId="77777777" w:rsidR="00EC0947" w:rsidRPr="007365AC" w:rsidRDefault="00EC0947" w:rsidP="00EC0947">
      <w:pPr>
        <w:jc w:val="both"/>
        <w:rPr>
          <w:rFonts w:ascii="Times New Roman" w:hAnsi="Times New Roman" w:cs="Times New Roman"/>
          <w:b/>
          <w:bCs/>
          <w:lang w:val="en-CA"/>
        </w:rPr>
      </w:pPr>
      <w:r w:rsidRPr="007365AC">
        <w:rPr>
          <w:rFonts w:ascii="Times New Roman" w:hAnsi="Times New Roman" w:cs="Times New Roman"/>
          <w:b/>
          <w:bCs/>
          <w:lang w:val="en-CA"/>
        </w:rPr>
        <w:t>Progress to date</w:t>
      </w:r>
      <w:r>
        <w:rPr>
          <w:rFonts w:ascii="Times New Roman" w:hAnsi="Times New Roman" w:cs="Times New Roman"/>
          <w:b/>
          <w:bCs/>
          <w:lang w:val="en-CA"/>
        </w:rPr>
        <w:t xml:space="preserve"> &amp; capacity building</w:t>
      </w:r>
      <w:r w:rsidRPr="007365AC">
        <w:rPr>
          <w:rFonts w:ascii="Times New Roman" w:hAnsi="Times New Roman" w:cs="Times New Roman"/>
          <w:b/>
          <w:bCs/>
          <w:lang w:val="en-CA"/>
        </w:rPr>
        <w:t xml:space="preserve"> </w:t>
      </w:r>
    </w:p>
    <w:p w14:paraId="545EF45B" w14:textId="77777777" w:rsidR="00EC0947" w:rsidRDefault="00EC0947" w:rsidP="00EC0947">
      <w:pPr>
        <w:jc w:val="both"/>
        <w:rPr>
          <w:rFonts w:ascii="Times New Roman" w:hAnsi="Times New Roman" w:cs="Times New Roman"/>
          <w:lang w:val="en-CA"/>
        </w:rPr>
      </w:pPr>
    </w:p>
    <w:p w14:paraId="59D127DD" w14:textId="77777777" w:rsidR="00EC0947" w:rsidRPr="00CD2698" w:rsidRDefault="00EC0947" w:rsidP="00EC0947">
      <w:pPr>
        <w:jc w:val="both"/>
        <w:rPr>
          <w:rFonts w:ascii="Times New Roman" w:hAnsi="Times New Roman" w:cs="Times New Roman"/>
          <w:lang w:val="en-CA"/>
        </w:rPr>
      </w:pPr>
      <w:r w:rsidRPr="00CD2698">
        <w:rPr>
          <w:rFonts w:ascii="Times New Roman" w:hAnsi="Times New Roman" w:cs="Times New Roman"/>
          <w:lang w:val="en-CA"/>
        </w:rPr>
        <w:t xml:space="preserve">We first contacted the </w:t>
      </w:r>
      <w:proofErr w:type="spellStart"/>
      <w:r w:rsidRPr="00CD2698">
        <w:rPr>
          <w:rFonts w:ascii="Times New Roman" w:hAnsi="Times New Roman" w:cs="Times New Roman"/>
          <w:lang w:val="en-CA"/>
        </w:rPr>
        <w:t>Nattivak</w:t>
      </w:r>
      <w:proofErr w:type="spellEnd"/>
      <w:r w:rsidRPr="00CD2698">
        <w:rPr>
          <w:rFonts w:ascii="Times New Roman" w:hAnsi="Times New Roman" w:cs="Times New Roman"/>
          <w:lang w:val="en-CA"/>
        </w:rPr>
        <w:t xml:space="preserve"> HTA in August 2025 and travelled to the community in September 2025 to meet in person. Early in our stay, we welcomed HTA representatives to the Research Centre for a formal presentation and discussion of the project. G</w:t>
      </w:r>
      <w:r>
        <w:rPr>
          <w:rFonts w:ascii="Times New Roman" w:hAnsi="Times New Roman" w:cs="Times New Roman"/>
          <w:lang w:val="en-CA"/>
        </w:rPr>
        <w:t>ee</w:t>
      </w:r>
      <w:r w:rsidRPr="00CD2698">
        <w:rPr>
          <w:rFonts w:ascii="Times New Roman" w:hAnsi="Times New Roman" w:cs="Times New Roman"/>
          <w:lang w:val="en-CA"/>
        </w:rPr>
        <w:t>la</w:t>
      </w:r>
      <w:r>
        <w:rPr>
          <w:rFonts w:ascii="Times New Roman" w:hAnsi="Times New Roman" w:cs="Times New Roman"/>
          <w:lang w:val="en-CA"/>
        </w:rPr>
        <w:t xml:space="preserve"> </w:t>
      </w:r>
      <w:r w:rsidRPr="005F37D4">
        <w:rPr>
          <w:rFonts w:ascii="Times New Roman" w:hAnsi="Times New Roman" w:cs="Times New Roman"/>
          <w:lang w:val="en-CA"/>
        </w:rPr>
        <w:t>Kooneeliusie</w:t>
      </w:r>
      <w:r w:rsidRPr="00CD2698">
        <w:rPr>
          <w:rFonts w:ascii="Times New Roman" w:hAnsi="Times New Roman" w:cs="Times New Roman"/>
          <w:lang w:val="en-CA"/>
        </w:rPr>
        <w:t xml:space="preserve">, </w:t>
      </w:r>
      <w:r>
        <w:rPr>
          <w:rFonts w:ascii="Times New Roman" w:hAnsi="Times New Roman" w:cs="Times New Roman"/>
          <w:lang w:val="en-CA"/>
        </w:rPr>
        <w:t xml:space="preserve">the </w:t>
      </w:r>
      <w:r w:rsidRPr="005F37D4">
        <w:rPr>
          <w:rFonts w:ascii="Times New Roman" w:hAnsi="Times New Roman" w:cs="Times New Roman"/>
          <w:lang w:val="en-CA"/>
        </w:rPr>
        <w:t xml:space="preserve">Senior administrative officer </w:t>
      </w:r>
      <w:r>
        <w:rPr>
          <w:rFonts w:ascii="Times New Roman" w:hAnsi="Times New Roman" w:cs="Times New Roman"/>
          <w:lang w:val="en-CA"/>
        </w:rPr>
        <w:t>at</w:t>
      </w:r>
      <w:r w:rsidRPr="00CD2698">
        <w:rPr>
          <w:rFonts w:ascii="Times New Roman" w:hAnsi="Times New Roman" w:cs="Times New Roman"/>
          <w:lang w:val="en-CA"/>
        </w:rPr>
        <w:t xml:space="preserve"> the Hamlet, was also in attendance.</w:t>
      </w:r>
    </w:p>
    <w:p w14:paraId="47F33D33" w14:textId="77777777" w:rsidR="00EC0947" w:rsidRPr="00CD2698" w:rsidRDefault="00EC0947" w:rsidP="00EC0947">
      <w:pPr>
        <w:jc w:val="both"/>
        <w:rPr>
          <w:rFonts w:ascii="Times New Roman" w:hAnsi="Times New Roman" w:cs="Times New Roman"/>
          <w:lang w:val="en-CA"/>
        </w:rPr>
      </w:pPr>
    </w:p>
    <w:p w14:paraId="597FA74A" w14:textId="77777777" w:rsidR="00EC0947" w:rsidRPr="00CD2698" w:rsidRDefault="00EC0947" w:rsidP="00EC0947">
      <w:pPr>
        <w:jc w:val="both"/>
        <w:rPr>
          <w:rFonts w:ascii="Times New Roman" w:hAnsi="Times New Roman" w:cs="Times New Roman"/>
          <w:lang w:val="en-CA"/>
        </w:rPr>
      </w:pPr>
      <w:r w:rsidRPr="00CD2698">
        <w:rPr>
          <w:rFonts w:ascii="Times New Roman" w:hAnsi="Times New Roman" w:cs="Times New Roman"/>
          <w:lang w:val="en-CA"/>
        </w:rPr>
        <w:t xml:space="preserve">Participants showed interest in kelp, which is abundant around Qikiqtarjuaq and commonly harvested. They shared knowledge about key kelp locations and local names. While recognizing the global importance of regulating services, they also expressed particular interest in monitoring kelp habitats and associated biodiversity, noting that many valued species (e.g., fish and clams) benefit from these habitats and their high primary productivity. The </w:t>
      </w:r>
      <w:proofErr w:type="spellStart"/>
      <w:r w:rsidRPr="00CD2698">
        <w:rPr>
          <w:rFonts w:ascii="Times New Roman" w:hAnsi="Times New Roman" w:cs="Times New Roman"/>
          <w:lang w:val="en-CA"/>
        </w:rPr>
        <w:t>Nattivak</w:t>
      </w:r>
      <w:proofErr w:type="spellEnd"/>
      <w:r w:rsidRPr="00CD2698">
        <w:rPr>
          <w:rFonts w:ascii="Times New Roman" w:hAnsi="Times New Roman" w:cs="Times New Roman"/>
          <w:lang w:val="en-CA"/>
        </w:rPr>
        <w:t xml:space="preserve"> HTA expressed support for the project and encouraged the hiring and training of community members, noting that this opportunity would likely generate strong local interest.</w:t>
      </w:r>
    </w:p>
    <w:p w14:paraId="1141B2F4" w14:textId="77777777" w:rsidR="00EC0947" w:rsidRPr="00CD2698" w:rsidRDefault="00EC0947" w:rsidP="00EC0947">
      <w:pPr>
        <w:jc w:val="both"/>
        <w:rPr>
          <w:rFonts w:ascii="Times New Roman" w:hAnsi="Times New Roman" w:cs="Times New Roman"/>
          <w:lang w:val="en-CA"/>
        </w:rPr>
      </w:pPr>
    </w:p>
    <w:p w14:paraId="207AF1CA" w14:textId="77777777" w:rsidR="00EC0947" w:rsidRPr="00CD2698" w:rsidRDefault="00EC0947" w:rsidP="00EC0947">
      <w:pPr>
        <w:jc w:val="both"/>
        <w:rPr>
          <w:rFonts w:ascii="Times New Roman" w:hAnsi="Times New Roman" w:cs="Times New Roman"/>
          <w:lang w:val="en-CA"/>
        </w:rPr>
      </w:pPr>
      <w:r w:rsidRPr="00CD2698">
        <w:rPr>
          <w:rFonts w:ascii="Times New Roman" w:hAnsi="Times New Roman" w:cs="Times New Roman"/>
          <w:lang w:val="en-CA"/>
        </w:rPr>
        <w:t>Inuit involvement is central to this effort. In Qikiqtarjuaq, local divers trained in monitoring can become first-hand witnesses of environmental change. The specimens, underwater photographs, and videos they document</w:t>
      </w:r>
      <w:r>
        <w:rPr>
          <w:rFonts w:ascii="Times New Roman" w:hAnsi="Times New Roman" w:cs="Times New Roman"/>
          <w:lang w:val="en-CA"/>
        </w:rPr>
        <w:t xml:space="preserve"> - </w:t>
      </w:r>
      <w:r w:rsidRPr="00CD2698">
        <w:rPr>
          <w:rFonts w:ascii="Times New Roman" w:hAnsi="Times New Roman" w:cs="Times New Roman"/>
          <w:lang w:val="en-CA"/>
        </w:rPr>
        <w:t>at a time when Inuit communities are widely interconnected through social media</w:t>
      </w:r>
      <w:r>
        <w:rPr>
          <w:rFonts w:ascii="Times New Roman" w:hAnsi="Times New Roman" w:cs="Times New Roman"/>
          <w:lang w:val="en-CA"/>
        </w:rPr>
        <w:t xml:space="preserve"> - </w:t>
      </w:r>
      <w:r w:rsidRPr="00CD2698">
        <w:rPr>
          <w:rFonts w:ascii="Times New Roman" w:hAnsi="Times New Roman" w:cs="Times New Roman"/>
          <w:lang w:val="en-CA"/>
        </w:rPr>
        <w:t>can help foster a collective understanding of the richness and vulnerability of local marine habitats. Through Inuit and federal organizations, this knowledge may resonate beyond Qikiqtarjuaq and support northern communities facing decisions about coastal development.</w:t>
      </w:r>
    </w:p>
    <w:p w14:paraId="279AA03C" w14:textId="77777777" w:rsidR="00EC0947" w:rsidRPr="00CD2698" w:rsidRDefault="00EC0947" w:rsidP="00EC0947">
      <w:pPr>
        <w:jc w:val="both"/>
        <w:rPr>
          <w:rFonts w:ascii="Times New Roman" w:hAnsi="Times New Roman" w:cs="Times New Roman"/>
          <w:lang w:val="en-CA"/>
        </w:rPr>
      </w:pPr>
    </w:p>
    <w:p w14:paraId="7201ED11" w14:textId="45F7C33E" w:rsidR="00EC0947" w:rsidRPr="00CD2698" w:rsidRDefault="00EC0947" w:rsidP="00EC0947">
      <w:pPr>
        <w:jc w:val="both"/>
        <w:rPr>
          <w:rFonts w:ascii="Times New Roman" w:hAnsi="Times New Roman" w:cs="Times New Roman"/>
          <w:lang w:val="en-CA"/>
        </w:rPr>
      </w:pPr>
      <w:r w:rsidRPr="00CD2698">
        <w:rPr>
          <w:rFonts w:ascii="Times New Roman" w:hAnsi="Times New Roman" w:cs="Times New Roman"/>
          <w:lang w:val="en-CA"/>
        </w:rPr>
        <w:t>Following discussions with the HTA, we applied for and recently obtained grant</w:t>
      </w:r>
      <w:r>
        <w:rPr>
          <w:rFonts w:ascii="Times New Roman" w:hAnsi="Times New Roman" w:cs="Times New Roman"/>
          <w:lang w:val="en-CA"/>
        </w:rPr>
        <w:t>s</w:t>
      </w:r>
      <w:r w:rsidRPr="00CD2698">
        <w:rPr>
          <w:rFonts w:ascii="Times New Roman" w:hAnsi="Times New Roman" w:cs="Times New Roman"/>
          <w:lang w:val="en-CA"/>
        </w:rPr>
        <w:t xml:space="preserve"> from Québec-Océan </w:t>
      </w:r>
      <w:r>
        <w:rPr>
          <w:rFonts w:ascii="Times New Roman" w:hAnsi="Times New Roman" w:cs="Times New Roman"/>
          <w:lang w:val="en-CA"/>
        </w:rPr>
        <w:t xml:space="preserve">research network and the Transforming Climate Action research program </w:t>
      </w:r>
      <w:r w:rsidRPr="00CD2698">
        <w:rPr>
          <w:rFonts w:ascii="Times New Roman" w:hAnsi="Times New Roman" w:cs="Times New Roman"/>
          <w:lang w:val="en-CA"/>
        </w:rPr>
        <w:t>($15,000</w:t>
      </w:r>
      <w:r>
        <w:rPr>
          <w:rFonts w:ascii="Times New Roman" w:hAnsi="Times New Roman" w:cs="Times New Roman"/>
          <w:lang w:val="en-CA"/>
        </w:rPr>
        <w:t xml:space="preserve"> and $25,000</w:t>
      </w:r>
      <w:r w:rsidRPr="00CD2698">
        <w:rPr>
          <w:rFonts w:ascii="Times New Roman" w:hAnsi="Times New Roman" w:cs="Times New Roman"/>
          <w:lang w:val="en-CA"/>
        </w:rPr>
        <w:t xml:space="preserve">) </w:t>
      </w:r>
      <w:r>
        <w:rPr>
          <w:rFonts w:ascii="Times New Roman" w:hAnsi="Times New Roman" w:cs="Times New Roman"/>
          <w:lang w:val="en-CA"/>
        </w:rPr>
        <w:t>to</w:t>
      </w:r>
      <w:r w:rsidRPr="00CD2698">
        <w:rPr>
          <w:rFonts w:ascii="Times New Roman" w:hAnsi="Times New Roman" w:cs="Times New Roman"/>
          <w:lang w:val="en-CA"/>
        </w:rPr>
        <w:t xml:space="preserve"> support diving training for four Indigenous community members. We are also in contact with Sammy Qappik, a highly experienced local diver, to explore his interest in leading the community team. </w:t>
      </w:r>
      <w:r>
        <w:rPr>
          <w:rFonts w:ascii="Times New Roman" w:hAnsi="Times New Roman" w:cs="Times New Roman"/>
          <w:lang w:val="en-CA"/>
        </w:rPr>
        <w:t xml:space="preserve">Last week, </w:t>
      </w:r>
      <w:r w:rsidRPr="00CD2698">
        <w:rPr>
          <w:rFonts w:ascii="Times New Roman" w:hAnsi="Times New Roman" w:cs="Times New Roman"/>
          <w:lang w:val="en-CA"/>
        </w:rPr>
        <w:t>March 5</w:t>
      </w:r>
      <w:proofErr w:type="gramStart"/>
      <w:r>
        <w:rPr>
          <w:rFonts w:ascii="Times New Roman" w:hAnsi="Times New Roman" w:cs="Times New Roman"/>
          <w:lang w:val="en-CA"/>
        </w:rPr>
        <w:t xml:space="preserve"> 2026</w:t>
      </w:r>
      <w:proofErr w:type="gramEnd"/>
      <w:r w:rsidRPr="00CD2698">
        <w:rPr>
          <w:rFonts w:ascii="Times New Roman" w:hAnsi="Times New Roman" w:cs="Times New Roman"/>
          <w:lang w:val="en-CA"/>
        </w:rPr>
        <w:t>, during a meeting for the broader Baseline project with the HTA, participants reiterated their interest in having local divers trained.</w:t>
      </w:r>
    </w:p>
    <w:p w14:paraId="4EF0AC1F" w14:textId="77777777" w:rsidR="00EC0947" w:rsidRPr="00CD2698" w:rsidRDefault="00EC0947" w:rsidP="00EC0947">
      <w:pPr>
        <w:jc w:val="both"/>
        <w:rPr>
          <w:rFonts w:ascii="Times New Roman" w:hAnsi="Times New Roman" w:cs="Times New Roman"/>
          <w:lang w:val="en-CA"/>
        </w:rPr>
      </w:pPr>
    </w:p>
    <w:p w14:paraId="0208005A" w14:textId="77777777" w:rsidR="00EC0947" w:rsidRDefault="00EC0947" w:rsidP="00EC0947">
      <w:pPr>
        <w:jc w:val="both"/>
        <w:rPr>
          <w:rFonts w:ascii="Times New Roman" w:hAnsi="Times New Roman" w:cs="Times New Roman"/>
          <w:lang w:val="en-CA"/>
        </w:rPr>
      </w:pPr>
      <w:r w:rsidRPr="00CD2698">
        <w:rPr>
          <w:rFonts w:ascii="Times New Roman" w:hAnsi="Times New Roman" w:cs="Times New Roman"/>
          <w:lang w:val="en-CA"/>
        </w:rPr>
        <w:t>We will soon apply to a northern skills-development program through Transforming Climate Action. If funding is secured, we will invite additional community members to participate and hire a dive instructor to travel to Qikiqtarjuaq. We will partner with a PADI-certified dive school in Ottawa and plan to return to Qikiqtarjuaq soon to meet potential divers recommended by Sammy Qappik.</w:t>
      </w:r>
    </w:p>
    <w:p w14:paraId="7D7D3544" w14:textId="77777777" w:rsidR="001E54E6" w:rsidRPr="00EC0947" w:rsidRDefault="001E54E6">
      <w:pPr>
        <w:rPr>
          <w:lang w:val="en-CA"/>
        </w:rPr>
      </w:pPr>
    </w:p>
    <w:sectPr w:rsidR="001E54E6" w:rsidRPr="00EC09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47"/>
    <w:rsid w:val="001E54E6"/>
    <w:rsid w:val="00863901"/>
    <w:rsid w:val="00D4778F"/>
    <w:rsid w:val="00D74736"/>
    <w:rsid w:val="00DB4E56"/>
    <w:rsid w:val="00EC094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4:docId w14:val="3057B5F6"/>
  <w15:chartTrackingRefBased/>
  <w15:docId w15:val="{2E1C240C-4286-A740-A3E3-73D3857A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947"/>
  </w:style>
  <w:style w:type="paragraph" w:styleId="Titre1">
    <w:name w:val="heading 1"/>
    <w:basedOn w:val="Normal"/>
    <w:next w:val="Normal"/>
    <w:link w:val="Titre1Car"/>
    <w:uiPriority w:val="9"/>
    <w:qFormat/>
    <w:rsid w:val="00EC09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EC09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EC094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EC094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EC094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EC0947"/>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C0947"/>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C0947"/>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C0947"/>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C094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EC094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EC094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EC094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EC094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EC094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C094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C094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C0947"/>
    <w:rPr>
      <w:rFonts w:eastAsiaTheme="majorEastAsia" w:cstheme="majorBidi"/>
      <w:color w:val="272727" w:themeColor="text1" w:themeTint="D8"/>
    </w:rPr>
  </w:style>
  <w:style w:type="paragraph" w:styleId="Titre">
    <w:name w:val="Title"/>
    <w:basedOn w:val="Normal"/>
    <w:next w:val="Normal"/>
    <w:link w:val="TitreCar"/>
    <w:uiPriority w:val="10"/>
    <w:qFormat/>
    <w:rsid w:val="00EC0947"/>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C094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C0947"/>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C094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C0947"/>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EC0947"/>
    <w:rPr>
      <w:i/>
      <w:iCs/>
      <w:color w:val="404040" w:themeColor="text1" w:themeTint="BF"/>
    </w:rPr>
  </w:style>
  <w:style w:type="paragraph" w:styleId="Paragraphedeliste">
    <w:name w:val="List Paragraph"/>
    <w:basedOn w:val="Normal"/>
    <w:uiPriority w:val="34"/>
    <w:qFormat/>
    <w:rsid w:val="00EC0947"/>
    <w:pPr>
      <w:ind w:left="720"/>
      <w:contextualSpacing/>
    </w:pPr>
  </w:style>
  <w:style w:type="character" w:styleId="Accentuationintense">
    <w:name w:val="Intense Emphasis"/>
    <w:basedOn w:val="Policepardfaut"/>
    <w:uiPriority w:val="21"/>
    <w:qFormat/>
    <w:rsid w:val="00EC0947"/>
    <w:rPr>
      <w:i/>
      <w:iCs/>
      <w:color w:val="2F5496" w:themeColor="accent1" w:themeShade="BF"/>
    </w:rPr>
  </w:style>
  <w:style w:type="paragraph" w:styleId="Citationintense">
    <w:name w:val="Intense Quote"/>
    <w:basedOn w:val="Normal"/>
    <w:next w:val="Normal"/>
    <w:link w:val="CitationintenseCar"/>
    <w:uiPriority w:val="30"/>
    <w:qFormat/>
    <w:rsid w:val="00EC09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EC0947"/>
    <w:rPr>
      <w:i/>
      <w:iCs/>
      <w:color w:val="2F5496" w:themeColor="accent1" w:themeShade="BF"/>
    </w:rPr>
  </w:style>
  <w:style w:type="character" w:styleId="Rfrenceintense">
    <w:name w:val="Intense Reference"/>
    <w:basedOn w:val="Policepardfaut"/>
    <w:uiPriority w:val="32"/>
    <w:qFormat/>
    <w:rsid w:val="00EC094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408</Words>
  <Characters>2115</Characters>
  <Application>Microsoft Office Word</Application>
  <DocSecurity>0</DocSecurity>
  <Lines>105</Lines>
  <Paragraphs>60</Paragraphs>
  <ScaleCrop>false</ScaleCrop>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Lavoie</dc:creator>
  <cp:keywords/>
  <dc:description/>
  <cp:lastModifiedBy>Camille Lavoie</cp:lastModifiedBy>
  <cp:revision>1</cp:revision>
  <dcterms:created xsi:type="dcterms:W3CDTF">2026-05-12T22:39:00Z</dcterms:created>
  <dcterms:modified xsi:type="dcterms:W3CDTF">2026-05-12T22:41:00Z</dcterms:modified>
</cp:coreProperties>
</file>