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BDA3" w14:textId="13E54DB6" w:rsidR="280A29FB" w:rsidRDefault="280A29FB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CROSSBOW Project Overview</w:t>
      </w:r>
    </w:p>
    <w:p w14:paraId="4FD3792A" w14:textId="66B3CA33" w:rsidR="1B33CA2F" w:rsidRDefault="1B33CA2F" w:rsidP="0C52B9B6">
      <w:pPr>
        <w:spacing w:after="0" w:line="240" w:lineRule="auto"/>
      </w:pPr>
      <w:r>
        <w:t xml:space="preserve">The CROSSBOW project will establish a network of </w:t>
      </w:r>
      <w:r w:rsidR="2D43C6CE">
        <w:t>operational</w:t>
      </w:r>
      <w:r w:rsidR="00D76DFC">
        <w:t xml:space="preserve"> defence capabilities</w:t>
      </w:r>
      <w:r>
        <w:t xml:space="preserve"> across approximately 47 strategic locations in the Canadian </w:t>
      </w:r>
      <w:r w:rsidR="2F37FBB9">
        <w:t>N</w:t>
      </w:r>
      <w:r>
        <w:t xml:space="preserve">orthwest Arctic, from the US-Canadian border in the Yukon to Alert, Nunavut. </w:t>
      </w:r>
      <w:r w:rsidR="00A51C45">
        <w:t>This Defence capability</w:t>
      </w:r>
      <w:r>
        <w:t xml:space="preserve"> will operate within self-powered, autonomous, ruggedized </w:t>
      </w:r>
      <w:r w:rsidR="00BE582B">
        <w:t xml:space="preserve">power-generating </w:t>
      </w:r>
      <w:r w:rsidR="1DDDA1D7">
        <w:t>contain</w:t>
      </w:r>
      <w:r>
        <w:t>er</w:t>
      </w:r>
      <w:r w:rsidR="1DDDA1D7">
        <w:t xml:space="preserve"> systems</w:t>
      </w:r>
      <w:r>
        <w:t xml:space="preserve"> designed for continuous operations in austere environments and extreme Arctic conditions.</w:t>
      </w:r>
    </w:p>
    <w:p w14:paraId="3E8663AE" w14:textId="2413D3D3" w:rsidR="32FA321A" w:rsidRDefault="32FA321A" w:rsidP="32FA321A">
      <w:pPr>
        <w:spacing w:after="0" w:line="240" w:lineRule="auto"/>
        <w:rPr>
          <w:b/>
          <w:bCs/>
          <w:u w:val="single"/>
        </w:rPr>
      </w:pPr>
    </w:p>
    <w:p w14:paraId="285AC6F2" w14:textId="3AF25862" w:rsidR="06812F7E" w:rsidRDefault="06812F7E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Project Inclusions</w:t>
      </w:r>
    </w:p>
    <w:p w14:paraId="635C11E3" w14:textId="537FC842" w:rsidR="06812F7E" w:rsidRDefault="06812F7E" w:rsidP="32FA321A">
      <w:pPr>
        <w:spacing w:after="0" w:line="240" w:lineRule="auto"/>
      </w:pPr>
      <w:r>
        <w:t>•</w:t>
      </w:r>
      <w:r w:rsidR="003E042C">
        <w:t>Internal component capability</w:t>
      </w:r>
      <w:r>
        <w:t xml:space="preserve"> acquisition and ISS</w:t>
      </w:r>
    </w:p>
    <w:p w14:paraId="45538EEF" w14:textId="4046DD62" w:rsidR="06812F7E" w:rsidRDefault="06812F7E" w:rsidP="32FA321A">
      <w:pPr>
        <w:spacing w:after="0" w:line="240" w:lineRule="auto"/>
      </w:pPr>
      <w:r>
        <w:t>•</w:t>
      </w:r>
      <w:r w:rsidR="003E042C">
        <w:t>Power generating c</w:t>
      </w:r>
      <w:r>
        <w:t>ontainer system acquisition and ISS</w:t>
      </w:r>
    </w:p>
    <w:p w14:paraId="06A6BAF0" w14:textId="50887A6D" w:rsidR="00257EB6" w:rsidRDefault="00257EB6" w:rsidP="32FA321A">
      <w:pPr>
        <w:spacing w:after="0" w:line="240" w:lineRule="auto"/>
      </w:pPr>
      <w:r>
        <w:t>•Data pipeline initiation and management</w:t>
      </w:r>
    </w:p>
    <w:p w14:paraId="421F5DF9" w14:textId="0731B1C0" w:rsidR="06812F7E" w:rsidRDefault="06812F7E" w:rsidP="32FA321A">
      <w:pPr>
        <w:spacing w:after="0" w:line="240" w:lineRule="auto"/>
      </w:pPr>
      <w:r>
        <w:t>•Deployment and installation of capability (</w:t>
      </w:r>
      <w:r w:rsidR="00A51C45">
        <w:t>Internal Capability</w:t>
      </w:r>
      <w:r>
        <w:t xml:space="preserve"> + Container system)</w:t>
      </w:r>
    </w:p>
    <w:p w14:paraId="79CCBD62" w14:textId="0AACDD46" w:rsidR="06812F7E" w:rsidRDefault="06812F7E" w:rsidP="32FA321A">
      <w:pPr>
        <w:spacing w:after="0" w:line="240" w:lineRule="auto"/>
      </w:pPr>
      <w:r>
        <w:t xml:space="preserve">•Interoperable data pipeline from </w:t>
      </w:r>
      <w:r w:rsidR="00A51C45">
        <w:t>capability location</w:t>
      </w:r>
      <w:r>
        <w:t xml:space="preserve"> to intelligence capability</w:t>
      </w:r>
    </w:p>
    <w:p w14:paraId="7CC2EF45" w14:textId="6282DB32" w:rsidR="32FA321A" w:rsidRDefault="32FA321A" w:rsidP="32FA321A">
      <w:pPr>
        <w:spacing w:after="0" w:line="240" w:lineRule="auto"/>
      </w:pPr>
    </w:p>
    <w:p w14:paraId="7190A5A6" w14:textId="177C975D" w:rsidR="280A29FB" w:rsidRDefault="280A29FB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Project Maps/Geographical Footprint</w:t>
      </w:r>
    </w:p>
    <w:p w14:paraId="46B17600" w14:textId="77777777" w:rsidR="00DA30BB" w:rsidRDefault="00DA30BB" w:rsidP="32FA321A">
      <w:pPr>
        <w:spacing w:after="0" w:line="240" w:lineRule="auto"/>
        <w:rPr>
          <w:b/>
          <w:bCs/>
        </w:rPr>
      </w:pPr>
    </w:p>
    <w:p w14:paraId="0CE12843" w14:textId="13656CF7" w:rsidR="3EA42355" w:rsidRDefault="00DA30BB" w:rsidP="32FA321A">
      <w:pPr>
        <w:spacing w:after="0" w:line="240" w:lineRule="auto"/>
        <w:rPr>
          <w:b/>
          <w:bCs/>
        </w:rPr>
      </w:pPr>
      <w:r>
        <w:rPr>
          <w:b/>
          <w:bCs/>
        </w:rPr>
        <w:t>Snapshot of P</w:t>
      </w:r>
      <w:r w:rsidR="3EA42355" w:rsidRPr="32FA321A">
        <w:rPr>
          <w:b/>
          <w:bCs/>
        </w:rPr>
        <w:t>roposed Site Locations</w:t>
      </w:r>
    </w:p>
    <w:p w14:paraId="0AD26648" w14:textId="7113641E" w:rsidR="3EA42355" w:rsidRDefault="3EA42355" w:rsidP="32FA321A">
      <w:pPr>
        <w:spacing w:after="0" w:line="240" w:lineRule="auto"/>
      </w:pPr>
      <w:r>
        <w:rPr>
          <w:noProof/>
        </w:rPr>
        <w:drawing>
          <wp:inline distT="0" distB="0" distL="0" distR="0" wp14:anchorId="6732DC12" wp14:editId="03C9B5B0">
            <wp:extent cx="5943600" cy="3848100"/>
            <wp:effectExtent l="0" t="0" r="0" b="0"/>
            <wp:docPr id="19324095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409540" name="Picture 193240954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619FF" w14:textId="256EEE44" w:rsidR="6E5B92D4" w:rsidRDefault="6E5B92D4" w:rsidP="6E5B92D4">
      <w:pPr>
        <w:spacing w:after="0" w:line="240" w:lineRule="auto"/>
        <w:rPr>
          <w:b/>
          <w:bCs/>
        </w:rPr>
      </w:pPr>
    </w:p>
    <w:p w14:paraId="28B1C08D" w14:textId="3A153C48" w:rsidR="6E5B92D4" w:rsidRDefault="6E5B92D4" w:rsidP="6E5B92D4">
      <w:pPr>
        <w:spacing w:after="0" w:line="240" w:lineRule="auto"/>
        <w:rPr>
          <w:b/>
          <w:bCs/>
        </w:rPr>
      </w:pPr>
    </w:p>
    <w:p w14:paraId="4EFD26C2" w14:textId="7EED421C" w:rsidR="6E5B92D4" w:rsidRDefault="6E5B92D4" w:rsidP="6E5B92D4">
      <w:pPr>
        <w:spacing w:after="0" w:line="240" w:lineRule="auto"/>
        <w:rPr>
          <w:b/>
          <w:bCs/>
        </w:rPr>
      </w:pPr>
    </w:p>
    <w:p w14:paraId="0F4F1C36" w14:textId="41102A16" w:rsidR="6E5B92D4" w:rsidRDefault="6E5B92D4" w:rsidP="6E5B92D4">
      <w:pPr>
        <w:spacing w:after="0" w:line="240" w:lineRule="auto"/>
        <w:rPr>
          <w:b/>
          <w:bCs/>
        </w:rPr>
      </w:pPr>
    </w:p>
    <w:p w14:paraId="31ECDB91" w14:textId="0C3A719F" w:rsidR="6E5B92D4" w:rsidRDefault="6E5B92D4" w:rsidP="6E5B92D4">
      <w:pPr>
        <w:spacing w:after="0" w:line="240" w:lineRule="auto"/>
        <w:rPr>
          <w:b/>
          <w:bCs/>
        </w:rPr>
      </w:pPr>
    </w:p>
    <w:p w14:paraId="25DB9782" w14:textId="047EA398" w:rsidR="3EA42355" w:rsidRDefault="3EA42355" w:rsidP="32FA321A">
      <w:pPr>
        <w:spacing w:after="0" w:line="240" w:lineRule="auto"/>
        <w:rPr>
          <w:b/>
          <w:bCs/>
        </w:rPr>
      </w:pPr>
      <w:r w:rsidRPr="32FA321A">
        <w:rPr>
          <w:b/>
          <w:bCs/>
        </w:rPr>
        <w:t>Container System Prototype</w:t>
      </w:r>
    </w:p>
    <w:p w14:paraId="1879DFD1" w14:textId="34CC18C5" w:rsidR="04FC4371" w:rsidRDefault="04FC4371" w:rsidP="32FA321A">
      <w:pPr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7BAFE023" wp14:editId="0B7D9F3C">
            <wp:extent cx="2700762" cy="1786283"/>
            <wp:effectExtent l="0" t="0" r="0" b="0"/>
            <wp:docPr id="725531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53143" name="Picture 7255314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762" cy="178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CD40E3A">
        <w:rPr>
          <w:noProof/>
        </w:rPr>
        <w:drawing>
          <wp:inline distT="0" distB="0" distL="0" distR="0" wp14:anchorId="4E263592" wp14:editId="1AA6C7A4">
            <wp:extent cx="2066723" cy="1316850"/>
            <wp:effectExtent l="0" t="0" r="0" b="0"/>
            <wp:docPr id="16332363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236302" name="Picture 163323630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723" cy="131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FCE45" w14:textId="397D7A71" w:rsidR="12E7E49A" w:rsidRDefault="12E7E49A" w:rsidP="32FA321A">
      <w:pPr>
        <w:spacing w:after="0" w:line="240" w:lineRule="auto"/>
      </w:pPr>
    </w:p>
    <w:p w14:paraId="2085E51C" w14:textId="43470A1B" w:rsidR="32FA321A" w:rsidRDefault="32FA321A" w:rsidP="32FA321A">
      <w:pPr>
        <w:spacing w:after="0" w:line="240" w:lineRule="auto"/>
      </w:pPr>
    </w:p>
    <w:p w14:paraId="3437CDC4" w14:textId="7A4DC7FD" w:rsidR="65ED8584" w:rsidRDefault="65ED8584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Container System Characteristics</w:t>
      </w:r>
    </w:p>
    <w:p w14:paraId="3553B395" w14:textId="2B29A35A" w:rsidR="489E235C" w:rsidRDefault="489E235C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Modified ISO container (20' long x 8' wide x 8' high)</w:t>
      </w:r>
    </w:p>
    <w:p w14:paraId="22B2B11C" w14:textId="51F69FA7" w:rsidR="489E235C" w:rsidRDefault="489E235C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 xml:space="preserve">Designed to be delivered by Hercules aircraft and heavy lift helicopter </w:t>
      </w:r>
    </w:p>
    <w:p w14:paraId="76CA0A08" w14:textId="1100BA55" w:rsidR="489E235C" w:rsidRDefault="489E235C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Estimated assembled weight 20,000 lbs</w:t>
      </w:r>
    </w:p>
    <w:p w14:paraId="3DAC0BBF" w14:textId="4AF72205" w:rsidR="489E235C" w:rsidRDefault="489E235C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Elevated on four 36" adjustable feet with pads</w:t>
      </w:r>
    </w:p>
    <w:p w14:paraId="0E3D5812" w14:textId="073362BD" w:rsidR="1D37B9E3" w:rsidRDefault="1D37B9E3" w:rsidP="32FA321A">
      <w:pPr>
        <w:spacing w:after="0" w:line="240" w:lineRule="auto"/>
        <w:rPr>
          <w:rFonts w:ascii="Aptos" w:eastAsia="MS Mincho" w:hAnsi="Aptos" w:cs="Arial"/>
        </w:rPr>
      </w:pPr>
      <w:r w:rsidRPr="32FA321A">
        <w:rPr>
          <w:rFonts w:ascii="Aptos" w:eastAsia="MS Mincho" w:hAnsi="Aptos" w:cs="Arial"/>
        </w:rPr>
        <w:t>•</w:t>
      </w:r>
      <w:r>
        <w:t>Battery energy storage that is heated</w:t>
      </w:r>
      <w:r w:rsidRPr="32FA321A">
        <w:rPr>
          <w:rFonts w:ascii="Aptos" w:eastAsia="MS Mincho" w:hAnsi="Aptos" w:cs="Arial"/>
        </w:rPr>
        <w:t xml:space="preserve"> </w:t>
      </w:r>
    </w:p>
    <w:p w14:paraId="2A744201" w14:textId="5932D19C" w:rsidR="1D37B9E3" w:rsidRDefault="1D37B9E3" w:rsidP="32FA321A">
      <w:pPr>
        <w:spacing w:after="0" w:line="240" w:lineRule="auto"/>
        <w:rPr>
          <w:rFonts w:ascii="Aptos" w:eastAsia="MS Mincho" w:hAnsi="Aptos" w:cs="Arial"/>
        </w:rPr>
      </w:pPr>
      <w:r w:rsidRPr="32FA321A">
        <w:rPr>
          <w:rFonts w:ascii="Aptos" w:eastAsia="MS Mincho" w:hAnsi="Aptos" w:cs="Arial"/>
        </w:rPr>
        <w:t>•</w:t>
      </w:r>
      <w:r>
        <w:t>Doors at either end</w:t>
      </w:r>
      <w:r w:rsidRPr="32FA321A">
        <w:rPr>
          <w:rFonts w:ascii="Aptos" w:eastAsia="MS Mincho" w:hAnsi="Aptos" w:cs="Arial"/>
        </w:rPr>
        <w:t xml:space="preserve"> </w:t>
      </w:r>
    </w:p>
    <w:p w14:paraId="05116B6D" w14:textId="7D694178" w:rsidR="489E235C" w:rsidRDefault="489E235C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 xml:space="preserve">Powered by renewable and sustainable energy sources for uncrewed year-round operations: </w:t>
      </w:r>
    </w:p>
    <w:p w14:paraId="55CA9827" w14:textId="33A12688" w:rsidR="489E235C" w:rsidRDefault="489E235C" w:rsidP="32FA321A">
      <w:pPr>
        <w:spacing w:after="0" w:line="240" w:lineRule="auto"/>
        <w:ind w:left="720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Solar photovoltaic panels</w:t>
      </w:r>
    </w:p>
    <w:p w14:paraId="581D9F8E" w14:textId="3ADB47AF" w:rsidR="489E235C" w:rsidRDefault="489E235C" w:rsidP="32FA321A">
      <w:pPr>
        <w:spacing w:after="0" w:line="240" w:lineRule="auto"/>
        <w:ind w:left="720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Small wind turbines</w:t>
      </w:r>
    </w:p>
    <w:p w14:paraId="6D57A058" w14:textId="6C88593F" w:rsidR="489E235C" w:rsidRDefault="489E235C" w:rsidP="32FA321A">
      <w:pPr>
        <w:spacing w:after="0" w:line="240" w:lineRule="auto"/>
        <w:ind w:left="720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 xml:space="preserve">Direct methanol fuel cells </w:t>
      </w:r>
    </w:p>
    <w:p w14:paraId="026C58D4" w14:textId="022A2F50" w:rsidR="489E235C" w:rsidRDefault="489E235C" w:rsidP="32FA321A">
      <w:pPr>
        <w:spacing w:after="0" w:line="240" w:lineRule="auto"/>
        <w:ind w:left="720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Absorbent Glass Mat (AGM) Batteries</w:t>
      </w:r>
    </w:p>
    <w:p w14:paraId="5F4DF456" w14:textId="2AF7216F" w:rsidR="59B89B86" w:rsidRDefault="59B89B86" w:rsidP="32FA321A">
      <w:pPr>
        <w:spacing w:after="0" w:line="240" w:lineRule="auto"/>
        <w:rPr>
          <w:rFonts w:ascii="Aptos" w:eastAsia="MS Mincho" w:hAnsi="Aptos" w:cs="Arial"/>
        </w:rPr>
      </w:pPr>
      <w:r w:rsidRPr="32FA321A">
        <w:rPr>
          <w:rFonts w:ascii="Aptos" w:eastAsia="MS Mincho" w:hAnsi="Aptos" w:cs="Arial"/>
        </w:rPr>
        <w:t>•Ventilated container for cooling purposes</w:t>
      </w:r>
    </w:p>
    <w:p w14:paraId="3E840C0D" w14:textId="4BB6268A" w:rsidR="489E235C" w:rsidRDefault="489E235C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</w:rPr>
        <w:t>•</w:t>
      </w:r>
      <w:r w:rsidRPr="32FA321A">
        <w:rPr>
          <w:rFonts w:ascii="Aptos" w:eastAsia="MS Mincho" w:hAnsi="Aptos" w:cs="Arial"/>
          <w:color w:val="000000" w:themeColor="text1"/>
        </w:rPr>
        <w:t>Requires only yearly (or less</w:t>
      </w:r>
      <w:r w:rsidR="76981EAF" w:rsidRPr="6E5B92D4">
        <w:rPr>
          <w:rFonts w:ascii="Aptos" w:eastAsia="MS Mincho" w:hAnsi="Aptos" w:cs="Arial"/>
          <w:color w:val="000000" w:themeColor="text1"/>
        </w:rPr>
        <w:t xml:space="preserve"> frequent</w:t>
      </w:r>
      <w:r w:rsidRPr="32FA321A">
        <w:rPr>
          <w:rFonts w:ascii="Aptos" w:eastAsia="MS Mincho" w:hAnsi="Aptos" w:cs="Arial"/>
          <w:color w:val="000000" w:themeColor="text1"/>
        </w:rPr>
        <w:t>) maintenance after installed and operational</w:t>
      </w:r>
    </w:p>
    <w:p w14:paraId="49FD0FE3" w14:textId="5B1D1A34" w:rsidR="32FA321A" w:rsidRDefault="32FA321A" w:rsidP="32FA321A">
      <w:pPr>
        <w:spacing w:after="0" w:line="240" w:lineRule="auto"/>
        <w:rPr>
          <w:b/>
          <w:bCs/>
          <w:u w:val="single"/>
        </w:rPr>
      </w:pPr>
    </w:p>
    <w:p w14:paraId="3B16B85C" w14:textId="1C67BA26" w:rsidR="65ED8584" w:rsidRDefault="65ED8584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Environmental Considerations</w:t>
      </w:r>
    </w:p>
    <w:p w14:paraId="55102472" w14:textId="60F2D1CA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Shelter Emissions:</w:t>
      </w:r>
    </w:p>
    <w:p w14:paraId="0B8F54F9" w14:textId="7D746E77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6E5B92D4">
        <w:rPr>
          <w:rFonts w:ascii="Aptos" w:eastAsia="MS Mincho" w:hAnsi="Aptos" w:cs="Arial"/>
          <w:color w:val="000000" w:themeColor="text1"/>
        </w:rPr>
        <w:t>•  Heat</w:t>
      </w:r>
      <w:r w:rsidR="3A27F0CC" w:rsidRPr="6E5B92D4">
        <w:rPr>
          <w:rFonts w:ascii="Aptos" w:eastAsia="MS Mincho" w:hAnsi="Aptos" w:cs="Arial"/>
          <w:color w:val="000000" w:themeColor="text1"/>
        </w:rPr>
        <w:t xml:space="preserve"> (used to maintain internal temperature)</w:t>
      </w:r>
    </w:p>
    <w:p w14:paraId="6518F2BE" w14:textId="53D9134F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 xml:space="preserve">•  Water vapour (primarily exhausted to environment) </w:t>
      </w:r>
    </w:p>
    <w:p w14:paraId="7CB921DF" w14:textId="62AA301E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•  CO and CO2 (primarily exhausted to environment)</w:t>
      </w:r>
    </w:p>
    <w:p w14:paraId="1D5CC315" w14:textId="24A9580A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Noise:</w:t>
      </w:r>
    </w:p>
    <w:p w14:paraId="1AE6E90A" w14:textId="3ECC9AA8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•  Electromagnetic (low, based on measured testing results)</w:t>
      </w:r>
    </w:p>
    <w:p w14:paraId="34533430" w14:textId="0774A2C5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•  Sound (minimal, from small wind turbines)</w:t>
      </w:r>
    </w:p>
    <w:p w14:paraId="1A15EFFF" w14:textId="329EBD82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 xml:space="preserve">Impact </w:t>
      </w:r>
      <w:r w:rsidR="7F9E6CEE" w:rsidRPr="6E5B92D4">
        <w:rPr>
          <w:rFonts w:ascii="Aptos" w:eastAsia="MS Mincho" w:hAnsi="Aptos" w:cs="Arial"/>
          <w:color w:val="000000" w:themeColor="text1"/>
        </w:rPr>
        <w:t>on</w:t>
      </w:r>
      <w:r w:rsidRPr="32FA321A">
        <w:rPr>
          <w:rFonts w:ascii="Aptos" w:eastAsia="MS Mincho" w:hAnsi="Aptos" w:cs="Arial"/>
          <w:color w:val="000000" w:themeColor="text1"/>
        </w:rPr>
        <w:t xml:space="preserve"> wildlife:</w:t>
      </w:r>
    </w:p>
    <w:p w14:paraId="09FE41F1" w14:textId="7335A8C7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 xml:space="preserve">•  Minimal to none anticipated, given low hub height and small rotor diameter of wind turbines </w:t>
      </w:r>
    </w:p>
    <w:p w14:paraId="744F8104" w14:textId="7E318B14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 xml:space="preserve">Ground/Stability: </w:t>
      </w:r>
    </w:p>
    <w:p w14:paraId="7996D884" w14:textId="69A8B601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•  Do not disrupt the land / No permanent foundations required</w:t>
      </w:r>
    </w:p>
    <w:p w14:paraId="35B2C867" w14:textId="0E52D1C1" w:rsidR="4B408FB2" w:rsidRDefault="4B408FB2" w:rsidP="32FA321A">
      <w:pPr>
        <w:spacing w:after="0" w:line="240" w:lineRule="auto"/>
        <w:rPr>
          <w:rFonts w:ascii="Aptos" w:eastAsia="MS Mincho" w:hAnsi="Aptos" w:cs="Arial"/>
          <w:color w:val="000000" w:themeColor="text1"/>
        </w:rPr>
      </w:pPr>
      <w:r w:rsidRPr="32FA321A">
        <w:rPr>
          <w:rFonts w:ascii="Aptos" w:eastAsia="MS Mincho" w:hAnsi="Aptos" w:cs="Arial"/>
          <w:color w:val="000000" w:themeColor="text1"/>
        </w:rPr>
        <w:t>•  Mats used to distribute shelter weight pressure and minimize sinking potential</w:t>
      </w:r>
    </w:p>
    <w:p w14:paraId="0E6826BB" w14:textId="09AA8F3F" w:rsidR="32FA321A" w:rsidRDefault="32FA321A" w:rsidP="32FA321A">
      <w:pPr>
        <w:spacing w:after="0" w:line="240" w:lineRule="auto"/>
      </w:pPr>
    </w:p>
    <w:p w14:paraId="242B804B" w14:textId="74CCF532" w:rsidR="6E5B92D4" w:rsidRDefault="6E5B92D4" w:rsidP="6E5B92D4">
      <w:pPr>
        <w:spacing w:after="0" w:line="240" w:lineRule="auto"/>
        <w:rPr>
          <w:b/>
          <w:bCs/>
          <w:u w:val="single"/>
        </w:rPr>
      </w:pPr>
    </w:p>
    <w:p w14:paraId="40A46AAD" w14:textId="15790224" w:rsidR="6E5B92D4" w:rsidRDefault="6E5B92D4" w:rsidP="6E5B92D4">
      <w:pPr>
        <w:spacing w:after="0" w:line="240" w:lineRule="auto"/>
        <w:rPr>
          <w:b/>
          <w:bCs/>
          <w:u w:val="single"/>
        </w:rPr>
      </w:pPr>
    </w:p>
    <w:p w14:paraId="24072182" w14:textId="0F0140C6" w:rsidR="056568AB" w:rsidRDefault="056568AB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Deployment Logistics</w:t>
      </w:r>
    </w:p>
    <w:p w14:paraId="4760493A" w14:textId="206E28C5" w:rsidR="1E1CC6AC" w:rsidRPr="007A25A2" w:rsidRDefault="00365FA1" w:rsidP="32FA321A">
      <w:pPr>
        <w:spacing w:after="0" w:line="240" w:lineRule="auto"/>
      </w:pPr>
      <w:r w:rsidRPr="007A25A2">
        <w:t xml:space="preserve">- Study contracted to explore Arctic deployment </w:t>
      </w:r>
      <w:r w:rsidR="00B207DC" w:rsidRPr="007A25A2">
        <w:t xml:space="preserve">logistics options. To be </w:t>
      </w:r>
      <w:r w:rsidR="00262B8B" w:rsidRPr="007A25A2">
        <w:t>confirmed</w:t>
      </w:r>
      <w:r w:rsidR="00B207DC" w:rsidRPr="007A25A2">
        <w:t>, as the project progresses, however</w:t>
      </w:r>
      <w:r w:rsidR="66BA1E0E">
        <w:t>,</w:t>
      </w:r>
      <w:r w:rsidR="00B207DC" w:rsidRPr="007A25A2">
        <w:t xml:space="preserve"> the project will most likely leverage regional hubs to deploy</w:t>
      </w:r>
      <w:r w:rsidR="00952D2D" w:rsidRPr="007A25A2">
        <w:t xml:space="preserve"> containers and supplies via airlift. Deployment teams require 3-5 days on site</w:t>
      </w:r>
      <w:r w:rsidR="00262B8B" w:rsidRPr="007A25A2">
        <w:t xml:space="preserve"> for the install and Initial Operational Testing and Evaluation (IOT&amp;E), to include wildlife monitors/camp security. </w:t>
      </w:r>
    </w:p>
    <w:p w14:paraId="4203CF58" w14:textId="7CE26939" w:rsidR="32FA321A" w:rsidRDefault="32FA321A" w:rsidP="32FA321A">
      <w:pPr>
        <w:spacing w:after="0" w:line="240" w:lineRule="auto"/>
      </w:pPr>
    </w:p>
    <w:p w14:paraId="7A55A1AD" w14:textId="77777777" w:rsidR="007A25A2" w:rsidRDefault="007A25A2" w:rsidP="32FA321A">
      <w:pPr>
        <w:spacing w:after="0" w:line="240" w:lineRule="auto"/>
        <w:rPr>
          <w:b/>
          <w:bCs/>
          <w:u w:val="single"/>
        </w:rPr>
      </w:pPr>
    </w:p>
    <w:p w14:paraId="243B7AF4" w14:textId="7A7EE333" w:rsidR="65ED8584" w:rsidRDefault="65ED8584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Projected Timeline</w:t>
      </w:r>
      <w:r w:rsidR="003A465C">
        <w:rPr>
          <w:b/>
          <w:bCs/>
          <w:u w:val="single"/>
        </w:rPr>
        <w:t xml:space="preserve"> – </w:t>
      </w:r>
      <w:r w:rsidR="00B7365D">
        <w:rPr>
          <w:b/>
          <w:bCs/>
          <w:u w:val="single"/>
        </w:rPr>
        <w:t>Current as of</w:t>
      </w:r>
      <w:r w:rsidR="00C73E16">
        <w:rPr>
          <w:b/>
          <w:bCs/>
          <w:u w:val="single"/>
        </w:rPr>
        <w:t xml:space="preserve"> June 2026</w:t>
      </w:r>
    </w:p>
    <w:p w14:paraId="39CEF53C" w14:textId="59D9CF48" w:rsidR="32FA321A" w:rsidRDefault="008143FB" w:rsidP="32FA321A">
      <w:pPr>
        <w:spacing w:after="0" w:line="240" w:lineRule="auto"/>
      </w:pPr>
      <w:r w:rsidRPr="008143FB">
        <w:rPr>
          <w:noProof/>
        </w:rPr>
        <w:drawing>
          <wp:inline distT="0" distB="0" distL="0" distR="0" wp14:anchorId="48F13062" wp14:editId="11646F22">
            <wp:extent cx="2520563" cy="2683979"/>
            <wp:effectExtent l="0" t="0" r="0" b="2540"/>
            <wp:docPr id="1843251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25128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1492" cy="269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4707A" w14:textId="301D5D1C" w:rsidR="32FA321A" w:rsidRDefault="32FA321A" w:rsidP="32FA321A">
      <w:pPr>
        <w:spacing w:after="0" w:line="240" w:lineRule="auto"/>
      </w:pPr>
    </w:p>
    <w:p w14:paraId="574F69FB" w14:textId="52ED84A8" w:rsidR="65761577" w:rsidRDefault="65761577" w:rsidP="32FA321A">
      <w:pPr>
        <w:spacing w:after="0" w:line="240" w:lineRule="auto"/>
        <w:rPr>
          <w:b/>
          <w:bCs/>
          <w:u w:val="single"/>
        </w:rPr>
      </w:pPr>
      <w:r w:rsidRPr="32FA321A">
        <w:rPr>
          <w:b/>
          <w:bCs/>
          <w:u w:val="single"/>
        </w:rPr>
        <w:t>Project Q&amp;A</w:t>
      </w:r>
    </w:p>
    <w:p w14:paraId="5DDB3B5D" w14:textId="762B6845" w:rsidR="32FA321A" w:rsidRDefault="32FA321A" w:rsidP="32FA321A">
      <w:pPr>
        <w:spacing w:after="0" w:line="240" w:lineRule="auto"/>
        <w:rPr>
          <w:b/>
          <w:bCs/>
        </w:rPr>
      </w:pPr>
    </w:p>
    <w:p w14:paraId="56ACEBCD" w14:textId="0C5C8E96" w:rsidR="65761577" w:rsidRDefault="65761577" w:rsidP="00F959DC">
      <w:pPr>
        <w:pStyle w:val="ListParagraph"/>
        <w:numPr>
          <w:ilvl w:val="0"/>
          <w:numId w:val="5"/>
        </w:numPr>
        <w:spacing w:after="0" w:line="240" w:lineRule="auto"/>
      </w:pPr>
      <w:r w:rsidRPr="00F959DC">
        <w:rPr>
          <w:b/>
          <w:bCs/>
        </w:rPr>
        <w:t>What is the physical footprint of development (m2)?</w:t>
      </w:r>
      <w:r w:rsidRPr="32FA321A">
        <w:t xml:space="preserve"> </w:t>
      </w:r>
    </w:p>
    <w:p w14:paraId="633FA3DB" w14:textId="21753097" w:rsidR="65761577" w:rsidRDefault="65761577" w:rsidP="32FA321A">
      <w:pPr>
        <w:spacing w:after="0" w:line="240" w:lineRule="auto"/>
      </w:pPr>
      <w:r w:rsidRPr="32FA321A">
        <w:t>Roughly 14.9 m² per shelter. Each shelter is 20’ long x 8’ wide x 8’ high (with radio antennas and wind turbines extending from the top of the container approx. 6-10’</w:t>
      </w:r>
    </w:p>
    <w:p w14:paraId="36D3C855" w14:textId="093DBAEE" w:rsidR="32FA321A" w:rsidRDefault="32FA321A" w:rsidP="32FA321A">
      <w:pPr>
        <w:spacing w:after="0" w:line="240" w:lineRule="auto"/>
        <w:rPr>
          <w:b/>
          <w:bCs/>
        </w:rPr>
      </w:pPr>
    </w:p>
    <w:p w14:paraId="6ECB21E6" w14:textId="69D89F56" w:rsidR="65761577" w:rsidRPr="00F959DC" w:rsidRDefault="65761577" w:rsidP="00F959DC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</w:rPr>
      </w:pPr>
      <w:r w:rsidRPr="00F959DC">
        <w:rPr>
          <w:b/>
          <w:bCs/>
        </w:rPr>
        <w:t xml:space="preserve">Is there a need for site leveling or alternation? </w:t>
      </w:r>
    </w:p>
    <w:p w14:paraId="2338AA81" w14:textId="7CCF0B23" w:rsidR="65761577" w:rsidRDefault="65761577" w:rsidP="32FA321A">
      <w:pPr>
        <w:spacing w:after="0" w:line="240" w:lineRule="auto"/>
      </w:pPr>
      <w:r w:rsidRPr="32FA321A">
        <w:t>No – the containers rest on 4</w:t>
      </w:r>
      <w:r w:rsidR="00BA704C">
        <w:t>-6</w:t>
      </w:r>
      <w:r w:rsidR="00972963">
        <w:t xml:space="preserve"> </w:t>
      </w:r>
      <w:r w:rsidRPr="32FA321A">
        <w:t>x 36” adjustable metal “</w:t>
      </w:r>
      <w:r w:rsidR="00BA704C">
        <w:t xml:space="preserve">elephant </w:t>
      </w:r>
      <w:r w:rsidRPr="32FA321A">
        <w:t>feet” installed at each corner</w:t>
      </w:r>
      <w:r w:rsidR="0041240C">
        <w:t xml:space="preserve"> (placed on top of a heavy </w:t>
      </w:r>
      <w:r w:rsidR="00054607">
        <w:t xml:space="preserve">rubber </w:t>
      </w:r>
      <w:r w:rsidR="0041240C">
        <w:t>weight-distributing</w:t>
      </w:r>
      <w:r w:rsidR="00054607">
        <w:t xml:space="preserve"> mat)</w:t>
      </w:r>
      <w:r w:rsidRPr="32FA321A">
        <w:t>, ensuring minimal ground disruption and built-in container system levelling, which can be adjusted in conjunction with annual maintenance cycles if needed.</w:t>
      </w:r>
    </w:p>
    <w:p w14:paraId="562C86C7" w14:textId="3192C21E" w:rsidR="32FA321A" w:rsidRDefault="32FA321A" w:rsidP="32FA321A">
      <w:pPr>
        <w:spacing w:after="0" w:line="240" w:lineRule="auto"/>
        <w:rPr>
          <w:b/>
          <w:bCs/>
        </w:rPr>
      </w:pPr>
    </w:p>
    <w:p w14:paraId="218877F2" w14:textId="40121290" w:rsidR="65761577" w:rsidRPr="00F959DC" w:rsidRDefault="65761577" w:rsidP="00F959DC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</w:rPr>
      </w:pPr>
      <w:r w:rsidRPr="00F959DC">
        <w:rPr>
          <w:b/>
          <w:bCs/>
        </w:rPr>
        <w:t xml:space="preserve">What hazardous materials will be present? </w:t>
      </w:r>
    </w:p>
    <w:p w14:paraId="6E2A5237" w14:textId="4B0BB111" w:rsidR="65761577" w:rsidRDefault="65761577" w:rsidP="32FA321A">
      <w:pPr>
        <w:spacing w:after="0" w:line="240" w:lineRule="auto"/>
      </w:pPr>
      <w:r w:rsidRPr="32FA321A">
        <w:t>Direct methanol fuel cells</w:t>
      </w:r>
      <w:r w:rsidR="00B45CDF">
        <w:t xml:space="preserve"> and </w:t>
      </w:r>
      <w:r w:rsidRPr="32FA321A">
        <w:t xml:space="preserve">Absorbent Glass Mat (AGM) Batteries – both </w:t>
      </w:r>
      <w:r w:rsidR="00B45CDF">
        <w:t xml:space="preserve">of which are </w:t>
      </w:r>
      <w:r w:rsidRPr="32FA321A">
        <w:t xml:space="preserve">self-contained, as well as contained within the </w:t>
      </w:r>
      <w:r w:rsidR="00B45CDF">
        <w:t xml:space="preserve">container </w:t>
      </w:r>
      <w:r w:rsidRPr="32FA321A">
        <w:t>system, making it extremely unlikely a spill would occur. Heat, water/vapour, CO, and CO2 are the only emissions from the system.</w:t>
      </w:r>
      <w:r w:rsidR="00971B66">
        <w:t xml:space="preserve"> Approximately 42x60L methanol containers will also be on site</w:t>
      </w:r>
      <w:r w:rsidR="009E2805">
        <w:t xml:space="preserve">, however in the unlikely event of a spill, it will be limited to the </w:t>
      </w:r>
      <w:r w:rsidR="00CF70DA">
        <w:t>impacted containers only, and will once again be self-contained within the container, as there is no floor drainage in the container design.</w:t>
      </w:r>
    </w:p>
    <w:p w14:paraId="1A3A76C2" w14:textId="5939DC0C" w:rsidR="32FA321A" w:rsidRDefault="32FA321A" w:rsidP="32FA321A">
      <w:pPr>
        <w:spacing w:after="0" w:line="240" w:lineRule="auto"/>
        <w:rPr>
          <w:b/>
          <w:bCs/>
        </w:rPr>
      </w:pPr>
    </w:p>
    <w:p w14:paraId="2EBA1E3F" w14:textId="6870CE9D" w:rsidR="65761577" w:rsidRDefault="65761577" w:rsidP="00F959DC">
      <w:pPr>
        <w:pStyle w:val="ListParagraph"/>
        <w:numPr>
          <w:ilvl w:val="0"/>
          <w:numId w:val="5"/>
        </w:numPr>
        <w:spacing w:after="0" w:line="240" w:lineRule="auto"/>
      </w:pPr>
      <w:r w:rsidRPr="00F959DC">
        <w:rPr>
          <w:b/>
          <w:bCs/>
        </w:rPr>
        <w:t>What is the level of noise generation?</w:t>
      </w:r>
      <w:r w:rsidRPr="32FA321A">
        <w:t xml:space="preserve"> </w:t>
      </w:r>
    </w:p>
    <w:p w14:paraId="2A1CDA23" w14:textId="529D6721" w:rsidR="65761577" w:rsidRDefault="65761577" w:rsidP="32FA321A">
      <w:pPr>
        <w:spacing w:after="0" w:line="240" w:lineRule="auto"/>
      </w:pPr>
      <w:r w:rsidRPr="32FA321A">
        <w:t xml:space="preserve">Low noise levels from the shelters, mainly from wind turbines (proportional to wind conditions). </w:t>
      </w:r>
      <w:r>
        <w:br/>
      </w:r>
      <w:r>
        <w:br/>
      </w:r>
      <w:r w:rsidR="56B29F5E" w:rsidRPr="32FA321A">
        <w:t xml:space="preserve">Preliminary Noise Testing Results </w:t>
      </w:r>
      <w:r w:rsidR="00F60457">
        <w:t>(</w:t>
      </w:r>
      <w:r w:rsidR="56B29F5E" w:rsidRPr="32FA321A">
        <w:t xml:space="preserve">conducted by </w:t>
      </w:r>
      <w:r w:rsidR="00F60457">
        <w:t>contractor)</w:t>
      </w:r>
      <w:r w:rsidR="0F1DFE8A">
        <w:t>:</w:t>
      </w:r>
    </w:p>
    <w:p w14:paraId="2C32FEF1" w14:textId="12057FCF" w:rsidR="56B29F5E" w:rsidRDefault="56B29F5E" w:rsidP="32FA321A">
      <w:pPr>
        <w:spacing w:after="0" w:line="240" w:lineRule="auto"/>
      </w:pPr>
      <w:r w:rsidRPr="32FA321A">
        <w:rPr>
          <w:rFonts w:ascii="Calibri" w:eastAsia="Calibri" w:hAnsi="Calibri" w:cs="Calibri"/>
        </w:rPr>
        <w:t xml:space="preserve">                                                                                                                                                                    WT10 noise level at (6 ± 1) m/s wind speed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50"/>
        <w:gridCol w:w="2430"/>
        <w:gridCol w:w="2430"/>
      </w:tblGrid>
      <w:tr w:rsidR="00F972B2" w14:paraId="50D1803E" w14:textId="77777777" w:rsidTr="32FA321A">
        <w:trPr>
          <w:trHeight w:val="300"/>
        </w:trPr>
        <w:tc>
          <w:tcPr>
            <w:tcW w:w="2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A35D0" w14:textId="55F51970" w:rsidR="32FA321A" w:rsidRDefault="32FA321A" w:rsidP="32FA321A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Distance</w:t>
            </w:r>
          </w:p>
        </w:tc>
        <w:tc>
          <w:tcPr>
            <w:tcW w:w="48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036EB2" w14:textId="01D825CC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Noise level  (dB)</w:t>
            </w:r>
          </w:p>
        </w:tc>
      </w:tr>
      <w:tr w:rsidR="006D31F2" w14:paraId="77639A85" w14:textId="77777777" w:rsidTr="32FA321A">
        <w:trPr>
          <w:trHeight w:val="300"/>
        </w:trPr>
        <w:tc>
          <w:tcPr>
            <w:tcW w:w="2850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5922F47" w14:textId="77777777" w:rsidR="00BB4B64" w:rsidRDefault="00BB4B64"/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17B9EC" w14:textId="7A5C6343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Wind turbines ON</w:t>
            </w:r>
          </w:p>
        </w:tc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64AF6D" w14:textId="41A5CF52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Wind turbines OFF</w:t>
            </w:r>
          </w:p>
        </w:tc>
      </w:tr>
      <w:tr w:rsidR="006D31F2" w14:paraId="29D6469A" w14:textId="77777777" w:rsidTr="32FA321A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6E4359" w14:textId="7EF4066B" w:rsidR="32FA321A" w:rsidRDefault="32FA321A" w:rsidP="32FA321A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0 m at container height</w:t>
            </w:r>
          </w:p>
        </w:tc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8E7331" w14:textId="5F19A4C6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60 – 70</w:t>
            </w:r>
          </w:p>
        </w:tc>
        <w:tc>
          <w:tcPr>
            <w:tcW w:w="24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BEFB15" w14:textId="3EE14135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46 – 50</w:t>
            </w:r>
          </w:p>
        </w:tc>
      </w:tr>
      <w:tr w:rsidR="006D31F2" w14:paraId="52ACB4BF" w14:textId="77777777" w:rsidTr="32FA321A">
        <w:trPr>
          <w:trHeight w:val="300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A2AF78" w14:textId="239E34BD" w:rsidR="32FA321A" w:rsidRDefault="32FA321A" w:rsidP="32FA321A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0 m at ground level</w:t>
            </w:r>
          </w:p>
        </w:tc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6C4F63" w14:textId="1DA00507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55 – 60</w:t>
            </w:r>
          </w:p>
        </w:tc>
        <w:tc>
          <w:tcPr>
            <w:tcW w:w="2430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D9C2F05" w14:textId="77777777" w:rsidR="00BB4B64" w:rsidRDefault="00BB4B64"/>
        </w:tc>
      </w:tr>
      <w:tr w:rsidR="006D31F2" w14:paraId="183E461F" w14:textId="77777777" w:rsidTr="32FA321A">
        <w:trPr>
          <w:trHeight w:val="300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4A7D87" w14:textId="6DB40D9B" w:rsidR="32FA321A" w:rsidRDefault="32FA321A" w:rsidP="32FA321A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10 m at ground level</w:t>
            </w:r>
          </w:p>
        </w:tc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CA4991" w14:textId="4D0A915E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49 – 51</w:t>
            </w:r>
          </w:p>
        </w:tc>
        <w:tc>
          <w:tcPr>
            <w:tcW w:w="2430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7C2F44C" w14:textId="77777777" w:rsidR="00BB4B64" w:rsidRDefault="00BB4B64"/>
        </w:tc>
      </w:tr>
      <w:tr w:rsidR="006D31F2" w14:paraId="381E53FC" w14:textId="77777777" w:rsidTr="32FA321A">
        <w:trPr>
          <w:trHeight w:val="300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962925" w14:textId="0F9C5AF1" w:rsidR="32FA321A" w:rsidRDefault="32FA321A" w:rsidP="32FA321A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25 m at ground level</w:t>
            </w:r>
          </w:p>
        </w:tc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3115FB" w14:textId="3446FB23" w:rsidR="32FA321A" w:rsidRDefault="32FA321A" w:rsidP="32FA321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2FA321A">
              <w:rPr>
                <w:rFonts w:ascii="Calibri" w:eastAsia="Calibri" w:hAnsi="Calibri" w:cs="Calibri"/>
                <w:sz w:val="20"/>
                <w:szCs w:val="20"/>
              </w:rPr>
              <w:t>48 – 50</w:t>
            </w:r>
          </w:p>
        </w:tc>
        <w:tc>
          <w:tcPr>
            <w:tcW w:w="2430" w:type="dxa"/>
            <w:vMerge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2C0B5DA" w14:textId="77777777" w:rsidR="00BB4B64" w:rsidRDefault="00BB4B64"/>
        </w:tc>
      </w:tr>
    </w:tbl>
    <w:p w14:paraId="19B683E9" w14:textId="69ACD6B4" w:rsidR="610EAA2A" w:rsidRDefault="610EAA2A" w:rsidP="32FA321A">
      <w:pPr>
        <w:spacing w:after="0" w:line="240" w:lineRule="auto"/>
      </w:pPr>
      <w:r w:rsidRPr="32FA321A">
        <w:rPr>
          <w:rFonts w:ascii="Calibri" w:eastAsia="Calibri" w:hAnsi="Calibri" w:cs="Calibri"/>
          <w:lang w:val="fr-CA"/>
        </w:rPr>
        <w:t xml:space="preserve"> </w:t>
      </w:r>
    </w:p>
    <w:p w14:paraId="39DF30A7" w14:textId="7B5BD4FB" w:rsidR="610EAA2A" w:rsidRDefault="610EAA2A" w:rsidP="32FA321A">
      <w:pPr>
        <w:spacing w:after="0" w:line="240" w:lineRule="auto"/>
      </w:pPr>
      <w:r w:rsidRPr="32FA321A">
        <w:rPr>
          <w:rFonts w:ascii="Calibri" w:eastAsia="Calibri" w:hAnsi="Calibri" w:cs="Calibri"/>
          <w:b/>
          <w:bCs/>
        </w:rPr>
        <w:t>Note: V</w:t>
      </w:r>
      <w:r w:rsidRPr="32FA321A">
        <w:rPr>
          <w:rFonts w:ascii="Calibri" w:eastAsia="Calibri" w:hAnsi="Calibri" w:cs="Calibri"/>
        </w:rPr>
        <w:t>alues are averages over 1 minute.</w:t>
      </w:r>
    </w:p>
    <w:p w14:paraId="6FBB3D39" w14:textId="22421116" w:rsidR="610EAA2A" w:rsidRDefault="610EAA2A" w:rsidP="32FA321A">
      <w:pPr>
        <w:spacing w:after="0" w:line="240" w:lineRule="auto"/>
      </w:pPr>
      <w:r w:rsidRPr="32FA321A">
        <w:rPr>
          <w:rFonts w:ascii="Calibri" w:eastAsia="Calibri" w:hAnsi="Calibri" w:cs="Calibri"/>
          <w:b/>
          <w:bCs/>
        </w:rPr>
        <w:t>Note</w:t>
      </w:r>
      <w:r w:rsidRPr="32FA321A">
        <w:rPr>
          <w:rFonts w:ascii="Calibri" w:eastAsia="Calibri" w:hAnsi="Calibri" w:cs="Calibri"/>
        </w:rPr>
        <w:t>: Due to the experimental limited accuracy and precision, no significant differences were observed between ground level and container height for 10 m and 25 m. No significant differences were found for all sides of the container.</w:t>
      </w:r>
    </w:p>
    <w:p w14:paraId="6B9E13A6" w14:textId="327F055E" w:rsidR="610EAA2A" w:rsidRDefault="610EAA2A" w:rsidP="32FA321A">
      <w:pPr>
        <w:spacing w:after="0" w:line="240" w:lineRule="auto"/>
      </w:pPr>
      <w:r w:rsidRPr="32FA321A">
        <w:rPr>
          <w:rFonts w:ascii="Calibri" w:eastAsia="Calibri" w:hAnsi="Calibri" w:cs="Calibri"/>
          <w:b/>
          <w:bCs/>
        </w:rPr>
        <w:t>Note</w:t>
      </w:r>
      <w:r w:rsidRPr="32FA321A">
        <w:rPr>
          <w:rFonts w:ascii="Calibri" w:eastAsia="Calibri" w:hAnsi="Calibri" w:cs="Calibri"/>
        </w:rPr>
        <w:t>: Technically, we only need one measurement for a given wind speed since all noise levels can be derived from the relationship between noise level and distance from the noise source.</w:t>
      </w:r>
    </w:p>
    <w:p w14:paraId="2B5B4207" w14:textId="4A436FE9" w:rsidR="610EAA2A" w:rsidRDefault="610EAA2A" w:rsidP="32FA321A">
      <w:pPr>
        <w:spacing w:after="0" w:line="240" w:lineRule="auto"/>
      </w:pPr>
      <w:r w:rsidRPr="32FA321A">
        <w:rPr>
          <w:rFonts w:ascii="Calibri" w:eastAsia="Calibri" w:hAnsi="Calibri" w:cs="Calibri"/>
          <w:b/>
          <w:bCs/>
        </w:rPr>
        <w:t>Note</w:t>
      </w:r>
      <w:r w:rsidRPr="32FA321A">
        <w:rPr>
          <w:rFonts w:ascii="Calibri" w:eastAsia="Calibri" w:hAnsi="Calibri" w:cs="Calibri"/>
        </w:rPr>
        <w:t>: for reference:</w:t>
      </w:r>
    </w:p>
    <w:p w14:paraId="4637AFEC" w14:textId="2D6A1F3D" w:rsidR="610EAA2A" w:rsidRDefault="610EAA2A" w:rsidP="32FA321A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Calibri" w:eastAsia="Calibri" w:hAnsi="Calibri" w:cs="Calibri"/>
        </w:rPr>
      </w:pPr>
      <w:r w:rsidRPr="32FA321A">
        <w:rPr>
          <w:rFonts w:ascii="Calibri" w:eastAsia="Calibri" w:hAnsi="Calibri" w:cs="Calibri"/>
        </w:rPr>
        <w:t>50 dB is equivalent to light rain</w:t>
      </w:r>
    </w:p>
    <w:p w14:paraId="590D9C55" w14:textId="0ACF346B" w:rsidR="610EAA2A" w:rsidRDefault="610EAA2A" w:rsidP="32FA321A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Calibri" w:eastAsia="Calibri" w:hAnsi="Calibri" w:cs="Calibri"/>
        </w:rPr>
      </w:pPr>
      <w:r w:rsidRPr="32FA321A">
        <w:rPr>
          <w:rFonts w:ascii="Calibri" w:eastAsia="Calibri" w:hAnsi="Calibri" w:cs="Calibri"/>
        </w:rPr>
        <w:t>60 dB is equivalent to a conversation at 1 m distance</w:t>
      </w:r>
    </w:p>
    <w:p w14:paraId="62A8C412" w14:textId="1E71C5D9" w:rsidR="610EAA2A" w:rsidRPr="00AE5CFE" w:rsidRDefault="610EAA2A" w:rsidP="32FA321A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Calibri" w:eastAsia="Calibri" w:hAnsi="Calibri" w:cs="Calibri"/>
        </w:rPr>
      </w:pPr>
      <w:r w:rsidRPr="00AE5CFE">
        <w:rPr>
          <w:rFonts w:ascii="Calibri" w:eastAsia="Calibri" w:hAnsi="Calibri" w:cs="Calibri"/>
        </w:rPr>
        <w:t>70 dB is equivalent to a vacuum cleaner.</w:t>
      </w:r>
    </w:p>
    <w:p w14:paraId="25D39B67" w14:textId="5F307432" w:rsidR="32FA321A" w:rsidRDefault="32FA321A" w:rsidP="32FA321A">
      <w:pPr>
        <w:spacing w:after="0" w:line="240" w:lineRule="auto"/>
      </w:pPr>
    </w:p>
    <w:p w14:paraId="78E81971" w14:textId="2BCC6A28" w:rsidR="65761577" w:rsidRDefault="65761577" w:rsidP="32FA321A">
      <w:pPr>
        <w:spacing w:after="0" w:line="240" w:lineRule="auto"/>
      </w:pPr>
      <w:r w:rsidRPr="32FA321A">
        <w:t xml:space="preserve">Electromagnetic noise testing by ADM(Mat) QETE had low results as well. We have requested the results from DRDC and will provide them upon receipt, if needed. </w:t>
      </w:r>
    </w:p>
    <w:p w14:paraId="1C2391FB" w14:textId="01486227" w:rsidR="32FA321A" w:rsidRDefault="32FA321A" w:rsidP="32FA321A">
      <w:pPr>
        <w:spacing w:after="0" w:line="240" w:lineRule="auto"/>
        <w:rPr>
          <w:b/>
          <w:bCs/>
        </w:rPr>
      </w:pPr>
    </w:p>
    <w:p w14:paraId="2A2F16D3" w14:textId="1E642F49" w:rsidR="65761577" w:rsidRDefault="65761577" w:rsidP="0025689C">
      <w:pPr>
        <w:pStyle w:val="ListParagraph"/>
        <w:numPr>
          <w:ilvl w:val="0"/>
          <w:numId w:val="5"/>
        </w:numPr>
        <w:spacing w:after="0" w:line="240" w:lineRule="auto"/>
      </w:pPr>
      <w:r w:rsidRPr="0025689C">
        <w:rPr>
          <w:b/>
          <w:bCs/>
        </w:rPr>
        <w:t>What is the frequency and timing of access/servicing requirements?</w:t>
      </w:r>
      <w:r w:rsidRPr="32FA321A">
        <w:t xml:space="preserve"> </w:t>
      </w:r>
    </w:p>
    <w:p w14:paraId="1354B16D" w14:textId="7941C97F" w:rsidR="65761577" w:rsidRDefault="65761577" w:rsidP="32FA321A">
      <w:pPr>
        <w:spacing w:after="0" w:line="240" w:lineRule="auto"/>
      </w:pPr>
      <w:r w:rsidRPr="32FA321A">
        <w:t xml:space="preserve">All </w:t>
      </w:r>
      <w:r w:rsidR="006E4739">
        <w:t>container</w:t>
      </w:r>
      <w:r w:rsidRPr="32FA321A">
        <w:t xml:space="preserve"> systems are uncrewed and self-powered. They require only yearly (or less) maintenance once installed and operational. </w:t>
      </w:r>
    </w:p>
    <w:p w14:paraId="0B8495AE" w14:textId="2222D761" w:rsidR="32FA321A" w:rsidRDefault="32FA321A" w:rsidP="32FA321A">
      <w:pPr>
        <w:spacing w:after="0" w:line="240" w:lineRule="auto"/>
        <w:rPr>
          <w:b/>
          <w:bCs/>
        </w:rPr>
      </w:pPr>
    </w:p>
    <w:p w14:paraId="3B6CFDE2" w14:textId="6460718F" w:rsidR="65761577" w:rsidRDefault="65761577" w:rsidP="0025689C">
      <w:pPr>
        <w:pStyle w:val="ListParagraph"/>
        <w:numPr>
          <w:ilvl w:val="0"/>
          <w:numId w:val="5"/>
        </w:numPr>
        <w:spacing w:after="0" w:line="240" w:lineRule="auto"/>
      </w:pPr>
      <w:r w:rsidRPr="0025689C">
        <w:rPr>
          <w:b/>
          <w:bCs/>
        </w:rPr>
        <w:t>What is the operational need for this development in this location? Can it be located elsewhere?</w:t>
      </w:r>
      <w:r w:rsidRPr="32FA321A">
        <w:t xml:space="preserve"> </w:t>
      </w:r>
    </w:p>
    <w:p w14:paraId="75740EE6" w14:textId="2F8456A9" w:rsidR="00E02CE9" w:rsidRDefault="003A3B54" w:rsidP="32FA321A">
      <w:pPr>
        <w:spacing w:after="0" w:line="240" w:lineRule="auto"/>
      </w:pPr>
      <w:r w:rsidRPr="32FA321A">
        <w:t xml:space="preserve">In terms of site location flexibility, the locations were strategically selected considering several variables (elevation, geo-analysis, etc.) as well as other specific variables based on the </w:t>
      </w:r>
      <w:r w:rsidR="0091771B">
        <w:t>Defence</w:t>
      </w:r>
      <w:r w:rsidRPr="32FA321A">
        <w:t xml:space="preserve"> capabilities, which are classified. </w:t>
      </w:r>
      <w:r w:rsidR="00E02CE9" w:rsidRPr="32FA321A">
        <w:t xml:space="preserve">There is some flexibility in site selection, albeit limited, and must be reviewed on a case-by-case basis as a considerable amount of research has identified specific site locations to ensure maximum operational effectiveness of the capability. </w:t>
      </w:r>
    </w:p>
    <w:p w14:paraId="29580D4C" w14:textId="77777777" w:rsidR="003D6B89" w:rsidRDefault="003D6B89" w:rsidP="32FA321A">
      <w:pPr>
        <w:spacing w:after="0" w:line="240" w:lineRule="auto"/>
      </w:pPr>
    </w:p>
    <w:p w14:paraId="1E07EF34" w14:textId="1791D719" w:rsidR="65761577" w:rsidRDefault="65761577" w:rsidP="32FA321A">
      <w:pPr>
        <w:spacing w:after="0" w:line="240" w:lineRule="auto"/>
      </w:pPr>
      <w:r w:rsidRPr="32FA321A">
        <w:t xml:space="preserve">In 2022, the Minister of National Defence announced CROSSBOW as part of the Northern Approaches </w:t>
      </w:r>
      <w:r w:rsidR="00370AF4">
        <w:t xml:space="preserve">systems to enhance </w:t>
      </w:r>
      <w:r w:rsidR="007C496B">
        <w:t xml:space="preserve">continental </w:t>
      </w:r>
      <w:r w:rsidR="00370AF4">
        <w:t>Defence capabilities</w:t>
      </w:r>
      <w:r w:rsidR="007C496B">
        <w:t xml:space="preserve">. </w:t>
      </w:r>
      <w:r w:rsidRPr="32FA321A">
        <w:t xml:space="preserve">The project has applied for National Security Exemption (NSE) status (in process). </w:t>
      </w:r>
    </w:p>
    <w:p w14:paraId="004EC4F1" w14:textId="2A86C063" w:rsidR="32FA321A" w:rsidRDefault="32FA321A" w:rsidP="32FA321A">
      <w:pPr>
        <w:spacing w:after="0" w:line="240" w:lineRule="auto"/>
        <w:rPr>
          <w:b/>
          <w:bCs/>
        </w:rPr>
      </w:pPr>
    </w:p>
    <w:p w14:paraId="4DB50D3D" w14:textId="766796AB" w:rsidR="65761577" w:rsidRDefault="65761577" w:rsidP="00C74541">
      <w:pPr>
        <w:pStyle w:val="ListParagraph"/>
        <w:numPr>
          <w:ilvl w:val="0"/>
          <w:numId w:val="5"/>
        </w:numPr>
        <w:spacing w:after="0" w:line="240" w:lineRule="auto"/>
      </w:pPr>
      <w:r w:rsidRPr="00C74541">
        <w:rPr>
          <w:b/>
          <w:bCs/>
        </w:rPr>
        <w:t>What time of year would the install</w:t>
      </w:r>
      <w:r w:rsidR="0F37F16E" w:rsidRPr="00C74541">
        <w:rPr>
          <w:b/>
          <w:bCs/>
        </w:rPr>
        <w:t>ation</w:t>
      </w:r>
      <w:r w:rsidRPr="00C74541">
        <w:rPr>
          <w:b/>
          <w:bCs/>
        </w:rPr>
        <w:t xml:space="preserve"> be expected?</w:t>
      </w:r>
      <w:r w:rsidRPr="32FA321A">
        <w:t xml:space="preserve"> </w:t>
      </w:r>
    </w:p>
    <w:p w14:paraId="1889F482" w14:textId="03CD9DC4" w:rsidR="58E7A355" w:rsidRDefault="58E7A355" w:rsidP="32FA321A">
      <w:pPr>
        <w:spacing w:after="0" w:line="240" w:lineRule="auto"/>
      </w:pPr>
      <w:r w:rsidRPr="32FA321A">
        <w:t>Deployment and installation for all proposed locations will be during s</w:t>
      </w:r>
      <w:r w:rsidR="65761577" w:rsidRPr="32FA321A">
        <w:t>ummer months (June-</w:t>
      </w:r>
      <w:r w:rsidR="003A3B54">
        <w:t>Sep</w:t>
      </w:r>
      <w:r w:rsidR="65761577" w:rsidRPr="32FA321A">
        <w:t>), with first deployment tranche anticipated for summer 202</w:t>
      </w:r>
      <w:r w:rsidR="007E0AF3">
        <w:t>9</w:t>
      </w:r>
      <w:r w:rsidR="65761577" w:rsidRPr="32FA321A">
        <w:t>.</w:t>
      </w:r>
      <w:r w:rsidR="00E23297">
        <w:t xml:space="preserve"> We will consult with local and regional partners </w:t>
      </w:r>
      <w:r w:rsidR="00502B48">
        <w:t xml:space="preserve">for deployment planning </w:t>
      </w:r>
      <w:r w:rsidR="00E23297">
        <w:t>to ensure min</w:t>
      </w:r>
      <w:r w:rsidR="00502B48">
        <w:t>imal impact on local harvesting seasons</w:t>
      </w:r>
      <w:r w:rsidR="11B8CB1C">
        <w:t xml:space="preserve"> and other environmental and/or wildlife considerations</w:t>
      </w:r>
      <w:r w:rsidR="00502B48">
        <w:t>.</w:t>
      </w:r>
    </w:p>
    <w:p w14:paraId="1EA60297" w14:textId="1EC64291" w:rsidR="32FA321A" w:rsidRDefault="32FA321A" w:rsidP="32FA321A">
      <w:pPr>
        <w:spacing w:after="0" w:line="240" w:lineRule="auto"/>
      </w:pPr>
    </w:p>
    <w:p w14:paraId="600610A8" w14:textId="30661DBF" w:rsidR="1394570D" w:rsidRPr="00C74541" w:rsidRDefault="1394570D" w:rsidP="00C74541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</w:rPr>
      </w:pPr>
      <w:r w:rsidRPr="00C74541">
        <w:rPr>
          <w:b/>
          <w:bCs/>
        </w:rPr>
        <w:t>When will the project be decommissioned?</w:t>
      </w:r>
    </w:p>
    <w:p w14:paraId="0599E5AD" w14:textId="3B82DA7D" w:rsidR="1394570D" w:rsidRDefault="1394570D" w:rsidP="32FA321A">
      <w:pPr>
        <w:spacing w:after="0" w:line="240" w:lineRule="auto"/>
      </w:pPr>
      <w:r>
        <w:t xml:space="preserve">The CROSSBOW project has an Estimated Life Expectancy (ELE) of twenty (20) years. Leading up to the project end of ELE, the RCAF will determine whether the </w:t>
      </w:r>
      <w:r w:rsidR="10BAD104">
        <w:t xml:space="preserve">project will be extended, upgraded, repurposed, or decommissioned. </w:t>
      </w:r>
      <w:r w:rsidR="69F8A27F">
        <w:t xml:space="preserve">Additional </w:t>
      </w:r>
      <w:r w:rsidR="10BAD104">
        <w:t xml:space="preserve">Land Use Requests will be submitted in accordance with the determination, if required.  </w:t>
      </w:r>
    </w:p>
    <w:p w14:paraId="5824A223" w14:textId="45226BAC" w:rsidR="32FA321A" w:rsidRDefault="32FA321A" w:rsidP="32FA321A">
      <w:pPr>
        <w:spacing w:after="0" w:line="240" w:lineRule="auto"/>
      </w:pPr>
    </w:p>
    <w:p w14:paraId="4E747238" w14:textId="684A3552" w:rsidR="32FA321A" w:rsidRPr="00C74541" w:rsidRDefault="00365248" w:rsidP="00C74541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</w:rPr>
      </w:pPr>
      <w:r w:rsidRPr="00C74541">
        <w:rPr>
          <w:b/>
          <w:bCs/>
        </w:rPr>
        <w:t>Will there be any other infrastructure at container site locations, such as a heli-pad or storage sheds?</w:t>
      </w:r>
      <w:r w:rsidR="009906F7" w:rsidRPr="00C74541">
        <w:rPr>
          <w:b/>
          <w:bCs/>
        </w:rPr>
        <w:t xml:space="preserve"> Will all equipment be in the container system?</w:t>
      </w:r>
    </w:p>
    <w:p w14:paraId="1B51195E" w14:textId="77777777" w:rsidR="00AD0F62" w:rsidRDefault="4BB3E598" w:rsidP="32FA321A">
      <w:pPr>
        <w:spacing w:after="0" w:line="240" w:lineRule="auto"/>
      </w:pPr>
      <w:r>
        <w:t>No, there</w:t>
      </w:r>
      <w:r w:rsidR="00880700">
        <w:t xml:space="preserve"> are no current plans for </w:t>
      </w:r>
      <w:r>
        <w:t>other infrastructure at site locations, a</w:t>
      </w:r>
      <w:r w:rsidR="37236C5E">
        <w:t>nd yes</w:t>
      </w:r>
      <w:r w:rsidR="009906F7" w:rsidRPr="009906F7">
        <w:t xml:space="preserve">, </w:t>
      </w:r>
      <w:r w:rsidR="009906F7">
        <w:t xml:space="preserve">all </w:t>
      </w:r>
      <w:r w:rsidR="009906F7" w:rsidRPr="009906F7">
        <w:t xml:space="preserve">equipment will be in the </w:t>
      </w:r>
      <w:r w:rsidR="007F6E2E">
        <w:t>container</w:t>
      </w:r>
      <w:r w:rsidR="009906F7">
        <w:t xml:space="preserve"> or attached to it</w:t>
      </w:r>
      <w:r w:rsidR="6A88DB4F">
        <w:t xml:space="preserve">. In summary, there will be </w:t>
      </w:r>
      <w:r w:rsidR="00716464">
        <w:t>no permanent infrastructure, period</w:t>
      </w:r>
      <w:r w:rsidR="009906F7">
        <w:t>.</w:t>
      </w:r>
      <w:r w:rsidR="009906F7" w:rsidRPr="009906F7">
        <w:t> </w:t>
      </w:r>
    </w:p>
    <w:p w14:paraId="6B975B17" w14:textId="77777777" w:rsidR="00AD0F62" w:rsidRDefault="00AD0F62" w:rsidP="32FA321A">
      <w:pPr>
        <w:spacing w:after="0" w:line="240" w:lineRule="auto"/>
      </w:pPr>
    </w:p>
    <w:p w14:paraId="61C36FC4" w14:textId="518D0FF4" w:rsidR="00365248" w:rsidRDefault="009906F7" w:rsidP="32FA321A">
      <w:pPr>
        <w:spacing w:after="0" w:line="240" w:lineRule="auto"/>
      </w:pPr>
      <w:r w:rsidRPr="009906F7">
        <w:t>The entire approach of this capability is to choose terrain we can land helicopters on nearby</w:t>
      </w:r>
      <w:r w:rsidR="00FD7EA2">
        <w:t>, temporarily, just for the deployment of the systems</w:t>
      </w:r>
      <w:r w:rsidRPr="009906F7">
        <w:t>. By design, we’ve made this as minimal as possible to drop everything in place, install and test component functionality and system operation, then leave</w:t>
      </w:r>
      <w:r w:rsidR="009450B7">
        <w:t xml:space="preserve"> it operational and in place</w:t>
      </w:r>
      <w:r w:rsidRPr="009906F7">
        <w:t>. The landing zone</w:t>
      </w:r>
      <w:r w:rsidR="006A13B5">
        <w:t>s</w:t>
      </w:r>
      <w:r w:rsidRPr="009906F7">
        <w:t xml:space="preserve"> will be </w:t>
      </w:r>
      <w:r w:rsidR="006A13B5">
        <w:t xml:space="preserve">located on flat land </w:t>
      </w:r>
      <w:r w:rsidRPr="009906F7">
        <w:t>nearby, not too close but offset from the site itself</w:t>
      </w:r>
      <w:r w:rsidR="006A13B5">
        <w:t xml:space="preserve">, and will be </w:t>
      </w:r>
      <w:r w:rsidR="007F6E2E">
        <w:t xml:space="preserve">confirmed at each site location as the geography dictates. </w:t>
      </w:r>
    </w:p>
    <w:p w14:paraId="145A1EC2" w14:textId="77777777" w:rsidR="00F42684" w:rsidRDefault="00F42684" w:rsidP="32FA321A">
      <w:pPr>
        <w:spacing w:after="0" w:line="240" w:lineRule="auto"/>
      </w:pPr>
    </w:p>
    <w:p w14:paraId="66E2BF22" w14:textId="77777777" w:rsidR="00C74541" w:rsidRPr="00C74541" w:rsidRDefault="00F42684" w:rsidP="00F42684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 w:rsidRPr="00C74541">
        <w:rPr>
          <w:b/>
          <w:bCs/>
        </w:rPr>
        <w:t>These sites are in the windiest locations; will the containers tip over?</w:t>
      </w:r>
      <w:r w:rsidRPr="00C74541">
        <w:rPr>
          <w:b/>
          <w:bCs/>
          <w:lang w:val="en-CA"/>
        </w:rPr>
        <w:t> </w:t>
      </w:r>
    </w:p>
    <w:p w14:paraId="041331EF" w14:textId="6ABE7446" w:rsidR="00F42684" w:rsidRDefault="6C69BC0A" w:rsidP="00C74541">
      <w:pPr>
        <w:spacing w:after="0" w:line="240" w:lineRule="auto"/>
        <w:rPr>
          <w:lang w:val="en-CA"/>
        </w:rPr>
      </w:pPr>
      <w:r>
        <w:t>The project team has</w:t>
      </w:r>
      <w:r w:rsidR="00F42684" w:rsidRPr="00F42684">
        <w:t xml:space="preserve"> no indication they will tip over</w:t>
      </w:r>
      <w:r w:rsidR="00F42684">
        <w:t xml:space="preserve"> or be dislodged by the wind</w:t>
      </w:r>
      <w:r w:rsidR="00F42684" w:rsidRPr="00F42684">
        <w:t>. The two </w:t>
      </w:r>
      <w:r w:rsidR="36C9471B">
        <w:t xml:space="preserve">container systems </w:t>
      </w:r>
      <w:r w:rsidR="00F42684" w:rsidRPr="00F42684">
        <w:t>currently located in Alert</w:t>
      </w:r>
      <w:r w:rsidR="476640E1">
        <w:t>, NU</w:t>
      </w:r>
      <w:r w:rsidR="00F42684" w:rsidRPr="00F42684">
        <w:t xml:space="preserve"> and one in </w:t>
      </w:r>
      <w:r w:rsidR="00F42684">
        <w:t>Sachs</w:t>
      </w:r>
      <w:r w:rsidR="00F42684" w:rsidRPr="00F42684">
        <w:t xml:space="preserve"> Harbour</w:t>
      </w:r>
      <w:r w:rsidR="448DBC14">
        <w:t>, NWT</w:t>
      </w:r>
      <w:r w:rsidR="00F42684" w:rsidRPr="00F42684">
        <w:t xml:space="preserve"> have not moved</w:t>
      </w:r>
      <w:r w:rsidR="004674EF">
        <w:t>;</w:t>
      </w:r>
      <w:r w:rsidR="00F42684" w:rsidRPr="00F42684">
        <w:t> they’re quite heavy and stable</w:t>
      </w:r>
      <w:r w:rsidR="1046161D">
        <w:t>, weighing</w:t>
      </w:r>
      <w:r w:rsidR="004674EF">
        <w:t xml:space="preserve"> a</w:t>
      </w:r>
      <w:r w:rsidR="00F42684" w:rsidRPr="00F42684">
        <w:t>pproximately 20</w:t>
      </w:r>
      <w:r w:rsidR="00BC3829">
        <w:t>,000</w:t>
      </w:r>
      <w:r w:rsidR="00F42684" w:rsidRPr="00F42684">
        <w:t>lbs in weight</w:t>
      </w:r>
      <w:r w:rsidR="6B770890">
        <w:t>. Also,</w:t>
      </w:r>
      <w:r w:rsidR="00F42684" w:rsidRPr="00F42684">
        <w:t xml:space="preserve"> there are no expectations of tipping, based on 3 years of R&amp;D at CFS Alert and geomatics assessment on </w:t>
      </w:r>
      <w:r w:rsidR="1A50D3B0">
        <w:t xml:space="preserve">site location and </w:t>
      </w:r>
      <w:r w:rsidR="00F42684" w:rsidRPr="00F42684">
        <w:t>ground hardness by DRDC. In the unlikely even</w:t>
      </w:r>
      <w:r w:rsidR="004674EF">
        <w:t>t</w:t>
      </w:r>
      <w:r w:rsidR="00F42684" w:rsidRPr="00F42684">
        <w:t xml:space="preserve"> </w:t>
      </w:r>
      <w:r w:rsidR="004674EF">
        <w:t xml:space="preserve">of movement/tipping, </w:t>
      </w:r>
      <w:r w:rsidR="00F42684" w:rsidRPr="00F42684">
        <w:t>the capability operation would be interrupted, and the remote monitoring metrics would indicate </w:t>
      </w:r>
      <w:r w:rsidR="159E373B">
        <w:t xml:space="preserve">in real time there is </w:t>
      </w:r>
      <w:r w:rsidR="00F42684" w:rsidRPr="00F42684">
        <w:t>an issue</w:t>
      </w:r>
      <w:r w:rsidR="00797350">
        <w:t xml:space="preserve"> to be investigated</w:t>
      </w:r>
      <w:r w:rsidR="00F42684" w:rsidRPr="00F42684">
        <w:t xml:space="preserve">. </w:t>
      </w:r>
      <w:r w:rsidR="00797350">
        <w:t>P</w:t>
      </w:r>
      <w:r w:rsidR="00F42684" w:rsidRPr="00F42684">
        <w:t xml:space="preserve">reventative </w:t>
      </w:r>
      <w:r w:rsidR="00797350">
        <w:t xml:space="preserve">system </w:t>
      </w:r>
      <w:r w:rsidR="00F42684" w:rsidRPr="00F42684">
        <w:t>monitoring would indicate potential issues in advance as well, so monitoring centers would be able to anticipate potential issues with the systems</w:t>
      </w:r>
      <w:r w:rsidR="00797350">
        <w:t xml:space="preserve"> before they occur</w:t>
      </w:r>
      <w:r w:rsidR="00F42684" w:rsidRPr="00F42684">
        <w:t>.</w:t>
      </w:r>
      <w:r w:rsidR="00F42684" w:rsidRPr="00C74541">
        <w:rPr>
          <w:lang w:val="en-CA"/>
        </w:rPr>
        <w:t> </w:t>
      </w:r>
    </w:p>
    <w:p w14:paraId="646EAC48" w14:textId="049A564A" w:rsidR="00BC3829" w:rsidRPr="00C74541" w:rsidRDefault="00BC3829" w:rsidP="00C74541">
      <w:pPr>
        <w:spacing w:after="0" w:line="240" w:lineRule="auto"/>
        <w:rPr>
          <w:lang w:val="en-CA"/>
        </w:rPr>
      </w:pPr>
      <w:r>
        <w:rPr>
          <w:lang w:val="en-CA"/>
        </w:rPr>
        <w:t>The geomatics assessment did indicate that in some remote</w:t>
      </w:r>
      <w:r w:rsidR="00DC3E42">
        <w:rPr>
          <w:lang w:val="en-CA"/>
        </w:rPr>
        <w:t xml:space="preserve">, </w:t>
      </w:r>
      <w:r w:rsidR="00894C45">
        <w:rPr>
          <w:lang w:val="en-CA"/>
        </w:rPr>
        <w:t>high-altitude</w:t>
      </w:r>
      <w:r w:rsidR="00DC3E42">
        <w:rPr>
          <w:lang w:val="en-CA"/>
        </w:rPr>
        <w:t xml:space="preserve"> locations that guide wires may be required,</w:t>
      </w:r>
      <w:r w:rsidR="00904025">
        <w:rPr>
          <w:lang w:val="en-CA"/>
        </w:rPr>
        <w:t xml:space="preserve"> however </w:t>
      </w:r>
      <w:r w:rsidR="005A27D2">
        <w:rPr>
          <w:lang w:val="en-CA"/>
        </w:rPr>
        <w:t>this is only on a site</w:t>
      </w:r>
      <w:r w:rsidR="7EA19CBB" w:rsidRPr="6E5B92D4">
        <w:rPr>
          <w:lang w:val="en-CA"/>
        </w:rPr>
        <w:t>-</w:t>
      </w:r>
      <w:r w:rsidR="005A27D2">
        <w:rPr>
          <w:lang w:val="en-CA"/>
        </w:rPr>
        <w:t>specific basis and will be determined based on environmental conditions at specific proposed site locations</w:t>
      </w:r>
      <w:r w:rsidR="002E2078">
        <w:rPr>
          <w:lang w:val="en-CA"/>
        </w:rPr>
        <w:t>, where needed.</w:t>
      </w:r>
    </w:p>
    <w:p w14:paraId="2B954DD0" w14:textId="77777777" w:rsidR="00797350" w:rsidRPr="00F42684" w:rsidRDefault="00797350" w:rsidP="00F42684">
      <w:pPr>
        <w:spacing w:after="0" w:line="240" w:lineRule="auto"/>
        <w:rPr>
          <w:lang w:val="en-CA"/>
        </w:rPr>
      </w:pPr>
    </w:p>
    <w:p w14:paraId="6F6F5006" w14:textId="79CEBB6D" w:rsidR="00F42684" w:rsidRPr="00EA709C" w:rsidRDefault="00F42684" w:rsidP="00EA709C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lang w:val="en-CA"/>
        </w:rPr>
      </w:pPr>
      <w:r w:rsidRPr="00EA709C">
        <w:rPr>
          <w:b/>
          <w:bCs/>
        </w:rPr>
        <w:t>Are there guidelines used to support the shelters and anchor them in place?</w:t>
      </w:r>
      <w:r w:rsidRPr="00EA709C">
        <w:rPr>
          <w:b/>
          <w:bCs/>
          <w:lang w:val="en-CA"/>
        </w:rPr>
        <w:t> </w:t>
      </w:r>
    </w:p>
    <w:p w14:paraId="1C5DF658" w14:textId="1D55BEBF" w:rsidR="00F42684" w:rsidRPr="00F42684" w:rsidRDefault="00F42684" w:rsidP="00F42684">
      <w:pPr>
        <w:spacing w:after="0" w:line="240" w:lineRule="auto"/>
        <w:rPr>
          <w:lang w:val="en-CA"/>
        </w:rPr>
      </w:pPr>
      <w:r w:rsidRPr="00F42684">
        <w:t>No, guidelines are not required</w:t>
      </w:r>
      <w:r w:rsidR="003246BE">
        <w:t xml:space="preserve"> in most locations</w:t>
      </w:r>
      <w:r w:rsidR="409505BD">
        <w:t>;</w:t>
      </w:r>
      <w:r w:rsidR="003246BE">
        <w:t xml:space="preserve"> however</w:t>
      </w:r>
      <w:r w:rsidR="478E12F9">
        <w:t>,</w:t>
      </w:r>
      <w:r w:rsidR="003246BE">
        <w:t xml:space="preserve"> there will be some exceptions as noted in #10</w:t>
      </w:r>
      <w:r w:rsidRPr="00F42684">
        <w:t xml:space="preserve">. The rubber weight distributing pads underneath the container’s 4-6 “elephant feet” help to stabilize and distribute the container weight. </w:t>
      </w:r>
      <w:r w:rsidR="006B3DBE">
        <w:t>In most locations, n</w:t>
      </w:r>
      <w:r w:rsidRPr="00F42684">
        <w:t>o guidelines are required to anchor it, so there is nothing disrupting or digging into the ground.</w:t>
      </w:r>
      <w:r w:rsidR="00201762">
        <w:t xml:space="preserve"> Each container will “sit”</w:t>
      </w:r>
      <w:r w:rsidR="00DE3032">
        <w:t xml:space="preserve"> on its 4-6 adjustable “elephant feet” in location.</w:t>
      </w:r>
    </w:p>
    <w:p w14:paraId="2D77DA98" w14:textId="77777777" w:rsidR="00EA709C" w:rsidRDefault="00EA709C" w:rsidP="00D61236">
      <w:pPr>
        <w:spacing w:after="0" w:line="240" w:lineRule="auto"/>
        <w:rPr>
          <w:b/>
          <w:bCs/>
          <w:lang w:val="en-CA"/>
        </w:rPr>
      </w:pPr>
    </w:p>
    <w:p w14:paraId="46DBAEF8" w14:textId="2599BF21" w:rsidR="009207E7" w:rsidRPr="00EA709C" w:rsidRDefault="009207E7" w:rsidP="00EA709C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lang w:val="en-CA"/>
        </w:rPr>
      </w:pPr>
      <w:r w:rsidRPr="00EA709C">
        <w:rPr>
          <w:b/>
          <w:bCs/>
          <w:lang w:val="en-CA"/>
        </w:rPr>
        <w:t>Why these two locations</w:t>
      </w:r>
      <w:r w:rsidR="00935BD0" w:rsidRPr="00EA709C">
        <w:rPr>
          <w:b/>
          <w:bCs/>
          <w:lang w:val="en-CA"/>
        </w:rPr>
        <w:t xml:space="preserve"> (Site 69</w:t>
      </w:r>
      <w:r w:rsidR="00B138E7" w:rsidRPr="00EA709C">
        <w:rPr>
          <w:b/>
          <w:bCs/>
          <w:lang w:val="en-CA"/>
        </w:rPr>
        <w:t>: Ward hunt Island,</w:t>
      </w:r>
      <w:r w:rsidR="00935BD0" w:rsidRPr="00EA709C">
        <w:rPr>
          <w:b/>
          <w:bCs/>
          <w:lang w:val="en-CA"/>
        </w:rPr>
        <w:t xml:space="preserve"> and </w:t>
      </w:r>
      <w:r w:rsidR="00B138E7" w:rsidRPr="00EA709C">
        <w:rPr>
          <w:b/>
          <w:bCs/>
          <w:lang w:val="en-CA"/>
        </w:rPr>
        <w:t xml:space="preserve">site </w:t>
      </w:r>
      <w:r w:rsidR="00935BD0" w:rsidRPr="00EA709C">
        <w:rPr>
          <w:b/>
          <w:bCs/>
          <w:lang w:val="en-CA"/>
        </w:rPr>
        <w:t>150)</w:t>
      </w:r>
      <w:r w:rsidRPr="00EA709C">
        <w:rPr>
          <w:b/>
          <w:bCs/>
          <w:lang w:val="en-CA"/>
        </w:rPr>
        <w:t xml:space="preserve">? Can you please provide a rationale as to why the stations need to be in the locations selected.  Ie) need to be at certain intervals to be effective, require X elevation, </w:t>
      </w:r>
      <w:r w:rsidR="00935BD0" w:rsidRPr="00EA709C">
        <w:rPr>
          <w:b/>
          <w:bCs/>
          <w:lang w:val="en-CA"/>
        </w:rPr>
        <w:t>etc.</w:t>
      </w:r>
      <w:r w:rsidRPr="00EA709C">
        <w:rPr>
          <w:b/>
          <w:bCs/>
          <w:lang w:val="en-CA"/>
        </w:rPr>
        <w:t xml:space="preserve">…Both are in wilderness areas where infrastructure and motorized access is not normally permitted. </w:t>
      </w:r>
    </w:p>
    <w:p w14:paraId="22882EB3" w14:textId="5CF557BC" w:rsidR="00D61236" w:rsidRDefault="00EA709C" w:rsidP="009207E7">
      <w:pPr>
        <w:spacing w:after="0" w:line="240" w:lineRule="auto"/>
        <w:rPr>
          <w:lang w:val="en-CA"/>
        </w:rPr>
      </w:pPr>
      <w:r>
        <w:rPr>
          <w:lang w:val="en-CA"/>
        </w:rPr>
        <w:t>See #6.</w:t>
      </w:r>
      <w:r w:rsidR="00BA002B">
        <w:rPr>
          <w:lang w:val="en-CA"/>
        </w:rPr>
        <w:t xml:space="preserve"> Rationale for site selection is classified</w:t>
      </w:r>
      <w:r w:rsidR="003A10EB">
        <w:rPr>
          <w:lang w:val="en-CA"/>
        </w:rPr>
        <w:t xml:space="preserve"> SECRET</w:t>
      </w:r>
      <w:r w:rsidR="009A7178">
        <w:rPr>
          <w:lang w:val="en-CA"/>
        </w:rPr>
        <w:t>, and the project has requested a National Security Exemption (NSE) to support land use approval requests</w:t>
      </w:r>
      <w:r w:rsidR="0065250D">
        <w:rPr>
          <w:lang w:val="en-CA"/>
        </w:rPr>
        <w:t xml:space="preserve"> and equipment procurement</w:t>
      </w:r>
      <w:r w:rsidR="003A10EB">
        <w:rPr>
          <w:lang w:val="en-CA"/>
        </w:rPr>
        <w:t xml:space="preserve">. </w:t>
      </w:r>
    </w:p>
    <w:p w14:paraId="3102D8CF" w14:textId="77777777" w:rsidR="00E359A7" w:rsidRPr="009207E7" w:rsidRDefault="00E359A7" w:rsidP="009207E7">
      <w:pPr>
        <w:spacing w:after="0" w:line="240" w:lineRule="auto"/>
        <w:rPr>
          <w:lang w:val="en-CA"/>
        </w:rPr>
      </w:pPr>
    </w:p>
    <w:p w14:paraId="17C5CCE6" w14:textId="4746FA22" w:rsidR="009207E7" w:rsidRPr="00D16BBD" w:rsidRDefault="009207E7" w:rsidP="00051D70">
      <w:pPr>
        <w:pStyle w:val="ListParagraph"/>
        <w:numPr>
          <w:ilvl w:val="0"/>
          <w:numId w:val="5"/>
        </w:numPr>
        <w:spacing w:after="0" w:line="240" w:lineRule="auto"/>
        <w:rPr>
          <w:b/>
          <w:bCs/>
          <w:lang w:val="en-CA"/>
        </w:rPr>
      </w:pPr>
      <w:r w:rsidRPr="00D16BBD">
        <w:rPr>
          <w:b/>
          <w:bCs/>
          <w:lang w:val="en-CA"/>
        </w:rPr>
        <w:t>Timing of installation: In summer 202</w:t>
      </w:r>
      <w:r w:rsidR="00213A56">
        <w:rPr>
          <w:b/>
          <w:bCs/>
          <w:lang w:val="en-CA"/>
        </w:rPr>
        <w:t>9</w:t>
      </w:r>
      <w:r w:rsidRPr="00D16BBD">
        <w:rPr>
          <w:b/>
          <w:bCs/>
          <w:lang w:val="en-CA"/>
        </w:rPr>
        <w:t>, impact of tundra in summer, is there an option to deploy when snow on ground? Is the use of snowmachines planned?</w:t>
      </w:r>
    </w:p>
    <w:p w14:paraId="72F6D24D" w14:textId="60E4B242" w:rsidR="00B97CD1" w:rsidRDefault="00D16BBD" w:rsidP="00B97CD1">
      <w:pPr>
        <w:spacing w:after="0" w:line="240" w:lineRule="auto"/>
        <w:rPr>
          <w:lang w:val="en-CA"/>
        </w:rPr>
      </w:pPr>
      <w:r>
        <w:rPr>
          <w:lang w:val="en-CA"/>
        </w:rPr>
        <w:t>Deployment</w:t>
      </w:r>
      <w:r w:rsidR="00A81EC4">
        <w:rPr>
          <w:lang w:val="en-CA"/>
        </w:rPr>
        <w:t xml:space="preserve"> details are TBC</w:t>
      </w:r>
      <w:r w:rsidR="34188564" w:rsidRPr="6E5B92D4">
        <w:rPr>
          <w:lang w:val="en-CA"/>
        </w:rPr>
        <w:t>;</w:t>
      </w:r>
      <w:r w:rsidR="00A81EC4">
        <w:rPr>
          <w:lang w:val="en-CA"/>
        </w:rPr>
        <w:t xml:space="preserve"> however</w:t>
      </w:r>
      <w:r w:rsidR="1E18AE8C" w:rsidRPr="6E5B92D4">
        <w:rPr>
          <w:lang w:val="en-CA"/>
        </w:rPr>
        <w:t>,</w:t>
      </w:r>
      <w:r w:rsidR="00A81EC4">
        <w:rPr>
          <w:lang w:val="en-CA"/>
        </w:rPr>
        <w:t xml:space="preserve"> it will be a common assumption that deployment at the most northern locations will have to be during the least </w:t>
      </w:r>
      <w:r w:rsidR="00CD07E2">
        <w:rPr>
          <w:lang w:val="en-CA"/>
        </w:rPr>
        <w:t xml:space="preserve">severe weather </w:t>
      </w:r>
      <w:r w:rsidR="00A81EC4">
        <w:rPr>
          <w:lang w:val="en-CA"/>
        </w:rPr>
        <w:t>months</w:t>
      </w:r>
      <w:r w:rsidR="0044597E">
        <w:rPr>
          <w:lang w:val="en-CA"/>
        </w:rPr>
        <w:t>. Siting has ensured proposed sites are located on permafrost/hard ground to minimize settling</w:t>
      </w:r>
      <w:r w:rsidR="00CD49AE">
        <w:rPr>
          <w:lang w:val="en-CA"/>
        </w:rPr>
        <w:t xml:space="preserve"> over the estimated life expectancy of the container system. No snow </w:t>
      </w:r>
      <w:r w:rsidR="0098335B">
        <w:rPr>
          <w:lang w:val="en-CA"/>
        </w:rPr>
        <w:t>machines</w:t>
      </w:r>
      <w:r w:rsidR="00CD49AE">
        <w:rPr>
          <w:lang w:val="en-CA"/>
        </w:rPr>
        <w:t xml:space="preserve"> are expected to be used to prepare site locations for deployment, however we are open to local knowledge </w:t>
      </w:r>
      <w:r w:rsidR="0098335B">
        <w:rPr>
          <w:lang w:val="en-CA"/>
        </w:rPr>
        <w:t>and recommendations to better understand deployment</w:t>
      </w:r>
      <w:r w:rsidR="0091368A">
        <w:rPr>
          <w:lang w:val="en-CA"/>
        </w:rPr>
        <w:t xml:space="preserve"> </w:t>
      </w:r>
      <w:r w:rsidR="0098335B">
        <w:rPr>
          <w:lang w:val="en-CA"/>
        </w:rPr>
        <w:t xml:space="preserve">considerations, challenges, </w:t>
      </w:r>
      <w:r w:rsidR="0091368A">
        <w:rPr>
          <w:lang w:val="en-CA"/>
        </w:rPr>
        <w:t xml:space="preserve">special location-specific requirements, </w:t>
      </w:r>
      <w:r w:rsidR="0098335B">
        <w:rPr>
          <w:lang w:val="en-CA"/>
        </w:rPr>
        <w:t>and/or risks at these locations.</w:t>
      </w:r>
    </w:p>
    <w:p w14:paraId="705D3003" w14:textId="77777777" w:rsidR="00B97CD1" w:rsidRPr="00B97CD1" w:rsidRDefault="00B97CD1" w:rsidP="00B97CD1">
      <w:pPr>
        <w:spacing w:after="0" w:line="240" w:lineRule="auto"/>
        <w:rPr>
          <w:lang w:val="en-CA"/>
        </w:rPr>
      </w:pPr>
    </w:p>
    <w:p w14:paraId="1A5260E2" w14:textId="77777777" w:rsidR="009207E7" w:rsidRPr="00397F74" w:rsidRDefault="009207E7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 w:rsidRPr="00397F74">
        <w:rPr>
          <w:b/>
          <w:bCs/>
          <w:lang w:val="en-CA"/>
        </w:rPr>
        <w:t>Can you please specify for each location if fixed winged (what aircraft) or rotary winged (what aircraft) would be used? Would a sling from rotary be used to place the units or use an ATV/snowmachine to transport out of fixed winged?</w:t>
      </w:r>
    </w:p>
    <w:p w14:paraId="4B1ECE65" w14:textId="247534B9" w:rsidR="009D4BA7" w:rsidRDefault="00397F74" w:rsidP="007C0292">
      <w:pPr>
        <w:spacing w:after="0" w:line="240" w:lineRule="auto"/>
        <w:rPr>
          <w:lang w:val="en-CA"/>
        </w:rPr>
      </w:pPr>
      <w:r w:rsidRPr="7B98DA82">
        <w:rPr>
          <w:lang w:val="en-CA"/>
        </w:rPr>
        <w:t>Deployment details are TBC</w:t>
      </w:r>
      <w:r w:rsidR="5FD2D4D8" w:rsidRPr="7B98DA82">
        <w:rPr>
          <w:lang w:val="en-CA"/>
        </w:rPr>
        <w:t xml:space="preserve">, however depending on the location we could potentially </w:t>
      </w:r>
      <w:r w:rsidR="709F781C" w:rsidRPr="7B98DA82">
        <w:rPr>
          <w:lang w:val="en-CA"/>
        </w:rPr>
        <w:t>assume</w:t>
      </w:r>
      <w:r w:rsidR="5FD2D4D8" w:rsidRPr="7B98DA82">
        <w:rPr>
          <w:lang w:val="en-CA"/>
        </w:rPr>
        <w:t xml:space="preserve"> slung load placement from a Chinook helicopter</w:t>
      </w:r>
      <w:r w:rsidR="39BF701F" w:rsidRPr="7B98DA82">
        <w:rPr>
          <w:lang w:val="en-CA"/>
        </w:rPr>
        <w:t xml:space="preserve"> (or something similar)</w:t>
      </w:r>
      <w:r w:rsidR="5FD2D4D8" w:rsidRPr="7B98DA82">
        <w:rPr>
          <w:lang w:val="en-CA"/>
        </w:rPr>
        <w:t xml:space="preserve"> for the container system</w:t>
      </w:r>
      <w:r w:rsidR="000663BA">
        <w:rPr>
          <w:lang w:val="en-CA"/>
        </w:rPr>
        <w:t xml:space="preserve"> deployment</w:t>
      </w:r>
      <w:r w:rsidR="5FD2D4D8" w:rsidRPr="7B98DA82">
        <w:rPr>
          <w:lang w:val="en-CA"/>
        </w:rPr>
        <w:t xml:space="preserve">. </w:t>
      </w:r>
    </w:p>
    <w:p w14:paraId="5EAE5AAC" w14:textId="77777777" w:rsidR="00397F74" w:rsidRPr="009207E7" w:rsidRDefault="00397F74" w:rsidP="009D4BA7">
      <w:pPr>
        <w:spacing w:after="0" w:line="240" w:lineRule="auto"/>
        <w:ind w:left="720"/>
        <w:rPr>
          <w:lang w:val="en-CA"/>
        </w:rPr>
      </w:pPr>
    </w:p>
    <w:p w14:paraId="655B82F5" w14:textId="6BB8BF7E" w:rsidR="009207E7" w:rsidRPr="009D4BA7" w:rsidRDefault="009207E7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 w:rsidRPr="009D4BA7">
        <w:rPr>
          <w:b/>
          <w:bCs/>
          <w:lang w:val="en-CA"/>
        </w:rPr>
        <w:t>Is any fuel caching proposed?</w:t>
      </w:r>
    </w:p>
    <w:p w14:paraId="27A06636" w14:textId="187EBF6E" w:rsidR="00320BBB" w:rsidRDefault="00682BCE" w:rsidP="007C0292">
      <w:pPr>
        <w:spacing w:after="0" w:line="240" w:lineRule="auto"/>
        <w:rPr>
          <w:lang w:val="en-CA"/>
        </w:rPr>
      </w:pPr>
      <w:r>
        <w:rPr>
          <w:lang w:val="en-CA"/>
        </w:rPr>
        <w:t>The system does not use petroleum-based fuels</w:t>
      </w:r>
      <w:r w:rsidR="00293895">
        <w:rPr>
          <w:lang w:val="en-CA"/>
        </w:rPr>
        <w:t>, so no. There may be central support hubs</w:t>
      </w:r>
      <w:r w:rsidR="009D4BA7">
        <w:rPr>
          <w:lang w:val="en-CA"/>
        </w:rPr>
        <w:t xml:space="preserve"> established, t</w:t>
      </w:r>
      <w:r w:rsidR="00293895">
        <w:rPr>
          <w:lang w:val="en-CA"/>
        </w:rPr>
        <w:t xml:space="preserve">o more </w:t>
      </w:r>
      <w:r w:rsidR="009D4BA7">
        <w:rPr>
          <w:lang w:val="en-CA"/>
        </w:rPr>
        <w:t>efficiently</w:t>
      </w:r>
      <w:r w:rsidR="00293895">
        <w:rPr>
          <w:lang w:val="en-CA"/>
        </w:rPr>
        <w:t xml:space="preserve"> transport supplies to remote </w:t>
      </w:r>
      <w:r w:rsidR="009D4BA7">
        <w:rPr>
          <w:lang w:val="en-CA"/>
        </w:rPr>
        <w:t xml:space="preserve">container system </w:t>
      </w:r>
      <w:r w:rsidR="00293895">
        <w:rPr>
          <w:lang w:val="en-CA"/>
        </w:rPr>
        <w:t xml:space="preserve">locations, </w:t>
      </w:r>
      <w:r w:rsidR="009D4BA7">
        <w:rPr>
          <w:lang w:val="en-CA"/>
        </w:rPr>
        <w:t xml:space="preserve">however these will not be in National Parks.  </w:t>
      </w:r>
    </w:p>
    <w:p w14:paraId="6A855E85" w14:textId="77777777" w:rsidR="00293895" w:rsidRPr="009207E7" w:rsidRDefault="00293895" w:rsidP="00320BBB">
      <w:pPr>
        <w:spacing w:after="0" w:line="240" w:lineRule="auto"/>
        <w:ind w:left="720"/>
        <w:rPr>
          <w:lang w:val="en-CA"/>
        </w:rPr>
      </w:pPr>
    </w:p>
    <w:p w14:paraId="02BBEE70" w14:textId="6E172AD6" w:rsidR="009207E7" w:rsidRPr="007C0292" w:rsidRDefault="00A947E4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 w:rsidRPr="007C0292">
        <w:rPr>
          <w:b/>
          <w:bCs/>
          <w:lang w:val="en-CA"/>
        </w:rPr>
        <w:t>Re</w:t>
      </w:r>
      <w:r>
        <w:rPr>
          <w:b/>
          <w:bCs/>
          <w:lang w:val="en-CA"/>
        </w:rPr>
        <w:t>lated to potential</w:t>
      </w:r>
      <w:r w:rsidRPr="007C0292">
        <w:rPr>
          <w:b/>
          <w:bCs/>
          <w:lang w:val="en-CA"/>
        </w:rPr>
        <w:t xml:space="preserve"> wildlife disturbance</w:t>
      </w:r>
      <w:r>
        <w:rPr>
          <w:b/>
          <w:bCs/>
          <w:lang w:val="en-CA"/>
        </w:rPr>
        <w:t>, the noise (</w:t>
      </w:r>
      <w:r w:rsidR="009207E7" w:rsidRPr="007C0292">
        <w:rPr>
          <w:b/>
          <w:bCs/>
          <w:lang w:val="en-CA"/>
        </w:rPr>
        <w:t>Db</w:t>
      </w:r>
      <w:r>
        <w:rPr>
          <w:b/>
          <w:bCs/>
          <w:lang w:val="en-CA"/>
        </w:rPr>
        <w:t>)</w:t>
      </w:r>
      <w:r w:rsidR="009207E7" w:rsidRPr="007C0292">
        <w:rPr>
          <w:b/>
          <w:bCs/>
          <w:lang w:val="en-CA"/>
        </w:rPr>
        <w:t xml:space="preserve"> info provided (volume) but what about wavelength?</w:t>
      </w:r>
    </w:p>
    <w:p w14:paraId="7B580699" w14:textId="47A85859" w:rsidR="00D67F25" w:rsidRDefault="007C0292" w:rsidP="007C0292">
      <w:pPr>
        <w:spacing w:after="0" w:line="240" w:lineRule="auto"/>
      </w:pPr>
      <w:r>
        <w:t xml:space="preserve">Preliminary </w:t>
      </w:r>
      <w:r w:rsidR="00D67F25" w:rsidRPr="32FA321A">
        <w:t>Electromagnetic noise testing by ADM</w:t>
      </w:r>
      <w:r w:rsidR="7D34A2BB">
        <w:t xml:space="preserve"> </w:t>
      </w:r>
      <w:r w:rsidR="00D67F25" w:rsidRPr="32FA321A">
        <w:t>(Mat</w:t>
      </w:r>
      <w:r w:rsidR="00D3077C">
        <w:t>eriel</w:t>
      </w:r>
      <w:r w:rsidR="00D67F25" w:rsidRPr="32FA321A">
        <w:t xml:space="preserve">) </w:t>
      </w:r>
      <w:r w:rsidR="00A32BE9">
        <w:t>Quality Engineering Test Establishment (</w:t>
      </w:r>
      <w:r w:rsidR="00D67F25" w:rsidRPr="32FA321A">
        <w:t>QETE</w:t>
      </w:r>
      <w:r w:rsidR="00A32BE9">
        <w:t>)</w:t>
      </w:r>
      <w:r w:rsidR="00D67F25" w:rsidRPr="32FA321A">
        <w:t xml:space="preserve"> </w:t>
      </w:r>
      <w:r w:rsidR="00A32BE9">
        <w:t xml:space="preserve">also </w:t>
      </w:r>
      <w:r w:rsidR="73D55D46">
        <w:t>provides</w:t>
      </w:r>
      <w:r w:rsidR="005A3E7C">
        <w:t xml:space="preserve"> low results as well. </w:t>
      </w:r>
      <w:r w:rsidR="00D67F25" w:rsidRPr="32FA321A">
        <w:t xml:space="preserve">We have requested the results from DRDC and will provide them upon receipt, if </w:t>
      </w:r>
      <w:r w:rsidR="53985D1C">
        <w:t>required for land use permitting approval</w:t>
      </w:r>
      <w:r w:rsidR="00D67F25" w:rsidRPr="32FA321A">
        <w:t xml:space="preserve">. </w:t>
      </w:r>
    </w:p>
    <w:p w14:paraId="05D5EFAA" w14:textId="77777777" w:rsidR="00D67F25" w:rsidRPr="009207E7" w:rsidRDefault="00D67F25" w:rsidP="00D67F25">
      <w:pPr>
        <w:spacing w:after="0" w:line="240" w:lineRule="auto"/>
        <w:ind w:left="360"/>
        <w:rPr>
          <w:lang w:val="en-CA"/>
        </w:rPr>
      </w:pPr>
    </w:p>
    <w:p w14:paraId="3DDDC61F" w14:textId="5F518D8A" w:rsidR="005A3E7C" w:rsidRDefault="009207E7" w:rsidP="005A3E7C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 w:rsidRPr="005A3E7C">
        <w:rPr>
          <w:b/>
          <w:bCs/>
          <w:lang w:val="en-CA"/>
        </w:rPr>
        <w:t>What will be involved in ongoing maintenance? Small crew referred to, but will it be the same type of aircraft or smaller helicopter?</w:t>
      </w:r>
    </w:p>
    <w:p w14:paraId="2FBE9FCD" w14:textId="716D797A" w:rsidR="005A3E7C" w:rsidRDefault="00D67E90" w:rsidP="00422039">
      <w:pPr>
        <w:spacing w:after="0" w:line="240" w:lineRule="auto"/>
        <w:rPr>
          <w:lang w:val="en-CA"/>
        </w:rPr>
      </w:pPr>
      <w:r>
        <w:rPr>
          <w:lang w:val="en-CA"/>
        </w:rPr>
        <w:t>These details are t</w:t>
      </w:r>
      <w:r w:rsidR="00422039" w:rsidRPr="001F7CC9">
        <w:rPr>
          <w:lang w:val="en-CA"/>
        </w:rPr>
        <w:t xml:space="preserve">o be confirmed. </w:t>
      </w:r>
      <w:r>
        <w:rPr>
          <w:lang w:val="en-CA"/>
        </w:rPr>
        <w:t xml:space="preserve">The maintenance </w:t>
      </w:r>
      <w:r w:rsidR="00422039" w:rsidRPr="001F7CC9">
        <w:rPr>
          <w:lang w:val="en-CA"/>
        </w:rPr>
        <w:t>details will be</w:t>
      </w:r>
      <w:r w:rsidR="001F7CC9" w:rsidRPr="001F7CC9">
        <w:rPr>
          <w:lang w:val="en-CA"/>
        </w:rPr>
        <w:t xml:space="preserve"> the responsibility of the </w:t>
      </w:r>
      <w:r>
        <w:rPr>
          <w:lang w:val="en-CA"/>
        </w:rPr>
        <w:t xml:space="preserve">selected </w:t>
      </w:r>
      <w:r w:rsidR="001F7CC9" w:rsidRPr="001F7CC9">
        <w:rPr>
          <w:lang w:val="en-CA"/>
        </w:rPr>
        <w:t xml:space="preserve">contractor, so will only be known upon contract award for the </w:t>
      </w:r>
      <w:r w:rsidR="361B421F" w:rsidRPr="7B98DA82">
        <w:rPr>
          <w:lang w:val="en-CA"/>
        </w:rPr>
        <w:t xml:space="preserve">container system </w:t>
      </w:r>
      <w:r w:rsidR="001F7CC9" w:rsidRPr="001F7CC9">
        <w:rPr>
          <w:lang w:val="en-CA"/>
        </w:rPr>
        <w:t xml:space="preserve">maintenance services. </w:t>
      </w:r>
    </w:p>
    <w:p w14:paraId="3DA3CA15" w14:textId="77777777" w:rsidR="001F7CC9" w:rsidRPr="001F7CC9" w:rsidRDefault="001F7CC9" w:rsidP="00422039">
      <w:pPr>
        <w:spacing w:after="0" w:line="240" w:lineRule="auto"/>
        <w:rPr>
          <w:lang w:val="en-CA"/>
        </w:rPr>
      </w:pPr>
    </w:p>
    <w:p w14:paraId="08F1D937" w14:textId="35CBC939" w:rsidR="009207E7" w:rsidRDefault="005D3DB5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>
        <w:rPr>
          <w:b/>
          <w:bCs/>
          <w:lang w:val="en-CA"/>
        </w:rPr>
        <w:t xml:space="preserve">Is there </w:t>
      </w:r>
      <w:r w:rsidR="00896FE0">
        <w:rPr>
          <w:b/>
          <w:bCs/>
          <w:lang w:val="en-CA"/>
        </w:rPr>
        <w:t>a</w:t>
      </w:r>
      <w:r w:rsidR="009207E7" w:rsidRPr="005A3E7C">
        <w:rPr>
          <w:b/>
          <w:bCs/>
          <w:lang w:val="en-CA"/>
        </w:rPr>
        <w:t>ny vegetation removal chemicals planned to be used?</w:t>
      </w:r>
    </w:p>
    <w:p w14:paraId="4499B358" w14:textId="135A0E14" w:rsidR="005A3E7C" w:rsidRDefault="005A3E7C" w:rsidP="005A3E7C">
      <w:pPr>
        <w:spacing w:after="0" w:line="240" w:lineRule="auto"/>
        <w:rPr>
          <w:lang w:val="en-CA"/>
        </w:rPr>
      </w:pPr>
      <w:r w:rsidRPr="005A3E7C">
        <w:rPr>
          <w:lang w:val="en-CA"/>
        </w:rPr>
        <w:t xml:space="preserve">No. </w:t>
      </w:r>
    </w:p>
    <w:p w14:paraId="5CFDA5E1" w14:textId="77777777" w:rsidR="00EF50F9" w:rsidRPr="005A3E7C" w:rsidRDefault="00EF50F9" w:rsidP="005A3E7C">
      <w:pPr>
        <w:spacing w:after="0" w:line="240" w:lineRule="auto"/>
        <w:rPr>
          <w:lang w:val="en-CA"/>
        </w:rPr>
      </w:pPr>
    </w:p>
    <w:p w14:paraId="4126C57B" w14:textId="15F6C256" w:rsidR="009207E7" w:rsidRDefault="00AB7F97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>
        <w:rPr>
          <w:b/>
          <w:bCs/>
          <w:lang w:val="en-CA"/>
        </w:rPr>
        <w:t xml:space="preserve">Is there an Environmental </w:t>
      </w:r>
      <w:r w:rsidR="00CA50E7">
        <w:rPr>
          <w:b/>
          <w:bCs/>
          <w:lang w:val="en-CA"/>
        </w:rPr>
        <w:t>Impact Assessment</w:t>
      </w:r>
      <w:r w:rsidR="00BD3F11">
        <w:rPr>
          <w:b/>
          <w:bCs/>
          <w:lang w:val="en-CA"/>
        </w:rPr>
        <w:t xml:space="preserve"> Mitigation Plan</w:t>
      </w:r>
      <w:r w:rsidR="009207E7" w:rsidRPr="005A3E7C">
        <w:rPr>
          <w:b/>
          <w:bCs/>
          <w:lang w:val="en-CA"/>
        </w:rPr>
        <w:t>?</w:t>
      </w:r>
    </w:p>
    <w:p w14:paraId="485C7DD4" w14:textId="13D8FF68" w:rsidR="005C4C4B" w:rsidRDefault="005C4C4B" w:rsidP="00334A72">
      <w:pPr>
        <w:spacing w:after="0" w:line="240" w:lineRule="auto"/>
        <w:rPr>
          <w:lang w:val="en-CA"/>
        </w:rPr>
      </w:pPr>
      <w:r>
        <w:rPr>
          <w:lang w:val="en-CA"/>
        </w:rPr>
        <w:t>Yes, however t</w:t>
      </w:r>
      <w:r w:rsidR="00EF50F9" w:rsidRPr="00F23C00">
        <w:rPr>
          <w:lang w:val="en-CA"/>
        </w:rPr>
        <w:t xml:space="preserve">he </w:t>
      </w:r>
      <w:r w:rsidR="001A542B" w:rsidRPr="00F23C00">
        <w:rPr>
          <w:lang w:val="en-CA"/>
        </w:rPr>
        <w:t>Environmental</w:t>
      </w:r>
      <w:r w:rsidR="00F23C00" w:rsidRPr="00F23C00">
        <w:rPr>
          <w:lang w:val="en-CA"/>
        </w:rPr>
        <w:t xml:space="preserve"> Impact Assessment Mitigation Plan is still in draft form and will be </w:t>
      </w:r>
      <w:r w:rsidR="00D74A4A">
        <w:rPr>
          <w:lang w:val="en-CA"/>
        </w:rPr>
        <w:t xml:space="preserve">completed </w:t>
      </w:r>
      <w:r w:rsidR="004E1522">
        <w:rPr>
          <w:lang w:val="en-CA"/>
        </w:rPr>
        <w:t xml:space="preserve">as the project progresses leading up to </w:t>
      </w:r>
      <w:r w:rsidR="34730667" w:rsidRPr="7B98DA82">
        <w:rPr>
          <w:lang w:val="en-CA"/>
        </w:rPr>
        <w:t xml:space="preserve">(and including) </w:t>
      </w:r>
      <w:r w:rsidR="004E1522">
        <w:rPr>
          <w:lang w:val="en-CA"/>
        </w:rPr>
        <w:t xml:space="preserve">engagement with regional partners, who can inform </w:t>
      </w:r>
      <w:r w:rsidR="002B3010">
        <w:rPr>
          <w:lang w:val="en-CA"/>
        </w:rPr>
        <w:t xml:space="preserve">select aspects of the mitigation plan. </w:t>
      </w:r>
      <w:r>
        <w:rPr>
          <w:lang w:val="en-CA"/>
        </w:rPr>
        <w:t xml:space="preserve">We anticipate </w:t>
      </w:r>
      <w:r w:rsidR="00D83880">
        <w:rPr>
          <w:lang w:val="en-CA"/>
        </w:rPr>
        <w:t>support from Defence Construction Canada (DCC) to provide specialized environmental support</w:t>
      </w:r>
      <w:r w:rsidR="000A48E4">
        <w:rPr>
          <w:lang w:val="en-CA"/>
        </w:rPr>
        <w:t xml:space="preserve"> throughout 2027</w:t>
      </w:r>
      <w:r w:rsidR="009463CB">
        <w:rPr>
          <w:lang w:val="en-CA"/>
        </w:rPr>
        <w:t xml:space="preserve"> which will feed into CROSSBOW environmental mitigation requirements or strategies</w:t>
      </w:r>
      <w:r w:rsidR="00142A49">
        <w:rPr>
          <w:lang w:val="en-CA"/>
        </w:rPr>
        <w:t xml:space="preserve"> as part of site</w:t>
      </w:r>
      <w:r w:rsidR="00BC195B">
        <w:rPr>
          <w:lang w:val="en-CA"/>
        </w:rPr>
        <w:t xml:space="preserve"> assessments, deployment, and ongoing </w:t>
      </w:r>
      <w:r w:rsidR="00013D54">
        <w:rPr>
          <w:lang w:val="en-CA"/>
        </w:rPr>
        <w:t xml:space="preserve">maintenance and </w:t>
      </w:r>
      <w:r w:rsidR="18442548" w:rsidRPr="6E5B92D4">
        <w:rPr>
          <w:lang w:val="en-CA"/>
        </w:rPr>
        <w:t>life cycling</w:t>
      </w:r>
      <w:r w:rsidR="009463CB">
        <w:rPr>
          <w:lang w:val="en-CA"/>
        </w:rPr>
        <w:t>.</w:t>
      </w:r>
    </w:p>
    <w:p w14:paraId="77EBD523" w14:textId="77777777" w:rsidR="005C4C4B" w:rsidRDefault="005C4C4B" w:rsidP="00334A72">
      <w:pPr>
        <w:spacing w:after="0" w:line="240" w:lineRule="auto"/>
        <w:rPr>
          <w:lang w:val="en-CA"/>
        </w:rPr>
      </w:pPr>
    </w:p>
    <w:p w14:paraId="66EBF4D2" w14:textId="1F541665" w:rsidR="005A3E7C" w:rsidRDefault="001A542B" w:rsidP="00334A72">
      <w:pPr>
        <w:spacing w:after="0" w:line="240" w:lineRule="auto"/>
        <w:rPr>
          <w:lang w:val="en-CA"/>
        </w:rPr>
      </w:pPr>
      <w:r>
        <w:rPr>
          <w:lang w:val="en-CA"/>
        </w:rPr>
        <w:t>Defence Research</w:t>
      </w:r>
      <w:r w:rsidR="00F911F4">
        <w:rPr>
          <w:lang w:val="en-CA"/>
        </w:rPr>
        <w:t xml:space="preserve"> and Development have already informed items such as:</w:t>
      </w:r>
    </w:p>
    <w:p w14:paraId="2D8DFE33" w14:textId="7FEF5EE2" w:rsidR="001B22BC" w:rsidRPr="00B761FE" w:rsidRDefault="001B22BC" w:rsidP="001B22BC">
      <w:pPr>
        <w:spacing w:after="0" w:line="240" w:lineRule="auto"/>
        <w:rPr>
          <w:lang w:val="en-CA"/>
        </w:rPr>
      </w:pPr>
      <w:r w:rsidRPr="00B761FE">
        <w:rPr>
          <w:lang w:val="en-CA"/>
        </w:rPr>
        <w:t>- Surface installations impact on ground shifting or subsidence</w:t>
      </w:r>
      <w:r w:rsidR="00103ECF" w:rsidRPr="00B761FE">
        <w:rPr>
          <w:lang w:val="en-CA"/>
        </w:rPr>
        <w:t xml:space="preserve">, </w:t>
      </w:r>
      <w:r w:rsidR="00B761FE" w:rsidRPr="00B761FE">
        <w:rPr>
          <w:lang w:val="en-CA"/>
        </w:rPr>
        <w:t>with visual inspections indicating 1” ground settling over a 3-year period</w:t>
      </w:r>
      <w:r w:rsidRPr="00B761FE">
        <w:rPr>
          <w:lang w:val="en-CA"/>
        </w:rPr>
        <w:t>.</w:t>
      </w:r>
    </w:p>
    <w:p w14:paraId="4E32E33C" w14:textId="3BD4A865" w:rsidR="00F911F4" w:rsidRPr="00F23C00" w:rsidRDefault="00704AE1" w:rsidP="00334A72">
      <w:pPr>
        <w:spacing w:after="0" w:line="240" w:lineRule="auto"/>
        <w:rPr>
          <w:lang w:val="en-CA"/>
        </w:rPr>
      </w:pPr>
      <w:r>
        <w:rPr>
          <w:lang w:val="en-CA"/>
        </w:rPr>
        <w:t xml:space="preserve">- Heat loss and </w:t>
      </w:r>
      <w:r w:rsidR="00B761FE">
        <w:rPr>
          <w:lang w:val="en-CA"/>
        </w:rPr>
        <w:t>long-term</w:t>
      </w:r>
      <w:r>
        <w:rPr>
          <w:lang w:val="en-CA"/>
        </w:rPr>
        <w:t xml:space="preserve"> presence altering ground conditions</w:t>
      </w:r>
      <w:r w:rsidR="00485DE7">
        <w:rPr>
          <w:lang w:val="en-CA"/>
        </w:rPr>
        <w:t>, including IR images</w:t>
      </w:r>
      <w:r w:rsidR="00103ECF">
        <w:rPr>
          <w:lang w:val="en-CA"/>
        </w:rPr>
        <w:t xml:space="preserve"> showing the heat gradient, and indicating no significant heat conduction to the ground.</w:t>
      </w:r>
    </w:p>
    <w:p w14:paraId="127ACBFE" w14:textId="526196D1" w:rsidR="007A116A" w:rsidRDefault="007A116A" w:rsidP="007A116A">
      <w:pPr>
        <w:spacing w:after="0" w:line="240" w:lineRule="auto"/>
        <w:rPr>
          <w:rFonts w:eastAsia="Times New Roman"/>
          <w:lang w:eastAsia="en-US"/>
        </w:rPr>
      </w:pPr>
      <w:r w:rsidRPr="6E4396B9">
        <w:rPr>
          <w:lang w:val="en-CA"/>
        </w:rPr>
        <w:t xml:space="preserve">- </w:t>
      </w:r>
      <w:r w:rsidR="3BBB55DA" w:rsidRPr="6E4396B9">
        <w:rPr>
          <w:rFonts w:eastAsia="Times New Roman"/>
          <w:lang w:eastAsia="en-US"/>
        </w:rPr>
        <w:t>Behavior</w:t>
      </w:r>
      <w:r w:rsidRPr="6E4396B9">
        <w:rPr>
          <w:rFonts w:eastAsia="Times New Roman"/>
          <w:lang w:eastAsia="en-US"/>
        </w:rPr>
        <w:t xml:space="preserve"> of contaminants in permafrost environments</w:t>
      </w:r>
      <w:r w:rsidR="0038284A" w:rsidRPr="6E4396B9">
        <w:rPr>
          <w:rFonts w:eastAsia="Times New Roman"/>
          <w:lang w:eastAsia="en-US"/>
        </w:rPr>
        <w:t xml:space="preserve">; although no testing has been done as it would require a controlled methanol spill on the ground, however the design of the container assumes </w:t>
      </w:r>
      <w:r w:rsidR="007E1E8E" w:rsidRPr="6E4396B9">
        <w:rPr>
          <w:rFonts w:eastAsia="Times New Roman"/>
          <w:lang w:eastAsia="en-US"/>
        </w:rPr>
        <w:t>leakage is not expected into the environment given the seal of the shelter’s walls and floor (assuming steel container). A design choice was also made not to place a drain hole in the floor to remove any spilled methanol.</w:t>
      </w:r>
      <w:r w:rsidR="005F25BE" w:rsidRPr="6E4396B9">
        <w:rPr>
          <w:rFonts w:eastAsia="Times New Roman"/>
          <w:lang w:eastAsia="en-US"/>
        </w:rPr>
        <w:t xml:space="preserve"> Methanol safety measures have been implemented</w:t>
      </w:r>
      <w:r w:rsidR="004350B4" w:rsidRPr="6E4396B9">
        <w:rPr>
          <w:rFonts w:eastAsia="Times New Roman"/>
          <w:lang w:eastAsia="en-US"/>
        </w:rPr>
        <w:t>, including methanol spillage alarms and MSDS instructions.</w:t>
      </w:r>
    </w:p>
    <w:p w14:paraId="647E43C2" w14:textId="6561487D" w:rsidR="007E1E8E" w:rsidRPr="007A116A" w:rsidRDefault="007E1E8E" w:rsidP="007A116A">
      <w:pPr>
        <w:spacing w:after="0" w:line="240" w:lineRule="auto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="006F7258">
        <w:rPr>
          <w:rFonts w:eastAsia="Times New Roman"/>
          <w:lang w:eastAsia="en-US"/>
        </w:rPr>
        <w:t>U</w:t>
      </w:r>
      <w:r w:rsidR="006F7258" w:rsidRPr="006F7258">
        <w:rPr>
          <w:rFonts w:eastAsia="Times New Roman"/>
          <w:lang w:eastAsia="en-US"/>
        </w:rPr>
        <w:t xml:space="preserve">se of solar PV/wind turbines/DMFCs/batteries was proven to provide a polar night power and energy solution in the </w:t>
      </w:r>
      <w:r w:rsidR="006F7258">
        <w:rPr>
          <w:rFonts w:eastAsia="Times New Roman"/>
          <w:lang w:eastAsia="en-US"/>
        </w:rPr>
        <w:t>A</w:t>
      </w:r>
      <w:r w:rsidR="006F7258" w:rsidRPr="006F7258">
        <w:rPr>
          <w:rFonts w:eastAsia="Times New Roman"/>
          <w:lang w:eastAsia="en-US"/>
        </w:rPr>
        <w:t>rctic</w:t>
      </w:r>
      <w:r w:rsidR="006F7258">
        <w:rPr>
          <w:rFonts w:eastAsia="Times New Roman"/>
          <w:lang w:eastAsia="en-US"/>
        </w:rPr>
        <w:t>.</w:t>
      </w:r>
    </w:p>
    <w:p w14:paraId="33144632" w14:textId="67C94768" w:rsidR="00F23C00" w:rsidRDefault="00AB22F4" w:rsidP="00334A72">
      <w:pPr>
        <w:spacing w:after="0" w:line="240" w:lineRule="auto"/>
        <w:rPr>
          <w:lang w:val="en-CA"/>
        </w:rPr>
      </w:pPr>
      <w:r>
        <w:rPr>
          <w:b/>
          <w:bCs/>
          <w:lang w:val="en-CA"/>
        </w:rPr>
        <w:t xml:space="preserve">- </w:t>
      </w:r>
      <w:r>
        <w:rPr>
          <w:lang w:val="en-CA"/>
        </w:rPr>
        <w:t>M</w:t>
      </w:r>
      <w:r w:rsidRPr="00592D33">
        <w:rPr>
          <w:lang w:val="en-CA"/>
        </w:rPr>
        <w:t xml:space="preserve">ethanol is contained in discrete 60L cartridges, </w:t>
      </w:r>
      <w:r>
        <w:rPr>
          <w:lang w:val="en-CA"/>
        </w:rPr>
        <w:t>so</w:t>
      </w:r>
      <w:r w:rsidRPr="00592D33">
        <w:rPr>
          <w:lang w:val="en-CA"/>
        </w:rPr>
        <w:t xml:space="preserve"> meets the transportation requirements for RCAF heavy lift aircraft</w:t>
      </w:r>
      <w:r w:rsidR="00D67DA6">
        <w:rPr>
          <w:lang w:val="en-CA"/>
        </w:rPr>
        <w:t xml:space="preserve">, and was chosen over diesel for </w:t>
      </w:r>
      <w:r w:rsidR="008E7354">
        <w:rPr>
          <w:lang w:val="en-CA"/>
        </w:rPr>
        <w:t xml:space="preserve">its function at sub-zero temperatures without a direct heating solution, </w:t>
      </w:r>
      <w:r w:rsidR="0070722E">
        <w:rPr>
          <w:lang w:val="en-CA"/>
        </w:rPr>
        <w:t xml:space="preserve">providing </w:t>
      </w:r>
      <w:r w:rsidR="008E5470">
        <w:rPr>
          <w:lang w:val="en-CA"/>
        </w:rPr>
        <w:t>longer operation with less (L) fuel on site</w:t>
      </w:r>
      <w:r w:rsidR="00861C2F">
        <w:rPr>
          <w:lang w:val="en-CA"/>
        </w:rPr>
        <w:t>, as well as methanol’s compatibility with fuel cells</w:t>
      </w:r>
      <w:r w:rsidR="00E3091B" w:rsidRPr="00E3091B">
        <w:t xml:space="preserve"> </w:t>
      </w:r>
      <w:r w:rsidR="00E3091B" w:rsidRPr="00E3091B">
        <w:rPr>
          <w:lang w:val="en-CA"/>
        </w:rPr>
        <w:t xml:space="preserve">to bridge the charging gap when </w:t>
      </w:r>
      <w:r w:rsidR="00E3091B">
        <w:rPr>
          <w:lang w:val="en-CA"/>
        </w:rPr>
        <w:t>solar/wind</w:t>
      </w:r>
      <w:r w:rsidR="00E3091B" w:rsidRPr="00E3091B">
        <w:rPr>
          <w:lang w:val="en-CA"/>
        </w:rPr>
        <w:t xml:space="preserve"> resources are not available</w:t>
      </w:r>
      <w:r w:rsidR="00CD0B7C">
        <w:rPr>
          <w:lang w:val="en-CA"/>
        </w:rPr>
        <w:t xml:space="preserve"> during polar nights</w:t>
      </w:r>
      <w:r w:rsidR="2F6D6753" w:rsidRPr="6E5B92D4">
        <w:rPr>
          <w:lang w:val="en-CA"/>
        </w:rPr>
        <w:t>. It also</w:t>
      </w:r>
      <w:r w:rsidR="00CD0B7C" w:rsidRPr="6E5B92D4">
        <w:rPr>
          <w:lang w:val="en-CA"/>
        </w:rPr>
        <w:t xml:space="preserve"> ha</w:t>
      </w:r>
      <w:r w:rsidR="0261DAF3" w:rsidRPr="6E5B92D4">
        <w:rPr>
          <w:lang w:val="en-CA"/>
        </w:rPr>
        <w:t>s</w:t>
      </w:r>
      <w:r w:rsidR="00CD0B7C">
        <w:rPr>
          <w:lang w:val="en-CA"/>
        </w:rPr>
        <w:t xml:space="preserve"> a lower freezing point and </w:t>
      </w:r>
      <w:r w:rsidR="0070722E">
        <w:rPr>
          <w:lang w:val="en-CA"/>
        </w:rPr>
        <w:t xml:space="preserve">significantly lower GHG emissions. </w:t>
      </w:r>
    </w:p>
    <w:p w14:paraId="0ADDCD69" w14:textId="15200EC5" w:rsidR="008116D6" w:rsidRDefault="008116D6" w:rsidP="00334A72">
      <w:pPr>
        <w:spacing w:after="0" w:line="240" w:lineRule="auto"/>
        <w:rPr>
          <w:b/>
          <w:bCs/>
          <w:lang w:val="en-CA"/>
        </w:rPr>
      </w:pPr>
      <w:r>
        <w:rPr>
          <w:lang w:val="en-CA"/>
        </w:rPr>
        <w:t>- Deployment mitigations will be further refined, but will include safety procedures, spill kits, consideration for wildlife migratory paths</w:t>
      </w:r>
      <w:r w:rsidR="00CC68E8">
        <w:rPr>
          <w:lang w:val="en-CA"/>
        </w:rPr>
        <w:t xml:space="preserve"> and an aim to minimally disrupt the environment</w:t>
      </w:r>
      <w:r w:rsidR="00DF7DEE">
        <w:rPr>
          <w:lang w:val="en-CA"/>
        </w:rPr>
        <w:t>, including post-deployment</w:t>
      </w:r>
      <w:r w:rsidR="00AD60C1">
        <w:rPr>
          <w:lang w:val="en-CA"/>
        </w:rPr>
        <w:t xml:space="preserve"> site condition reflecting a stable and safe state</w:t>
      </w:r>
      <w:r w:rsidR="00CD16DC">
        <w:rPr>
          <w:lang w:val="en-CA"/>
        </w:rPr>
        <w:t xml:space="preserve"> consistent with pre-deployment site conditions</w:t>
      </w:r>
      <w:r w:rsidR="00CC68E8">
        <w:rPr>
          <w:lang w:val="en-CA"/>
        </w:rPr>
        <w:t xml:space="preserve">. </w:t>
      </w:r>
    </w:p>
    <w:p w14:paraId="27111696" w14:textId="77777777" w:rsidR="007A116A" w:rsidRPr="005A3E7C" w:rsidRDefault="007A116A" w:rsidP="00334A72">
      <w:pPr>
        <w:spacing w:after="0" w:line="240" w:lineRule="auto"/>
        <w:rPr>
          <w:b/>
          <w:bCs/>
          <w:lang w:val="en-CA"/>
        </w:rPr>
      </w:pPr>
    </w:p>
    <w:p w14:paraId="50C8B6E5" w14:textId="77FA3773" w:rsidR="6E5B92D4" w:rsidRDefault="6E5B92D4" w:rsidP="6E5B92D4">
      <w:pPr>
        <w:spacing w:after="0" w:line="240" w:lineRule="auto"/>
        <w:rPr>
          <w:b/>
          <w:bCs/>
          <w:lang w:val="en-CA"/>
        </w:rPr>
      </w:pPr>
    </w:p>
    <w:p w14:paraId="0772E9DC" w14:textId="6E2EAA08" w:rsidR="009207E7" w:rsidRDefault="009207E7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 w:rsidRPr="005A3E7C">
        <w:rPr>
          <w:b/>
          <w:bCs/>
          <w:lang w:val="en-CA"/>
        </w:rPr>
        <w:t xml:space="preserve">Is the project of national significance to the country and </w:t>
      </w:r>
      <w:r w:rsidR="005744AD">
        <w:rPr>
          <w:b/>
          <w:bCs/>
          <w:lang w:val="en-CA"/>
        </w:rPr>
        <w:t xml:space="preserve">are </w:t>
      </w:r>
      <w:r w:rsidRPr="005A3E7C">
        <w:rPr>
          <w:b/>
          <w:bCs/>
          <w:lang w:val="en-CA"/>
        </w:rPr>
        <w:t xml:space="preserve">the </w:t>
      </w:r>
      <w:r w:rsidR="005744AD">
        <w:rPr>
          <w:b/>
          <w:bCs/>
          <w:lang w:val="en-CA"/>
        </w:rPr>
        <w:t xml:space="preserve">proposed sites </w:t>
      </w:r>
      <w:r w:rsidRPr="005A3E7C">
        <w:rPr>
          <w:b/>
          <w:bCs/>
          <w:lang w:val="en-CA"/>
        </w:rPr>
        <w:t>required for the systems operation?</w:t>
      </w:r>
    </w:p>
    <w:p w14:paraId="1DBE019E" w14:textId="7CFEFBD8" w:rsidR="005A3E7C" w:rsidRPr="001943DF" w:rsidRDefault="00093DE1" w:rsidP="005A3E7C">
      <w:pPr>
        <w:spacing w:after="0" w:line="240" w:lineRule="auto"/>
        <w:rPr>
          <w:lang w:val="en-CA"/>
        </w:rPr>
      </w:pPr>
      <w:r w:rsidRPr="001943DF">
        <w:rPr>
          <w:lang w:val="en-CA"/>
        </w:rPr>
        <w:t xml:space="preserve">Yes, the project is of national </w:t>
      </w:r>
      <w:r w:rsidR="00894C45" w:rsidRPr="001943DF">
        <w:rPr>
          <w:lang w:val="en-CA"/>
        </w:rPr>
        <w:t>significance,</w:t>
      </w:r>
      <w:r w:rsidRPr="001943DF">
        <w:rPr>
          <w:lang w:val="en-CA"/>
        </w:rPr>
        <w:t xml:space="preserve"> and the </w:t>
      </w:r>
      <w:r w:rsidR="02F2ED0A" w:rsidRPr="7B98DA82">
        <w:rPr>
          <w:lang w:val="en-CA"/>
        </w:rPr>
        <w:t xml:space="preserve">proposed </w:t>
      </w:r>
      <w:r w:rsidR="003D5497">
        <w:rPr>
          <w:lang w:val="en-CA"/>
        </w:rPr>
        <w:t xml:space="preserve">sites </w:t>
      </w:r>
      <w:r w:rsidRPr="001943DF">
        <w:rPr>
          <w:lang w:val="en-CA"/>
        </w:rPr>
        <w:t xml:space="preserve">are required for </w:t>
      </w:r>
      <w:r w:rsidR="63428682" w:rsidRPr="7B98DA82">
        <w:rPr>
          <w:lang w:val="en-CA"/>
        </w:rPr>
        <w:t>overall system network</w:t>
      </w:r>
      <w:r w:rsidRPr="001943DF">
        <w:rPr>
          <w:lang w:val="en-CA"/>
        </w:rPr>
        <w:t xml:space="preserve"> operation. The project has requested a National Security Exemption (NSE) to support land use approval requests</w:t>
      </w:r>
      <w:r w:rsidR="6853F7A5" w:rsidRPr="7B98DA82">
        <w:rPr>
          <w:lang w:val="en-CA"/>
        </w:rPr>
        <w:t>, which is currently in progress</w:t>
      </w:r>
      <w:r w:rsidRPr="7B98DA82">
        <w:rPr>
          <w:lang w:val="en-CA"/>
        </w:rPr>
        <w:t>.</w:t>
      </w:r>
      <w:r w:rsidRPr="001943DF">
        <w:rPr>
          <w:lang w:val="en-CA"/>
        </w:rPr>
        <w:t xml:space="preserve"> </w:t>
      </w:r>
      <w:r w:rsidR="00EC4427">
        <w:rPr>
          <w:lang w:val="en-CA"/>
        </w:rPr>
        <w:t>CROSSBOW</w:t>
      </w:r>
      <w:r w:rsidRPr="001943DF">
        <w:rPr>
          <w:lang w:val="en-CA"/>
        </w:rPr>
        <w:t xml:space="preserve"> was </w:t>
      </w:r>
      <w:hyperlink r:id="rId15">
        <w:r w:rsidRPr="7B98DA82">
          <w:rPr>
            <w:rStyle w:val="Hyperlink"/>
            <w:lang w:val="en-CA"/>
          </w:rPr>
          <w:t>announced in 2022</w:t>
        </w:r>
      </w:hyperlink>
      <w:r w:rsidRPr="7B98DA82">
        <w:rPr>
          <w:lang w:val="en-CA"/>
        </w:rPr>
        <w:t xml:space="preserve"> by the Minister of National Defence </w:t>
      </w:r>
      <w:r w:rsidR="001943DF" w:rsidRPr="7B98DA82">
        <w:rPr>
          <w:lang w:val="en-CA"/>
        </w:rPr>
        <w:t xml:space="preserve">as part of a broader NORAD Modernization </w:t>
      </w:r>
      <w:r w:rsidR="00EC4427" w:rsidRPr="7B98DA82">
        <w:rPr>
          <w:lang w:val="en-CA"/>
        </w:rPr>
        <w:t>Plan</w:t>
      </w:r>
      <w:r w:rsidR="001943DF" w:rsidRPr="7B98DA82">
        <w:rPr>
          <w:lang w:val="en-CA"/>
        </w:rPr>
        <w:t xml:space="preserve">. </w:t>
      </w:r>
    </w:p>
    <w:p w14:paraId="29F12C41" w14:textId="77777777" w:rsidR="00093DE1" w:rsidRPr="005A3E7C" w:rsidRDefault="00093DE1" w:rsidP="005A3E7C">
      <w:pPr>
        <w:spacing w:after="0" w:line="240" w:lineRule="auto"/>
        <w:rPr>
          <w:b/>
          <w:bCs/>
          <w:lang w:val="en-CA"/>
        </w:rPr>
      </w:pPr>
    </w:p>
    <w:p w14:paraId="5E825F28" w14:textId="44449359" w:rsidR="009207E7" w:rsidRDefault="009207E7" w:rsidP="00051D70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b/>
          <w:bCs/>
          <w:lang w:val="en-CA"/>
        </w:rPr>
      </w:pPr>
      <w:r w:rsidRPr="005A3E7C">
        <w:rPr>
          <w:b/>
          <w:bCs/>
          <w:lang w:val="en-CA"/>
        </w:rPr>
        <w:t>Will the container/station be anchored? Are the wind turbines robust enough to withstand high arctic conditions and is there an alternative power source? Extreme high winds are a concern.</w:t>
      </w:r>
    </w:p>
    <w:p w14:paraId="1E02ABE7" w14:textId="45CABB6B" w:rsidR="005A3E7C" w:rsidRPr="003F350D" w:rsidRDefault="003F350D" w:rsidP="005A3E7C">
      <w:pPr>
        <w:spacing w:after="0" w:line="240" w:lineRule="auto"/>
        <w:rPr>
          <w:lang w:val="en-CA"/>
        </w:rPr>
      </w:pPr>
      <w:r w:rsidRPr="003F350D">
        <w:rPr>
          <w:lang w:val="en-CA"/>
        </w:rPr>
        <w:t xml:space="preserve">See #10. </w:t>
      </w:r>
      <w:r w:rsidR="004D0EE1">
        <w:rPr>
          <w:lang w:val="en-CA"/>
        </w:rPr>
        <w:t xml:space="preserve">Per the project overview, </w:t>
      </w:r>
      <w:r w:rsidR="00310F58">
        <w:rPr>
          <w:lang w:val="en-CA"/>
        </w:rPr>
        <w:t xml:space="preserve">the system’s </w:t>
      </w:r>
      <w:r w:rsidR="004D0EE1">
        <w:rPr>
          <w:lang w:val="en-CA"/>
        </w:rPr>
        <w:t>primary power sources are wind and solar, with backup battery</w:t>
      </w:r>
      <w:r w:rsidR="003B1564">
        <w:rPr>
          <w:lang w:val="en-CA"/>
        </w:rPr>
        <w:t xml:space="preserve"> power also available. </w:t>
      </w:r>
      <w:r w:rsidR="00944204" w:rsidRPr="7B98DA82">
        <w:rPr>
          <w:lang w:val="en-CA"/>
        </w:rPr>
        <w:t>Preliminary</w:t>
      </w:r>
      <w:r w:rsidR="003B1564" w:rsidRPr="7B98DA82">
        <w:rPr>
          <w:lang w:val="en-CA"/>
        </w:rPr>
        <w:t xml:space="preserve"> testing </w:t>
      </w:r>
      <w:r w:rsidR="196BFA82" w:rsidRPr="7B98DA82">
        <w:rPr>
          <w:lang w:val="en-CA"/>
        </w:rPr>
        <w:t>managed by Defence Research and Development Canada (</w:t>
      </w:r>
      <w:r w:rsidR="003B1564">
        <w:rPr>
          <w:lang w:val="en-CA"/>
        </w:rPr>
        <w:t>DRDC</w:t>
      </w:r>
      <w:r w:rsidR="196BFA82" w:rsidRPr="7B98DA82">
        <w:rPr>
          <w:lang w:val="en-CA"/>
        </w:rPr>
        <w:t>),</w:t>
      </w:r>
      <w:r w:rsidR="003B1564">
        <w:rPr>
          <w:lang w:val="en-CA"/>
        </w:rPr>
        <w:t xml:space="preserve"> who deployed a container system to Alert</w:t>
      </w:r>
      <w:r w:rsidR="4139326E" w:rsidRPr="7B98DA82">
        <w:rPr>
          <w:lang w:val="en-CA"/>
        </w:rPr>
        <w:t>, NU</w:t>
      </w:r>
      <w:r w:rsidR="003B1564">
        <w:rPr>
          <w:lang w:val="en-CA"/>
        </w:rPr>
        <w:t xml:space="preserve"> </w:t>
      </w:r>
      <w:r w:rsidR="00944204">
        <w:rPr>
          <w:lang w:val="en-CA"/>
        </w:rPr>
        <w:t xml:space="preserve">in 2023 have shown no indication of tipping or movement from the wind. </w:t>
      </w:r>
      <w:r w:rsidR="00874360">
        <w:rPr>
          <w:lang w:val="en-CA"/>
        </w:rPr>
        <w:t>The wind turbines are ruggedized and are part of the system’s r</w:t>
      </w:r>
      <w:r w:rsidR="00F06F63">
        <w:rPr>
          <w:lang w:val="en-CA"/>
        </w:rPr>
        <w:t>outine</w:t>
      </w:r>
      <w:r w:rsidR="00874360">
        <w:rPr>
          <w:lang w:val="en-CA"/>
        </w:rPr>
        <w:t xml:space="preserve"> maintenance plan</w:t>
      </w:r>
      <w:r w:rsidR="00F06F63">
        <w:rPr>
          <w:lang w:val="en-CA"/>
        </w:rPr>
        <w:t xml:space="preserve"> to be checked/replaced annually.</w:t>
      </w:r>
      <w:r w:rsidR="00436520">
        <w:rPr>
          <w:lang w:val="en-CA"/>
        </w:rPr>
        <w:t xml:space="preserve"> Backup</w:t>
      </w:r>
      <w:r w:rsidR="00B07EAD">
        <w:rPr>
          <w:lang w:val="en-CA"/>
        </w:rPr>
        <w:t xml:space="preserve"> methanol fuel cells </w:t>
      </w:r>
      <w:r w:rsidR="00455D96">
        <w:rPr>
          <w:lang w:val="en-CA"/>
        </w:rPr>
        <w:t>are in place for extreme climates where solar and wind power generation are not sufficient for sustained container operation, such as during polar nights</w:t>
      </w:r>
      <w:r w:rsidR="00E6251D">
        <w:rPr>
          <w:lang w:val="en-CA"/>
        </w:rPr>
        <w:t xml:space="preserve"> and the coldest winter months in the northern-most locations.</w:t>
      </w:r>
    </w:p>
    <w:p w14:paraId="7D8DC60E" w14:textId="77777777" w:rsidR="003F350D" w:rsidRPr="005A3E7C" w:rsidRDefault="003F350D" w:rsidP="005A3E7C">
      <w:pPr>
        <w:spacing w:after="0" w:line="240" w:lineRule="auto"/>
        <w:rPr>
          <w:b/>
          <w:bCs/>
          <w:lang w:val="en-CA"/>
        </w:rPr>
      </w:pPr>
    </w:p>
    <w:p w14:paraId="12BFB317" w14:textId="762AECC4" w:rsidR="00F42684" w:rsidRPr="009906F7" w:rsidRDefault="00F42684" w:rsidP="7B08FCFD">
      <w:pPr>
        <w:spacing w:after="0" w:line="240" w:lineRule="auto"/>
        <w:rPr>
          <w:highlight w:val="yellow"/>
        </w:rPr>
      </w:pPr>
    </w:p>
    <w:sectPr w:rsidR="00F42684" w:rsidRPr="009906F7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3F1DC" w14:textId="77777777" w:rsidR="005129EC" w:rsidRDefault="005129EC">
      <w:pPr>
        <w:spacing w:after="0" w:line="240" w:lineRule="auto"/>
      </w:pPr>
      <w:r>
        <w:separator/>
      </w:r>
    </w:p>
  </w:endnote>
  <w:endnote w:type="continuationSeparator" w:id="0">
    <w:p w14:paraId="55A38891" w14:textId="77777777" w:rsidR="005129EC" w:rsidRDefault="00512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7D45" w14:textId="52ADCAFD" w:rsidR="008C07B6" w:rsidRPr="008C07B6" w:rsidRDefault="009D3525" w:rsidP="008C07B6">
    <w:pPr>
      <w:pStyle w:val="Footer"/>
      <w:rPr>
        <w:u w:val="single"/>
      </w:rPr>
    </w:pPr>
    <w:r>
      <w:rPr>
        <w:u w:val="single"/>
      </w:rPr>
      <w:t>UNCLASSIFIED</w:t>
    </w:r>
  </w:p>
  <w:sdt>
    <w:sdtPr>
      <w:id w:val="19961438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C812E6" w14:textId="38943D9F" w:rsidR="1B7CCF44" w:rsidRPr="008C07B6" w:rsidRDefault="008C07B6" w:rsidP="008C07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44EA9" w14:textId="77777777" w:rsidR="005129EC" w:rsidRDefault="005129EC">
      <w:pPr>
        <w:spacing w:after="0" w:line="240" w:lineRule="auto"/>
      </w:pPr>
      <w:r>
        <w:separator/>
      </w:r>
    </w:p>
  </w:footnote>
  <w:footnote w:type="continuationSeparator" w:id="0">
    <w:p w14:paraId="59855C54" w14:textId="77777777" w:rsidR="005129EC" w:rsidRDefault="00512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75FAE" w14:textId="42A026F0" w:rsidR="008C07B6" w:rsidRPr="008C07B6" w:rsidRDefault="009D3525" w:rsidP="008C07B6">
    <w:pPr>
      <w:pStyle w:val="Header"/>
      <w:rPr>
        <w:b/>
        <w:bCs/>
      </w:rPr>
    </w:pPr>
    <w:r>
      <w:rPr>
        <w:u w:val="single"/>
      </w:rPr>
      <w:t>UNCLASSIFIED</w:t>
    </w:r>
    <w:r w:rsidR="008C07B6">
      <w:tab/>
    </w:r>
    <w:r w:rsidR="008C07B6">
      <w:tab/>
    </w:r>
    <w:r w:rsidR="008C07B6" w:rsidRPr="008C07B6">
      <w:rPr>
        <w:b/>
        <w:bCs/>
      </w:rPr>
      <w:t>RCAF CROSSBOW CAPITAL PROJECT</w:t>
    </w:r>
  </w:p>
  <w:p w14:paraId="3A0FB3C2" w14:textId="3FCC12EA" w:rsidR="1B7CCF44" w:rsidRPr="008C07B6" w:rsidRDefault="008C07B6" w:rsidP="008C07B6">
    <w:pPr>
      <w:pStyle w:val="Header"/>
      <w:rPr>
        <w:b/>
        <w:bCs/>
      </w:rPr>
    </w:pPr>
    <w:r w:rsidRPr="008C07B6">
      <w:rPr>
        <w:b/>
        <w:bCs/>
      </w:rPr>
      <w:tab/>
    </w:r>
    <w:r w:rsidRPr="008C07B6">
      <w:rPr>
        <w:b/>
        <w:bCs/>
      </w:rPr>
      <w:tab/>
      <w:t>INFORMATION PACKAGE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0F76C"/>
    <w:multiLevelType w:val="hybridMultilevel"/>
    <w:tmpl w:val="FF7E2D08"/>
    <w:lvl w:ilvl="0" w:tplc="0A7C7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00C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EAB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D40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4E7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F64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7EB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E4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0A5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8DF9F"/>
    <w:multiLevelType w:val="hybridMultilevel"/>
    <w:tmpl w:val="C4846F4E"/>
    <w:lvl w:ilvl="0" w:tplc="6E46CF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1E86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901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3CC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9C11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6EF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E83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B4EF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0010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52864"/>
    <w:multiLevelType w:val="hybridMultilevel"/>
    <w:tmpl w:val="C5643780"/>
    <w:lvl w:ilvl="0" w:tplc="8FD09D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EF34A"/>
    <w:multiLevelType w:val="hybridMultilevel"/>
    <w:tmpl w:val="E4D0A7D8"/>
    <w:lvl w:ilvl="0" w:tplc="752237E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5FA7E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24A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8C55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3ED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FE07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882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6A52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68C7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75833"/>
    <w:multiLevelType w:val="multilevel"/>
    <w:tmpl w:val="ECB0A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0270661">
    <w:abstractNumId w:val="1"/>
  </w:num>
  <w:num w:numId="2" w16cid:durableId="1895657211">
    <w:abstractNumId w:val="3"/>
  </w:num>
  <w:num w:numId="3" w16cid:durableId="2121141181">
    <w:abstractNumId w:val="0"/>
  </w:num>
  <w:num w:numId="4" w16cid:durableId="9571791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39240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760B84"/>
    <w:rsid w:val="00000989"/>
    <w:rsid w:val="00002059"/>
    <w:rsid w:val="0000229C"/>
    <w:rsid w:val="0000299A"/>
    <w:rsid w:val="00004C94"/>
    <w:rsid w:val="00010CEC"/>
    <w:rsid w:val="00011B52"/>
    <w:rsid w:val="00011FD0"/>
    <w:rsid w:val="00011FE4"/>
    <w:rsid w:val="00013D54"/>
    <w:rsid w:val="000149A0"/>
    <w:rsid w:val="0001545E"/>
    <w:rsid w:val="00016403"/>
    <w:rsid w:val="000165E7"/>
    <w:rsid w:val="00016D2C"/>
    <w:rsid w:val="000178A6"/>
    <w:rsid w:val="00021CC0"/>
    <w:rsid w:val="000236C9"/>
    <w:rsid w:val="000236E0"/>
    <w:rsid w:val="00023A01"/>
    <w:rsid w:val="00024647"/>
    <w:rsid w:val="00026F0F"/>
    <w:rsid w:val="00027663"/>
    <w:rsid w:val="00027ED7"/>
    <w:rsid w:val="000303C0"/>
    <w:rsid w:val="000313A4"/>
    <w:rsid w:val="00033380"/>
    <w:rsid w:val="000338DB"/>
    <w:rsid w:val="00034478"/>
    <w:rsid w:val="000348FD"/>
    <w:rsid w:val="00037F06"/>
    <w:rsid w:val="00042AF1"/>
    <w:rsid w:val="000431F4"/>
    <w:rsid w:val="000463B6"/>
    <w:rsid w:val="00046FC4"/>
    <w:rsid w:val="00047599"/>
    <w:rsid w:val="00047FB4"/>
    <w:rsid w:val="0005139B"/>
    <w:rsid w:val="00051D70"/>
    <w:rsid w:val="00053A67"/>
    <w:rsid w:val="00053D06"/>
    <w:rsid w:val="00054607"/>
    <w:rsid w:val="00060774"/>
    <w:rsid w:val="00062945"/>
    <w:rsid w:val="00062F07"/>
    <w:rsid w:val="00064ABD"/>
    <w:rsid w:val="000663BA"/>
    <w:rsid w:val="000670F1"/>
    <w:rsid w:val="00070190"/>
    <w:rsid w:val="000702A5"/>
    <w:rsid w:val="0007289A"/>
    <w:rsid w:val="000740B8"/>
    <w:rsid w:val="00077E15"/>
    <w:rsid w:val="00080B1A"/>
    <w:rsid w:val="000817E6"/>
    <w:rsid w:val="00081A33"/>
    <w:rsid w:val="0008208F"/>
    <w:rsid w:val="00082C8B"/>
    <w:rsid w:val="00085CD8"/>
    <w:rsid w:val="000860B2"/>
    <w:rsid w:val="000867FF"/>
    <w:rsid w:val="00087917"/>
    <w:rsid w:val="00091310"/>
    <w:rsid w:val="00091703"/>
    <w:rsid w:val="00092149"/>
    <w:rsid w:val="00093DE1"/>
    <w:rsid w:val="0009644F"/>
    <w:rsid w:val="00097490"/>
    <w:rsid w:val="000A0EB9"/>
    <w:rsid w:val="000A2EDD"/>
    <w:rsid w:val="000A3939"/>
    <w:rsid w:val="000A4862"/>
    <w:rsid w:val="000A48E4"/>
    <w:rsid w:val="000A526B"/>
    <w:rsid w:val="000A57D6"/>
    <w:rsid w:val="000A778A"/>
    <w:rsid w:val="000A7EF1"/>
    <w:rsid w:val="000B0184"/>
    <w:rsid w:val="000B16E5"/>
    <w:rsid w:val="000B1801"/>
    <w:rsid w:val="000B24B5"/>
    <w:rsid w:val="000B2547"/>
    <w:rsid w:val="000B2CDF"/>
    <w:rsid w:val="000B34FB"/>
    <w:rsid w:val="000B5C44"/>
    <w:rsid w:val="000C00B4"/>
    <w:rsid w:val="000C2965"/>
    <w:rsid w:val="000C650D"/>
    <w:rsid w:val="000D15F3"/>
    <w:rsid w:val="000D1669"/>
    <w:rsid w:val="000D1E14"/>
    <w:rsid w:val="000E328C"/>
    <w:rsid w:val="000E3439"/>
    <w:rsid w:val="000E3465"/>
    <w:rsid w:val="000F084D"/>
    <w:rsid w:val="000F0E66"/>
    <w:rsid w:val="000F1AC5"/>
    <w:rsid w:val="000F235B"/>
    <w:rsid w:val="000F2A3F"/>
    <w:rsid w:val="000F2F64"/>
    <w:rsid w:val="000F3518"/>
    <w:rsid w:val="000F4691"/>
    <w:rsid w:val="000F6EA3"/>
    <w:rsid w:val="001024EF"/>
    <w:rsid w:val="001031D2"/>
    <w:rsid w:val="0010353A"/>
    <w:rsid w:val="001036BC"/>
    <w:rsid w:val="00103ECF"/>
    <w:rsid w:val="00110217"/>
    <w:rsid w:val="00110A29"/>
    <w:rsid w:val="00110D15"/>
    <w:rsid w:val="00111A75"/>
    <w:rsid w:val="00112A6E"/>
    <w:rsid w:val="00112D9F"/>
    <w:rsid w:val="00117F5F"/>
    <w:rsid w:val="0012119E"/>
    <w:rsid w:val="001231D6"/>
    <w:rsid w:val="0012409D"/>
    <w:rsid w:val="001265A6"/>
    <w:rsid w:val="00132A46"/>
    <w:rsid w:val="0013603F"/>
    <w:rsid w:val="00142A49"/>
    <w:rsid w:val="00147A25"/>
    <w:rsid w:val="00150E1A"/>
    <w:rsid w:val="001515D7"/>
    <w:rsid w:val="001533A7"/>
    <w:rsid w:val="0015400B"/>
    <w:rsid w:val="00155973"/>
    <w:rsid w:val="00160667"/>
    <w:rsid w:val="0016222A"/>
    <w:rsid w:val="00163E53"/>
    <w:rsid w:val="00165CD3"/>
    <w:rsid w:val="00166FB8"/>
    <w:rsid w:val="001677D0"/>
    <w:rsid w:val="001727FE"/>
    <w:rsid w:val="001740C3"/>
    <w:rsid w:val="00176E9E"/>
    <w:rsid w:val="00177CB0"/>
    <w:rsid w:val="001811A6"/>
    <w:rsid w:val="001834CF"/>
    <w:rsid w:val="00183B0E"/>
    <w:rsid w:val="001844B3"/>
    <w:rsid w:val="00184F2E"/>
    <w:rsid w:val="00185BBB"/>
    <w:rsid w:val="0019004F"/>
    <w:rsid w:val="001943DF"/>
    <w:rsid w:val="001A011A"/>
    <w:rsid w:val="001A3591"/>
    <w:rsid w:val="001A4AD7"/>
    <w:rsid w:val="001A5153"/>
    <w:rsid w:val="001A542B"/>
    <w:rsid w:val="001A54EC"/>
    <w:rsid w:val="001A6C2E"/>
    <w:rsid w:val="001A7142"/>
    <w:rsid w:val="001B00F4"/>
    <w:rsid w:val="001B0E5D"/>
    <w:rsid w:val="001B22BC"/>
    <w:rsid w:val="001B547B"/>
    <w:rsid w:val="001B7198"/>
    <w:rsid w:val="001C080E"/>
    <w:rsid w:val="001C0923"/>
    <w:rsid w:val="001C17CB"/>
    <w:rsid w:val="001C19CF"/>
    <w:rsid w:val="001C2F89"/>
    <w:rsid w:val="001C3541"/>
    <w:rsid w:val="001C5055"/>
    <w:rsid w:val="001C6AD8"/>
    <w:rsid w:val="001D16C0"/>
    <w:rsid w:val="001D18AF"/>
    <w:rsid w:val="001D1DC8"/>
    <w:rsid w:val="001D3ABD"/>
    <w:rsid w:val="001D5BE5"/>
    <w:rsid w:val="001D7990"/>
    <w:rsid w:val="001E1733"/>
    <w:rsid w:val="001E3EA8"/>
    <w:rsid w:val="001E728C"/>
    <w:rsid w:val="001F3062"/>
    <w:rsid w:val="001F41A3"/>
    <w:rsid w:val="001F479A"/>
    <w:rsid w:val="001F7CC9"/>
    <w:rsid w:val="00201148"/>
    <w:rsid w:val="00201762"/>
    <w:rsid w:val="00201A73"/>
    <w:rsid w:val="002064EE"/>
    <w:rsid w:val="002065CF"/>
    <w:rsid w:val="0020661A"/>
    <w:rsid w:val="00207777"/>
    <w:rsid w:val="00210BA8"/>
    <w:rsid w:val="00213A1A"/>
    <w:rsid w:val="00213A56"/>
    <w:rsid w:val="00213B42"/>
    <w:rsid w:val="0021697A"/>
    <w:rsid w:val="00216FD8"/>
    <w:rsid w:val="00217567"/>
    <w:rsid w:val="00217EF2"/>
    <w:rsid w:val="00217F5F"/>
    <w:rsid w:val="00220E80"/>
    <w:rsid w:val="0022401E"/>
    <w:rsid w:val="0022419B"/>
    <w:rsid w:val="00225B71"/>
    <w:rsid w:val="00241A40"/>
    <w:rsid w:val="00242636"/>
    <w:rsid w:val="00243747"/>
    <w:rsid w:val="002449CB"/>
    <w:rsid w:val="002473AC"/>
    <w:rsid w:val="0025004E"/>
    <w:rsid w:val="00250F78"/>
    <w:rsid w:val="0025259C"/>
    <w:rsid w:val="00252E0C"/>
    <w:rsid w:val="002540EE"/>
    <w:rsid w:val="00254CBC"/>
    <w:rsid w:val="0025689C"/>
    <w:rsid w:val="00256E52"/>
    <w:rsid w:val="00257637"/>
    <w:rsid w:val="00257EB6"/>
    <w:rsid w:val="00260125"/>
    <w:rsid w:val="00260F8F"/>
    <w:rsid w:val="002613FF"/>
    <w:rsid w:val="00262337"/>
    <w:rsid w:val="00262B8B"/>
    <w:rsid w:val="002650CD"/>
    <w:rsid w:val="00266EED"/>
    <w:rsid w:val="00267607"/>
    <w:rsid w:val="00267A8C"/>
    <w:rsid w:val="00270659"/>
    <w:rsid w:val="002717AC"/>
    <w:rsid w:val="00273986"/>
    <w:rsid w:val="00280EAF"/>
    <w:rsid w:val="00281825"/>
    <w:rsid w:val="00282F2E"/>
    <w:rsid w:val="0028332C"/>
    <w:rsid w:val="00284A37"/>
    <w:rsid w:val="00286C62"/>
    <w:rsid w:val="0029080A"/>
    <w:rsid w:val="00292680"/>
    <w:rsid w:val="00293895"/>
    <w:rsid w:val="002948B1"/>
    <w:rsid w:val="00294FEC"/>
    <w:rsid w:val="0029671C"/>
    <w:rsid w:val="00297A3B"/>
    <w:rsid w:val="00297A7B"/>
    <w:rsid w:val="002A0562"/>
    <w:rsid w:val="002A1FE2"/>
    <w:rsid w:val="002A36F4"/>
    <w:rsid w:val="002A3976"/>
    <w:rsid w:val="002A4546"/>
    <w:rsid w:val="002A57F7"/>
    <w:rsid w:val="002A730A"/>
    <w:rsid w:val="002B3010"/>
    <w:rsid w:val="002B5472"/>
    <w:rsid w:val="002B5861"/>
    <w:rsid w:val="002B5D73"/>
    <w:rsid w:val="002B71DC"/>
    <w:rsid w:val="002C1C6D"/>
    <w:rsid w:val="002C1E39"/>
    <w:rsid w:val="002C3717"/>
    <w:rsid w:val="002C3887"/>
    <w:rsid w:val="002C7B76"/>
    <w:rsid w:val="002C7C92"/>
    <w:rsid w:val="002D00A1"/>
    <w:rsid w:val="002D06D7"/>
    <w:rsid w:val="002D49E0"/>
    <w:rsid w:val="002E12FD"/>
    <w:rsid w:val="002E2078"/>
    <w:rsid w:val="002E32A7"/>
    <w:rsid w:val="002E3ECE"/>
    <w:rsid w:val="002E5D7D"/>
    <w:rsid w:val="002F01A0"/>
    <w:rsid w:val="002F039F"/>
    <w:rsid w:val="002F0F6F"/>
    <w:rsid w:val="002F171B"/>
    <w:rsid w:val="003001CB"/>
    <w:rsid w:val="00301866"/>
    <w:rsid w:val="00302237"/>
    <w:rsid w:val="00303783"/>
    <w:rsid w:val="0030408B"/>
    <w:rsid w:val="00305C18"/>
    <w:rsid w:val="00310F58"/>
    <w:rsid w:val="0031131E"/>
    <w:rsid w:val="0031148D"/>
    <w:rsid w:val="003161DC"/>
    <w:rsid w:val="00316971"/>
    <w:rsid w:val="00316BE4"/>
    <w:rsid w:val="00317504"/>
    <w:rsid w:val="00320BBB"/>
    <w:rsid w:val="00321DD5"/>
    <w:rsid w:val="00323A2D"/>
    <w:rsid w:val="00323A3F"/>
    <w:rsid w:val="003246BE"/>
    <w:rsid w:val="00325201"/>
    <w:rsid w:val="00325E6A"/>
    <w:rsid w:val="003264FF"/>
    <w:rsid w:val="00332149"/>
    <w:rsid w:val="003336F8"/>
    <w:rsid w:val="00334A72"/>
    <w:rsid w:val="00336A11"/>
    <w:rsid w:val="003374FB"/>
    <w:rsid w:val="0034052C"/>
    <w:rsid w:val="003452B6"/>
    <w:rsid w:val="00347BB3"/>
    <w:rsid w:val="0035344D"/>
    <w:rsid w:val="003548DA"/>
    <w:rsid w:val="00355250"/>
    <w:rsid w:val="00365248"/>
    <w:rsid w:val="00365FA1"/>
    <w:rsid w:val="00370AF4"/>
    <w:rsid w:val="00374606"/>
    <w:rsid w:val="00375463"/>
    <w:rsid w:val="00380BEB"/>
    <w:rsid w:val="00381E34"/>
    <w:rsid w:val="0038284A"/>
    <w:rsid w:val="00384139"/>
    <w:rsid w:val="003862B5"/>
    <w:rsid w:val="0038715B"/>
    <w:rsid w:val="00390AFD"/>
    <w:rsid w:val="00393071"/>
    <w:rsid w:val="00394FB0"/>
    <w:rsid w:val="0039520E"/>
    <w:rsid w:val="00396329"/>
    <w:rsid w:val="0039733C"/>
    <w:rsid w:val="003977D8"/>
    <w:rsid w:val="00397F74"/>
    <w:rsid w:val="003A0FF0"/>
    <w:rsid w:val="003A10EB"/>
    <w:rsid w:val="003A2CCD"/>
    <w:rsid w:val="003A3B54"/>
    <w:rsid w:val="003A465C"/>
    <w:rsid w:val="003A4A28"/>
    <w:rsid w:val="003A4BC7"/>
    <w:rsid w:val="003A5E1E"/>
    <w:rsid w:val="003A67E4"/>
    <w:rsid w:val="003A6DC8"/>
    <w:rsid w:val="003A7B06"/>
    <w:rsid w:val="003B1564"/>
    <w:rsid w:val="003B3BC0"/>
    <w:rsid w:val="003B4B5D"/>
    <w:rsid w:val="003B5B7C"/>
    <w:rsid w:val="003C19DC"/>
    <w:rsid w:val="003C2480"/>
    <w:rsid w:val="003C3F45"/>
    <w:rsid w:val="003C57BE"/>
    <w:rsid w:val="003C76B9"/>
    <w:rsid w:val="003C7E51"/>
    <w:rsid w:val="003D205A"/>
    <w:rsid w:val="003D23E8"/>
    <w:rsid w:val="003D2914"/>
    <w:rsid w:val="003D29CF"/>
    <w:rsid w:val="003D4FB3"/>
    <w:rsid w:val="003D50EB"/>
    <w:rsid w:val="003D5344"/>
    <w:rsid w:val="003D5497"/>
    <w:rsid w:val="003D588B"/>
    <w:rsid w:val="003D6B89"/>
    <w:rsid w:val="003E042C"/>
    <w:rsid w:val="003E339C"/>
    <w:rsid w:val="003E33A2"/>
    <w:rsid w:val="003E7F0F"/>
    <w:rsid w:val="003F350D"/>
    <w:rsid w:val="003F48E7"/>
    <w:rsid w:val="003F6230"/>
    <w:rsid w:val="003F7000"/>
    <w:rsid w:val="00400586"/>
    <w:rsid w:val="00401DFE"/>
    <w:rsid w:val="00402C08"/>
    <w:rsid w:val="004043E2"/>
    <w:rsid w:val="0040624C"/>
    <w:rsid w:val="0041171C"/>
    <w:rsid w:val="0041240C"/>
    <w:rsid w:val="004169C6"/>
    <w:rsid w:val="00416E33"/>
    <w:rsid w:val="00416EBC"/>
    <w:rsid w:val="00421AE5"/>
    <w:rsid w:val="00422039"/>
    <w:rsid w:val="0042670F"/>
    <w:rsid w:val="00426ACA"/>
    <w:rsid w:val="0042747D"/>
    <w:rsid w:val="00431989"/>
    <w:rsid w:val="0043297A"/>
    <w:rsid w:val="00433C78"/>
    <w:rsid w:val="004350B4"/>
    <w:rsid w:val="00435B0B"/>
    <w:rsid w:val="00436520"/>
    <w:rsid w:val="004365EA"/>
    <w:rsid w:val="004402CA"/>
    <w:rsid w:val="0044077F"/>
    <w:rsid w:val="00440A0C"/>
    <w:rsid w:val="0044597E"/>
    <w:rsid w:val="0045037B"/>
    <w:rsid w:val="00450AB0"/>
    <w:rsid w:val="004518A4"/>
    <w:rsid w:val="00454442"/>
    <w:rsid w:val="004558DB"/>
    <w:rsid w:val="00455D96"/>
    <w:rsid w:val="00456902"/>
    <w:rsid w:val="004603BF"/>
    <w:rsid w:val="00461973"/>
    <w:rsid w:val="00462452"/>
    <w:rsid w:val="004653B4"/>
    <w:rsid w:val="00465510"/>
    <w:rsid w:val="00465CAF"/>
    <w:rsid w:val="0046643D"/>
    <w:rsid w:val="004668EA"/>
    <w:rsid w:val="00466F8F"/>
    <w:rsid w:val="004674EF"/>
    <w:rsid w:val="004703B8"/>
    <w:rsid w:val="0047152B"/>
    <w:rsid w:val="00471CBC"/>
    <w:rsid w:val="00471F14"/>
    <w:rsid w:val="00471F6F"/>
    <w:rsid w:val="004724E5"/>
    <w:rsid w:val="004742D7"/>
    <w:rsid w:val="00477437"/>
    <w:rsid w:val="00477AAA"/>
    <w:rsid w:val="0048059C"/>
    <w:rsid w:val="004805F6"/>
    <w:rsid w:val="004808D8"/>
    <w:rsid w:val="00483289"/>
    <w:rsid w:val="004845B0"/>
    <w:rsid w:val="004851BE"/>
    <w:rsid w:val="0048574C"/>
    <w:rsid w:val="00485DE7"/>
    <w:rsid w:val="00486950"/>
    <w:rsid w:val="00487640"/>
    <w:rsid w:val="004923F9"/>
    <w:rsid w:val="00495FE3"/>
    <w:rsid w:val="00497D88"/>
    <w:rsid w:val="004A410F"/>
    <w:rsid w:val="004B272D"/>
    <w:rsid w:val="004B30AC"/>
    <w:rsid w:val="004B6288"/>
    <w:rsid w:val="004C0692"/>
    <w:rsid w:val="004C564F"/>
    <w:rsid w:val="004C7047"/>
    <w:rsid w:val="004C7728"/>
    <w:rsid w:val="004D0EE1"/>
    <w:rsid w:val="004D43AB"/>
    <w:rsid w:val="004D63B2"/>
    <w:rsid w:val="004E0E01"/>
    <w:rsid w:val="004E1522"/>
    <w:rsid w:val="004E16DF"/>
    <w:rsid w:val="004F1C53"/>
    <w:rsid w:val="004F1FE8"/>
    <w:rsid w:val="004F30AD"/>
    <w:rsid w:val="004F340C"/>
    <w:rsid w:val="004F43EA"/>
    <w:rsid w:val="004F443F"/>
    <w:rsid w:val="004F463D"/>
    <w:rsid w:val="004F4B6F"/>
    <w:rsid w:val="004F5687"/>
    <w:rsid w:val="004F5CA0"/>
    <w:rsid w:val="004F6821"/>
    <w:rsid w:val="0050211F"/>
    <w:rsid w:val="00502670"/>
    <w:rsid w:val="00502B48"/>
    <w:rsid w:val="00504DE4"/>
    <w:rsid w:val="0051259C"/>
    <w:rsid w:val="005129EC"/>
    <w:rsid w:val="00513F1E"/>
    <w:rsid w:val="0051548B"/>
    <w:rsid w:val="00515B7E"/>
    <w:rsid w:val="00515C1F"/>
    <w:rsid w:val="005172CB"/>
    <w:rsid w:val="0051748A"/>
    <w:rsid w:val="005174A9"/>
    <w:rsid w:val="005179DD"/>
    <w:rsid w:val="00520436"/>
    <w:rsid w:val="0052063A"/>
    <w:rsid w:val="00520C36"/>
    <w:rsid w:val="00523907"/>
    <w:rsid w:val="005273CB"/>
    <w:rsid w:val="005304FB"/>
    <w:rsid w:val="005348C3"/>
    <w:rsid w:val="00536B65"/>
    <w:rsid w:val="00546E41"/>
    <w:rsid w:val="0055141F"/>
    <w:rsid w:val="00552391"/>
    <w:rsid w:val="00552D9C"/>
    <w:rsid w:val="00556658"/>
    <w:rsid w:val="00556962"/>
    <w:rsid w:val="005576E2"/>
    <w:rsid w:val="00560D43"/>
    <w:rsid w:val="005610D5"/>
    <w:rsid w:val="00561540"/>
    <w:rsid w:val="005616DE"/>
    <w:rsid w:val="005716FF"/>
    <w:rsid w:val="00572304"/>
    <w:rsid w:val="005726DC"/>
    <w:rsid w:val="0057437E"/>
    <w:rsid w:val="005744AD"/>
    <w:rsid w:val="00576295"/>
    <w:rsid w:val="0058364E"/>
    <w:rsid w:val="005837E9"/>
    <w:rsid w:val="005850F7"/>
    <w:rsid w:val="00586708"/>
    <w:rsid w:val="00586F13"/>
    <w:rsid w:val="00592BBB"/>
    <w:rsid w:val="00593041"/>
    <w:rsid w:val="00594155"/>
    <w:rsid w:val="00595107"/>
    <w:rsid w:val="005961BB"/>
    <w:rsid w:val="00596338"/>
    <w:rsid w:val="005A06DB"/>
    <w:rsid w:val="005A27D2"/>
    <w:rsid w:val="005A2A5F"/>
    <w:rsid w:val="005A3E7C"/>
    <w:rsid w:val="005A3FC8"/>
    <w:rsid w:val="005A4616"/>
    <w:rsid w:val="005A5FFF"/>
    <w:rsid w:val="005A7005"/>
    <w:rsid w:val="005B0B7B"/>
    <w:rsid w:val="005B52B1"/>
    <w:rsid w:val="005B5DB1"/>
    <w:rsid w:val="005C2CC4"/>
    <w:rsid w:val="005C4463"/>
    <w:rsid w:val="005C4C4B"/>
    <w:rsid w:val="005C4EE9"/>
    <w:rsid w:val="005C6B6E"/>
    <w:rsid w:val="005C7590"/>
    <w:rsid w:val="005D38F9"/>
    <w:rsid w:val="005D3DB5"/>
    <w:rsid w:val="005D430B"/>
    <w:rsid w:val="005D4D8F"/>
    <w:rsid w:val="005E2931"/>
    <w:rsid w:val="005E5150"/>
    <w:rsid w:val="005E531B"/>
    <w:rsid w:val="005E7528"/>
    <w:rsid w:val="005E7B1B"/>
    <w:rsid w:val="005F0320"/>
    <w:rsid w:val="005F0857"/>
    <w:rsid w:val="005F1B00"/>
    <w:rsid w:val="005F25BE"/>
    <w:rsid w:val="005F266C"/>
    <w:rsid w:val="005F34B2"/>
    <w:rsid w:val="005F5F04"/>
    <w:rsid w:val="005F6959"/>
    <w:rsid w:val="005F7838"/>
    <w:rsid w:val="00601496"/>
    <w:rsid w:val="0060254A"/>
    <w:rsid w:val="0060269A"/>
    <w:rsid w:val="00602FB9"/>
    <w:rsid w:val="00606903"/>
    <w:rsid w:val="0061026C"/>
    <w:rsid w:val="00611587"/>
    <w:rsid w:val="006151EE"/>
    <w:rsid w:val="00615635"/>
    <w:rsid w:val="00620762"/>
    <w:rsid w:val="0062124C"/>
    <w:rsid w:val="0062190F"/>
    <w:rsid w:val="0062299E"/>
    <w:rsid w:val="006231BE"/>
    <w:rsid w:val="00624FBB"/>
    <w:rsid w:val="00625128"/>
    <w:rsid w:val="0062596B"/>
    <w:rsid w:val="00625FF8"/>
    <w:rsid w:val="00626C4D"/>
    <w:rsid w:val="00627D00"/>
    <w:rsid w:val="00627EBA"/>
    <w:rsid w:val="00632B8C"/>
    <w:rsid w:val="0064080B"/>
    <w:rsid w:val="006422E2"/>
    <w:rsid w:val="00642DD8"/>
    <w:rsid w:val="0064449E"/>
    <w:rsid w:val="006464B3"/>
    <w:rsid w:val="00646AC2"/>
    <w:rsid w:val="00646FA4"/>
    <w:rsid w:val="00650A53"/>
    <w:rsid w:val="006510C3"/>
    <w:rsid w:val="0065250D"/>
    <w:rsid w:val="0065354D"/>
    <w:rsid w:val="006535B2"/>
    <w:rsid w:val="00653840"/>
    <w:rsid w:val="006558D3"/>
    <w:rsid w:val="00655EC1"/>
    <w:rsid w:val="00656A1C"/>
    <w:rsid w:val="00662EE7"/>
    <w:rsid w:val="006634E8"/>
    <w:rsid w:val="00663C80"/>
    <w:rsid w:val="006642F6"/>
    <w:rsid w:val="006659F7"/>
    <w:rsid w:val="00665D5B"/>
    <w:rsid w:val="006665AF"/>
    <w:rsid w:val="00670E39"/>
    <w:rsid w:val="00671D4B"/>
    <w:rsid w:val="00675CF4"/>
    <w:rsid w:val="006764FA"/>
    <w:rsid w:val="00677C27"/>
    <w:rsid w:val="00682BCE"/>
    <w:rsid w:val="00682C44"/>
    <w:rsid w:val="00682C4F"/>
    <w:rsid w:val="00684D5C"/>
    <w:rsid w:val="00687E38"/>
    <w:rsid w:val="00690539"/>
    <w:rsid w:val="00690728"/>
    <w:rsid w:val="0069237F"/>
    <w:rsid w:val="00693AFC"/>
    <w:rsid w:val="00694BA6"/>
    <w:rsid w:val="00697C1A"/>
    <w:rsid w:val="006A13B5"/>
    <w:rsid w:val="006A1CC9"/>
    <w:rsid w:val="006A2B1B"/>
    <w:rsid w:val="006A31C1"/>
    <w:rsid w:val="006A36FE"/>
    <w:rsid w:val="006A3A54"/>
    <w:rsid w:val="006A4211"/>
    <w:rsid w:val="006A557A"/>
    <w:rsid w:val="006A61C1"/>
    <w:rsid w:val="006A758D"/>
    <w:rsid w:val="006A78D7"/>
    <w:rsid w:val="006B0C7E"/>
    <w:rsid w:val="006B1004"/>
    <w:rsid w:val="006B3114"/>
    <w:rsid w:val="006B33AB"/>
    <w:rsid w:val="006B3DBE"/>
    <w:rsid w:val="006B423F"/>
    <w:rsid w:val="006B4519"/>
    <w:rsid w:val="006B5035"/>
    <w:rsid w:val="006B638A"/>
    <w:rsid w:val="006B6957"/>
    <w:rsid w:val="006B7E41"/>
    <w:rsid w:val="006C03C8"/>
    <w:rsid w:val="006C174A"/>
    <w:rsid w:val="006C7870"/>
    <w:rsid w:val="006D082A"/>
    <w:rsid w:val="006D0C47"/>
    <w:rsid w:val="006D1460"/>
    <w:rsid w:val="006D149C"/>
    <w:rsid w:val="006D1BAD"/>
    <w:rsid w:val="006D1D74"/>
    <w:rsid w:val="006D28E1"/>
    <w:rsid w:val="006D31F2"/>
    <w:rsid w:val="006D3AD8"/>
    <w:rsid w:val="006D40C6"/>
    <w:rsid w:val="006D4AF0"/>
    <w:rsid w:val="006D6828"/>
    <w:rsid w:val="006E420A"/>
    <w:rsid w:val="006E43B1"/>
    <w:rsid w:val="006E4739"/>
    <w:rsid w:val="006E5972"/>
    <w:rsid w:val="006E62BB"/>
    <w:rsid w:val="006F0444"/>
    <w:rsid w:val="006F0E65"/>
    <w:rsid w:val="006F170B"/>
    <w:rsid w:val="006F3029"/>
    <w:rsid w:val="006F7258"/>
    <w:rsid w:val="00700897"/>
    <w:rsid w:val="00700A3F"/>
    <w:rsid w:val="007043C2"/>
    <w:rsid w:val="00704AE1"/>
    <w:rsid w:val="0070722E"/>
    <w:rsid w:val="00707EE9"/>
    <w:rsid w:val="00716464"/>
    <w:rsid w:val="007169AB"/>
    <w:rsid w:val="007176CC"/>
    <w:rsid w:val="00720A1D"/>
    <w:rsid w:val="00725578"/>
    <w:rsid w:val="00730B8B"/>
    <w:rsid w:val="00730F92"/>
    <w:rsid w:val="007336B7"/>
    <w:rsid w:val="007336CE"/>
    <w:rsid w:val="0073422A"/>
    <w:rsid w:val="00736EA8"/>
    <w:rsid w:val="00737627"/>
    <w:rsid w:val="00741A5C"/>
    <w:rsid w:val="00743332"/>
    <w:rsid w:val="00743575"/>
    <w:rsid w:val="007456F0"/>
    <w:rsid w:val="00746A68"/>
    <w:rsid w:val="00747016"/>
    <w:rsid w:val="00747E87"/>
    <w:rsid w:val="0075003F"/>
    <w:rsid w:val="00752029"/>
    <w:rsid w:val="007530E7"/>
    <w:rsid w:val="00753528"/>
    <w:rsid w:val="00756D99"/>
    <w:rsid w:val="00762B2C"/>
    <w:rsid w:val="00765159"/>
    <w:rsid w:val="00771A91"/>
    <w:rsid w:val="00774335"/>
    <w:rsid w:val="00777220"/>
    <w:rsid w:val="00777DDF"/>
    <w:rsid w:val="00785E5A"/>
    <w:rsid w:val="00787C82"/>
    <w:rsid w:val="00787E00"/>
    <w:rsid w:val="0079094D"/>
    <w:rsid w:val="007924F5"/>
    <w:rsid w:val="00792A7B"/>
    <w:rsid w:val="007934E8"/>
    <w:rsid w:val="00793660"/>
    <w:rsid w:val="00794617"/>
    <w:rsid w:val="0079486B"/>
    <w:rsid w:val="007954A9"/>
    <w:rsid w:val="007972A3"/>
    <w:rsid w:val="00797350"/>
    <w:rsid w:val="007A116A"/>
    <w:rsid w:val="007A24E7"/>
    <w:rsid w:val="007A25A2"/>
    <w:rsid w:val="007A2CB8"/>
    <w:rsid w:val="007A2EE6"/>
    <w:rsid w:val="007A3B42"/>
    <w:rsid w:val="007A5126"/>
    <w:rsid w:val="007B015D"/>
    <w:rsid w:val="007B517A"/>
    <w:rsid w:val="007B67F9"/>
    <w:rsid w:val="007C0292"/>
    <w:rsid w:val="007C08B2"/>
    <w:rsid w:val="007C3D43"/>
    <w:rsid w:val="007C496B"/>
    <w:rsid w:val="007C64D5"/>
    <w:rsid w:val="007C7633"/>
    <w:rsid w:val="007D0605"/>
    <w:rsid w:val="007D0A96"/>
    <w:rsid w:val="007D19A1"/>
    <w:rsid w:val="007D2829"/>
    <w:rsid w:val="007D6202"/>
    <w:rsid w:val="007D64FC"/>
    <w:rsid w:val="007E0AF3"/>
    <w:rsid w:val="007E12C3"/>
    <w:rsid w:val="007E1E8E"/>
    <w:rsid w:val="007E36FD"/>
    <w:rsid w:val="007E6C7C"/>
    <w:rsid w:val="007E769F"/>
    <w:rsid w:val="007E7C5A"/>
    <w:rsid w:val="007F03F8"/>
    <w:rsid w:val="007F0BB6"/>
    <w:rsid w:val="007F22BB"/>
    <w:rsid w:val="007F2608"/>
    <w:rsid w:val="007F4D03"/>
    <w:rsid w:val="007F6E2E"/>
    <w:rsid w:val="007F7593"/>
    <w:rsid w:val="00801DAD"/>
    <w:rsid w:val="00801E0A"/>
    <w:rsid w:val="00802034"/>
    <w:rsid w:val="0080218C"/>
    <w:rsid w:val="0080305C"/>
    <w:rsid w:val="00806167"/>
    <w:rsid w:val="008061EB"/>
    <w:rsid w:val="008107B0"/>
    <w:rsid w:val="008116D6"/>
    <w:rsid w:val="008143FB"/>
    <w:rsid w:val="008165A5"/>
    <w:rsid w:val="00817DFE"/>
    <w:rsid w:val="0082483A"/>
    <w:rsid w:val="0082601F"/>
    <w:rsid w:val="00826925"/>
    <w:rsid w:val="00830EA4"/>
    <w:rsid w:val="00831405"/>
    <w:rsid w:val="00831D32"/>
    <w:rsid w:val="00832380"/>
    <w:rsid w:val="00832FF6"/>
    <w:rsid w:val="00833835"/>
    <w:rsid w:val="00833C92"/>
    <w:rsid w:val="00835D4C"/>
    <w:rsid w:val="00837CA2"/>
    <w:rsid w:val="008400F7"/>
    <w:rsid w:val="00840438"/>
    <w:rsid w:val="00843069"/>
    <w:rsid w:val="0084386E"/>
    <w:rsid w:val="008477E1"/>
    <w:rsid w:val="008523F9"/>
    <w:rsid w:val="00853351"/>
    <w:rsid w:val="0085364C"/>
    <w:rsid w:val="0085612C"/>
    <w:rsid w:val="00856D7D"/>
    <w:rsid w:val="00861C2F"/>
    <w:rsid w:val="00861E33"/>
    <w:rsid w:val="008659D4"/>
    <w:rsid w:val="00866651"/>
    <w:rsid w:val="00866D9D"/>
    <w:rsid w:val="00871563"/>
    <w:rsid w:val="00871AE9"/>
    <w:rsid w:val="0087247D"/>
    <w:rsid w:val="00873549"/>
    <w:rsid w:val="00873836"/>
    <w:rsid w:val="00874360"/>
    <w:rsid w:val="0087484D"/>
    <w:rsid w:val="00877038"/>
    <w:rsid w:val="008772E8"/>
    <w:rsid w:val="0088057C"/>
    <w:rsid w:val="00880700"/>
    <w:rsid w:val="00882B51"/>
    <w:rsid w:val="008844E4"/>
    <w:rsid w:val="00885F12"/>
    <w:rsid w:val="00887112"/>
    <w:rsid w:val="008879E5"/>
    <w:rsid w:val="00892EEE"/>
    <w:rsid w:val="00894A25"/>
    <w:rsid w:val="00894C45"/>
    <w:rsid w:val="00896A94"/>
    <w:rsid w:val="00896FE0"/>
    <w:rsid w:val="00897041"/>
    <w:rsid w:val="008A42BF"/>
    <w:rsid w:val="008A596B"/>
    <w:rsid w:val="008A6662"/>
    <w:rsid w:val="008B046F"/>
    <w:rsid w:val="008B0EDE"/>
    <w:rsid w:val="008B1DD6"/>
    <w:rsid w:val="008B2192"/>
    <w:rsid w:val="008B2518"/>
    <w:rsid w:val="008B70E8"/>
    <w:rsid w:val="008C07B6"/>
    <w:rsid w:val="008C1573"/>
    <w:rsid w:val="008C1CAC"/>
    <w:rsid w:val="008C2691"/>
    <w:rsid w:val="008C3921"/>
    <w:rsid w:val="008C4A07"/>
    <w:rsid w:val="008C5861"/>
    <w:rsid w:val="008C6DEA"/>
    <w:rsid w:val="008D330E"/>
    <w:rsid w:val="008D4187"/>
    <w:rsid w:val="008D41C9"/>
    <w:rsid w:val="008D4507"/>
    <w:rsid w:val="008D4890"/>
    <w:rsid w:val="008D5315"/>
    <w:rsid w:val="008D5CFA"/>
    <w:rsid w:val="008D5E0E"/>
    <w:rsid w:val="008D76A9"/>
    <w:rsid w:val="008D7DF5"/>
    <w:rsid w:val="008E3520"/>
    <w:rsid w:val="008E43F1"/>
    <w:rsid w:val="008E5470"/>
    <w:rsid w:val="008E636A"/>
    <w:rsid w:val="008E7354"/>
    <w:rsid w:val="008E73A2"/>
    <w:rsid w:val="008E7E12"/>
    <w:rsid w:val="008F58B4"/>
    <w:rsid w:val="008F5B19"/>
    <w:rsid w:val="008F605B"/>
    <w:rsid w:val="00900BE5"/>
    <w:rsid w:val="00901046"/>
    <w:rsid w:val="00901067"/>
    <w:rsid w:val="00903BD8"/>
    <w:rsid w:val="00904025"/>
    <w:rsid w:val="0090712E"/>
    <w:rsid w:val="00911EC3"/>
    <w:rsid w:val="00912A01"/>
    <w:rsid w:val="0091306E"/>
    <w:rsid w:val="0091368A"/>
    <w:rsid w:val="009149B6"/>
    <w:rsid w:val="009157AD"/>
    <w:rsid w:val="0091771B"/>
    <w:rsid w:val="009207E7"/>
    <w:rsid w:val="009213D9"/>
    <w:rsid w:val="00921AB5"/>
    <w:rsid w:val="009240AD"/>
    <w:rsid w:val="00930322"/>
    <w:rsid w:val="0093393C"/>
    <w:rsid w:val="00935BD0"/>
    <w:rsid w:val="00936272"/>
    <w:rsid w:val="00941A14"/>
    <w:rsid w:val="00941D55"/>
    <w:rsid w:val="00943A17"/>
    <w:rsid w:val="00944204"/>
    <w:rsid w:val="009442C2"/>
    <w:rsid w:val="00944406"/>
    <w:rsid w:val="0094460A"/>
    <w:rsid w:val="009450B7"/>
    <w:rsid w:val="009463CB"/>
    <w:rsid w:val="00947228"/>
    <w:rsid w:val="00952D2D"/>
    <w:rsid w:val="00953008"/>
    <w:rsid w:val="00954792"/>
    <w:rsid w:val="00954B46"/>
    <w:rsid w:val="009554A0"/>
    <w:rsid w:val="009556DA"/>
    <w:rsid w:val="0096335E"/>
    <w:rsid w:val="00964203"/>
    <w:rsid w:val="0096465A"/>
    <w:rsid w:val="00964DFA"/>
    <w:rsid w:val="009657A9"/>
    <w:rsid w:val="009658E3"/>
    <w:rsid w:val="009676D3"/>
    <w:rsid w:val="009701BA"/>
    <w:rsid w:val="00971B66"/>
    <w:rsid w:val="00971DCB"/>
    <w:rsid w:val="00972248"/>
    <w:rsid w:val="009727C2"/>
    <w:rsid w:val="009727F8"/>
    <w:rsid w:val="00972963"/>
    <w:rsid w:val="00976CA3"/>
    <w:rsid w:val="009826F4"/>
    <w:rsid w:val="0098335B"/>
    <w:rsid w:val="009835E3"/>
    <w:rsid w:val="00984FB6"/>
    <w:rsid w:val="0098699F"/>
    <w:rsid w:val="00986D6B"/>
    <w:rsid w:val="009906F7"/>
    <w:rsid w:val="00990DF8"/>
    <w:rsid w:val="009932F4"/>
    <w:rsid w:val="00993A7E"/>
    <w:rsid w:val="00995422"/>
    <w:rsid w:val="0099588D"/>
    <w:rsid w:val="00996159"/>
    <w:rsid w:val="00996F76"/>
    <w:rsid w:val="00996FCB"/>
    <w:rsid w:val="00997507"/>
    <w:rsid w:val="009A7178"/>
    <w:rsid w:val="009A7689"/>
    <w:rsid w:val="009B1222"/>
    <w:rsid w:val="009B17A5"/>
    <w:rsid w:val="009B1BAA"/>
    <w:rsid w:val="009B33AB"/>
    <w:rsid w:val="009B35A4"/>
    <w:rsid w:val="009B41B8"/>
    <w:rsid w:val="009B506F"/>
    <w:rsid w:val="009C2595"/>
    <w:rsid w:val="009C3012"/>
    <w:rsid w:val="009C6022"/>
    <w:rsid w:val="009D2B8E"/>
    <w:rsid w:val="009D2CB8"/>
    <w:rsid w:val="009D2D8B"/>
    <w:rsid w:val="009D3525"/>
    <w:rsid w:val="009D3BD7"/>
    <w:rsid w:val="009D4BA7"/>
    <w:rsid w:val="009D566D"/>
    <w:rsid w:val="009D6F37"/>
    <w:rsid w:val="009E2805"/>
    <w:rsid w:val="009E384C"/>
    <w:rsid w:val="009E3BE6"/>
    <w:rsid w:val="009E5D1F"/>
    <w:rsid w:val="009F3164"/>
    <w:rsid w:val="009F3C57"/>
    <w:rsid w:val="009F4B95"/>
    <w:rsid w:val="009F4C0B"/>
    <w:rsid w:val="009F5BFD"/>
    <w:rsid w:val="009F6F87"/>
    <w:rsid w:val="009F7045"/>
    <w:rsid w:val="00A00600"/>
    <w:rsid w:val="00A00E09"/>
    <w:rsid w:val="00A02A47"/>
    <w:rsid w:val="00A03322"/>
    <w:rsid w:val="00A03CB5"/>
    <w:rsid w:val="00A056AA"/>
    <w:rsid w:val="00A10FBB"/>
    <w:rsid w:val="00A11ACA"/>
    <w:rsid w:val="00A157EA"/>
    <w:rsid w:val="00A1590F"/>
    <w:rsid w:val="00A17605"/>
    <w:rsid w:val="00A21AEE"/>
    <w:rsid w:val="00A22B7C"/>
    <w:rsid w:val="00A234B2"/>
    <w:rsid w:val="00A2438D"/>
    <w:rsid w:val="00A24FA5"/>
    <w:rsid w:val="00A26E33"/>
    <w:rsid w:val="00A300BA"/>
    <w:rsid w:val="00A32BE9"/>
    <w:rsid w:val="00A343D0"/>
    <w:rsid w:val="00A3620E"/>
    <w:rsid w:val="00A369A9"/>
    <w:rsid w:val="00A42B93"/>
    <w:rsid w:val="00A442A0"/>
    <w:rsid w:val="00A450D3"/>
    <w:rsid w:val="00A4670E"/>
    <w:rsid w:val="00A475C9"/>
    <w:rsid w:val="00A47ED7"/>
    <w:rsid w:val="00A503E7"/>
    <w:rsid w:val="00A519D3"/>
    <w:rsid w:val="00A51C45"/>
    <w:rsid w:val="00A5214D"/>
    <w:rsid w:val="00A5484F"/>
    <w:rsid w:val="00A5538E"/>
    <w:rsid w:val="00A5616A"/>
    <w:rsid w:val="00A5680F"/>
    <w:rsid w:val="00A56E89"/>
    <w:rsid w:val="00A5721E"/>
    <w:rsid w:val="00A6135A"/>
    <w:rsid w:val="00A71BE1"/>
    <w:rsid w:val="00A726ED"/>
    <w:rsid w:val="00A72941"/>
    <w:rsid w:val="00A74651"/>
    <w:rsid w:val="00A75C11"/>
    <w:rsid w:val="00A8185A"/>
    <w:rsid w:val="00A81EC4"/>
    <w:rsid w:val="00A84386"/>
    <w:rsid w:val="00A84D64"/>
    <w:rsid w:val="00A86E11"/>
    <w:rsid w:val="00A87353"/>
    <w:rsid w:val="00A877FD"/>
    <w:rsid w:val="00A92ADA"/>
    <w:rsid w:val="00A92DC4"/>
    <w:rsid w:val="00A947E4"/>
    <w:rsid w:val="00A9620F"/>
    <w:rsid w:val="00A96BFF"/>
    <w:rsid w:val="00AA3D57"/>
    <w:rsid w:val="00AA6888"/>
    <w:rsid w:val="00AA7495"/>
    <w:rsid w:val="00AA74A6"/>
    <w:rsid w:val="00AA7634"/>
    <w:rsid w:val="00AA7772"/>
    <w:rsid w:val="00AB04CE"/>
    <w:rsid w:val="00AB0B0C"/>
    <w:rsid w:val="00AB22F4"/>
    <w:rsid w:val="00AB3A39"/>
    <w:rsid w:val="00AB3EFA"/>
    <w:rsid w:val="00AB598E"/>
    <w:rsid w:val="00AB7F97"/>
    <w:rsid w:val="00AC161E"/>
    <w:rsid w:val="00AC197B"/>
    <w:rsid w:val="00AD0519"/>
    <w:rsid w:val="00AD0F62"/>
    <w:rsid w:val="00AD2D07"/>
    <w:rsid w:val="00AD477A"/>
    <w:rsid w:val="00AD5601"/>
    <w:rsid w:val="00AD60C1"/>
    <w:rsid w:val="00AD6B90"/>
    <w:rsid w:val="00AE021C"/>
    <w:rsid w:val="00AE0EAF"/>
    <w:rsid w:val="00AE151E"/>
    <w:rsid w:val="00AE2407"/>
    <w:rsid w:val="00AE386E"/>
    <w:rsid w:val="00AE5CFE"/>
    <w:rsid w:val="00AE7910"/>
    <w:rsid w:val="00AE7EFF"/>
    <w:rsid w:val="00AF527F"/>
    <w:rsid w:val="00B0187E"/>
    <w:rsid w:val="00B05A7A"/>
    <w:rsid w:val="00B07E19"/>
    <w:rsid w:val="00B07EAD"/>
    <w:rsid w:val="00B10F17"/>
    <w:rsid w:val="00B11ADC"/>
    <w:rsid w:val="00B138E7"/>
    <w:rsid w:val="00B16DF6"/>
    <w:rsid w:val="00B204B3"/>
    <w:rsid w:val="00B207DC"/>
    <w:rsid w:val="00B22523"/>
    <w:rsid w:val="00B229C8"/>
    <w:rsid w:val="00B2476B"/>
    <w:rsid w:val="00B248D7"/>
    <w:rsid w:val="00B253ED"/>
    <w:rsid w:val="00B26C63"/>
    <w:rsid w:val="00B30121"/>
    <w:rsid w:val="00B30237"/>
    <w:rsid w:val="00B30333"/>
    <w:rsid w:val="00B36749"/>
    <w:rsid w:val="00B404BA"/>
    <w:rsid w:val="00B4171F"/>
    <w:rsid w:val="00B44F0C"/>
    <w:rsid w:val="00B45AA9"/>
    <w:rsid w:val="00B45CDF"/>
    <w:rsid w:val="00B472DF"/>
    <w:rsid w:val="00B47ABD"/>
    <w:rsid w:val="00B50404"/>
    <w:rsid w:val="00B530E7"/>
    <w:rsid w:val="00B551FC"/>
    <w:rsid w:val="00B554D5"/>
    <w:rsid w:val="00B61A15"/>
    <w:rsid w:val="00B61D2A"/>
    <w:rsid w:val="00B66C9A"/>
    <w:rsid w:val="00B66FEA"/>
    <w:rsid w:val="00B71D52"/>
    <w:rsid w:val="00B722B4"/>
    <w:rsid w:val="00B722DE"/>
    <w:rsid w:val="00B72606"/>
    <w:rsid w:val="00B7365D"/>
    <w:rsid w:val="00B73931"/>
    <w:rsid w:val="00B761FE"/>
    <w:rsid w:val="00B7744F"/>
    <w:rsid w:val="00B804B6"/>
    <w:rsid w:val="00B80FB6"/>
    <w:rsid w:val="00B817FA"/>
    <w:rsid w:val="00B821B5"/>
    <w:rsid w:val="00B82552"/>
    <w:rsid w:val="00B82ACF"/>
    <w:rsid w:val="00B8656B"/>
    <w:rsid w:val="00B9225B"/>
    <w:rsid w:val="00B9451C"/>
    <w:rsid w:val="00B95267"/>
    <w:rsid w:val="00B97CD1"/>
    <w:rsid w:val="00BA002B"/>
    <w:rsid w:val="00BA17CE"/>
    <w:rsid w:val="00BA22D3"/>
    <w:rsid w:val="00BA2375"/>
    <w:rsid w:val="00BA3321"/>
    <w:rsid w:val="00BA5081"/>
    <w:rsid w:val="00BA5BDB"/>
    <w:rsid w:val="00BA704C"/>
    <w:rsid w:val="00BA7B0D"/>
    <w:rsid w:val="00BB0E71"/>
    <w:rsid w:val="00BB31D1"/>
    <w:rsid w:val="00BB4B64"/>
    <w:rsid w:val="00BB54CF"/>
    <w:rsid w:val="00BC195B"/>
    <w:rsid w:val="00BC3829"/>
    <w:rsid w:val="00BC410B"/>
    <w:rsid w:val="00BC5A66"/>
    <w:rsid w:val="00BC6FCC"/>
    <w:rsid w:val="00BD0425"/>
    <w:rsid w:val="00BD069C"/>
    <w:rsid w:val="00BD2FA9"/>
    <w:rsid w:val="00BD32FF"/>
    <w:rsid w:val="00BD3F11"/>
    <w:rsid w:val="00BD49FA"/>
    <w:rsid w:val="00BD4D25"/>
    <w:rsid w:val="00BD7714"/>
    <w:rsid w:val="00BE0464"/>
    <w:rsid w:val="00BE2029"/>
    <w:rsid w:val="00BE2315"/>
    <w:rsid w:val="00BE303E"/>
    <w:rsid w:val="00BE320F"/>
    <w:rsid w:val="00BE435A"/>
    <w:rsid w:val="00BE582B"/>
    <w:rsid w:val="00BF1549"/>
    <w:rsid w:val="00BF216D"/>
    <w:rsid w:val="00BF46F9"/>
    <w:rsid w:val="00BF5B27"/>
    <w:rsid w:val="00BF6E0A"/>
    <w:rsid w:val="00C00915"/>
    <w:rsid w:val="00C03595"/>
    <w:rsid w:val="00C03820"/>
    <w:rsid w:val="00C04164"/>
    <w:rsid w:val="00C10BC4"/>
    <w:rsid w:val="00C11497"/>
    <w:rsid w:val="00C11CD6"/>
    <w:rsid w:val="00C1306E"/>
    <w:rsid w:val="00C1439F"/>
    <w:rsid w:val="00C14863"/>
    <w:rsid w:val="00C206B1"/>
    <w:rsid w:val="00C20908"/>
    <w:rsid w:val="00C22463"/>
    <w:rsid w:val="00C23A8A"/>
    <w:rsid w:val="00C249E3"/>
    <w:rsid w:val="00C309D3"/>
    <w:rsid w:val="00C3104D"/>
    <w:rsid w:val="00C32F3E"/>
    <w:rsid w:val="00C34931"/>
    <w:rsid w:val="00C36260"/>
    <w:rsid w:val="00C36346"/>
    <w:rsid w:val="00C36432"/>
    <w:rsid w:val="00C3687F"/>
    <w:rsid w:val="00C414A6"/>
    <w:rsid w:val="00C4237B"/>
    <w:rsid w:val="00C4271B"/>
    <w:rsid w:val="00C46D11"/>
    <w:rsid w:val="00C4725E"/>
    <w:rsid w:val="00C52CE3"/>
    <w:rsid w:val="00C54818"/>
    <w:rsid w:val="00C55B44"/>
    <w:rsid w:val="00C579E3"/>
    <w:rsid w:val="00C57B86"/>
    <w:rsid w:val="00C61829"/>
    <w:rsid w:val="00C62241"/>
    <w:rsid w:val="00C6225B"/>
    <w:rsid w:val="00C71F43"/>
    <w:rsid w:val="00C721F8"/>
    <w:rsid w:val="00C730E1"/>
    <w:rsid w:val="00C736CA"/>
    <w:rsid w:val="00C73E16"/>
    <w:rsid w:val="00C74541"/>
    <w:rsid w:val="00C74D6E"/>
    <w:rsid w:val="00C75398"/>
    <w:rsid w:val="00C75596"/>
    <w:rsid w:val="00C75DA2"/>
    <w:rsid w:val="00C8535C"/>
    <w:rsid w:val="00C85A48"/>
    <w:rsid w:val="00C8760D"/>
    <w:rsid w:val="00C87D84"/>
    <w:rsid w:val="00C91043"/>
    <w:rsid w:val="00C97265"/>
    <w:rsid w:val="00C9739D"/>
    <w:rsid w:val="00CA0EB6"/>
    <w:rsid w:val="00CA239C"/>
    <w:rsid w:val="00CA3298"/>
    <w:rsid w:val="00CA50E7"/>
    <w:rsid w:val="00CA53C4"/>
    <w:rsid w:val="00CA6407"/>
    <w:rsid w:val="00CA64C5"/>
    <w:rsid w:val="00CA6CA6"/>
    <w:rsid w:val="00CA7089"/>
    <w:rsid w:val="00CA71BA"/>
    <w:rsid w:val="00CA7437"/>
    <w:rsid w:val="00CB13D3"/>
    <w:rsid w:val="00CB3C97"/>
    <w:rsid w:val="00CB4FD2"/>
    <w:rsid w:val="00CB60DB"/>
    <w:rsid w:val="00CC3F8F"/>
    <w:rsid w:val="00CC4237"/>
    <w:rsid w:val="00CC4708"/>
    <w:rsid w:val="00CC5FBE"/>
    <w:rsid w:val="00CC649A"/>
    <w:rsid w:val="00CC68E8"/>
    <w:rsid w:val="00CD07E2"/>
    <w:rsid w:val="00CD0B7C"/>
    <w:rsid w:val="00CD16DC"/>
    <w:rsid w:val="00CD21A7"/>
    <w:rsid w:val="00CD28DD"/>
    <w:rsid w:val="00CD49AE"/>
    <w:rsid w:val="00CD55EE"/>
    <w:rsid w:val="00CD5A9A"/>
    <w:rsid w:val="00CD618F"/>
    <w:rsid w:val="00CE0548"/>
    <w:rsid w:val="00CE3CB8"/>
    <w:rsid w:val="00CE6213"/>
    <w:rsid w:val="00CE67B4"/>
    <w:rsid w:val="00CE6BD1"/>
    <w:rsid w:val="00CF2CE5"/>
    <w:rsid w:val="00CF3255"/>
    <w:rsid w:val="00CF3738"/>
    <w:rsid w:val="00CF5A54"/>
    <w:rsid w:val="00CF6741"/>
    <w:rsid w:val="00CF70DA"/>
    <w:rsid w:val="00CF76FD"/>
    <w:rsid w:val="00CF7ABF"/>
    <w:rsid w:val="00CF7FB0"/>
    <w:rsid w:val="00D00737"/>
    <w:rsid w:val="00D020CB"/>
    <w:rsid w:val="00D06B5A"/>
    <w:rsid w:val="00D14F6A"/>
    <w:rsid w:val="00D152AE"/>
    <w:rsid w:val="00D16BBD"/>
    <w:rsid w:val="00D16BF5"/>
    <w:rsid w:val="00D20831"/>
    <w:rsid w:val="00D212A4"/>
    <w:rsid w:val="00D21FE8"/>
    <w:rsid w:val="00D23D86"/>
    <w:rsid w:val="00D261EF"/>
    <w:rsid w:val="00D3077C"/>
    <w:rsid w:val="00D31D76"/>
    <w:rsid w:val="00D345E0"/>
    <w:rsid w:val="00D34734"/>
    <w:rsid w:val="00D36121"/>
    <w:rsid w:val="00D36DEE"/>
    <w:rsid w:val="00D40E89"/>
    <w:rsid w:val="00D417A4"/>
    <w:rsid w:val="00D4200D"/>
    <w:rsid w:val="00D45632"/>
    <w:rsid w:val="00D529FF"/>
    <w:rsid w:val="00D546C9"/>
    <w:rsid w:val="00D576B8"/>
    <w:rsid w:val="00D61236"/>
    <w:rsid w:val="00D6217A"/>
    <w:rsid w:val="00D6365A"/>
    <w:rsid w:val="00D636B0"/>
    <w:rsid w:val="00D6388A"/>
    <w:rsid w:val="00D67DA6"/>
    <w:rsid w:val="00D67E90"/>
    <w:rsid w:val="00D67F25"/>
    <w:rsid w:val="00D70141"/>
    <w:rsid w:val="00D71326"/>
    <w:rsid w:val="00D73B4F"/>
    <w:rsid w:val="00D74A4A"/>
    <w:rsid w:val="00D76DFC"/>
    <w:rsid w:val="00D80E57"/>
    <w:rsid w:val="00D836FF"/>
    <w:rsid w:val="00D83880"/>
    <w:rsid w:val="00D85805"/>
    <w:rsid w:val="00D86125"/>
    <w:rsid w:val="00D921EF"/>
    <w:rsid w:val="00D92B18"/>
    <w:rsid w:val="00D92CC5"/>
    <w:rsid w:val="00D964BF"/>
    <w:rsid w:val="00DA0230"/>
    <w:rsid w:val="00DA0EC2"/>
    <w:rsid w:val="00DA30BB"/>
    <w:rsid w:val="00DA3AC1"/>
    <w:rsid w:val="00DA3C66"/>
    <w:rsid w:val="00DA5285"/>
    <w:rsid w:val="00DA5CE8"/>
    <w:rsid w:val="00DA6FB8"/>
    <w:rsid w:val="00DB1C5B"/>
    <w:rsid w:val="00DB2870"/>
    <w:rsid w:val="00DB3951"/>
    <w:rsid w:val="00DB3C96"/>
    <w:rsid w:val="00DB6726"/>
    <w:rsid w:val="00DB7065"/>
    <w:rsid w:val="00DB7827"/>
    <w:rsid w:val="00DB7D8D"/>
    <w:rsid w:val="00DB7FBB"/>
    <w:rsid w:val="00DC1530"/>
    <w:rsid w:val="00DC15C7"/>
    <w:rsid w:val="00DC1BBB"/>
    <w:rsid w:val="00DC23F1"/>
    <w:rsid w:val="00DC3571"/>
    <w:rsid w:val="00DC3E42"/>
    <w:rsid w:val="00DC4C65"/>
    <w:rsid w:val="00DC5069"/>
    <w:rsid w:val="00DC5D0C"/>
    <w:rsid w:val="00DD097A"/>
    <w:rsid w:val="00DD0E01"/>
    <w:rsid w:val="00DD1F60"/>
    <w:rsid w:val="00DD30A4"/>
    <w:rsid w:val="00DD4036"/>
    <w:rsid w:val="00DD6485"/>
    <w:rsid w:val="00DD6F3D"/>
    <w:rsid w:val="00DE007F"/>
    <w:rsid w:val="00DE0D41"/>
    <w:rsid w:val="00DE3024"/>
    <w:rsid w:val="00DE3032"/>
    <w:rsid w:val="00DE45E8"/>
    <w:rsid w:val="00DE52F9"/>
    <w:rsid w:val="00DF0B4F"/>
    <w:rsid w:val="00DF0CBA"/>
    <w:rsid w:val="00DF17A0"/>
    <w:rsid w:val="00DF2326"/>
    <w:rsid w:val="00DF4EB2"/>
    <w:rsid w:val="00DF625F"/>
    <w:rsid w:val="00DF6552"/>
    <w:rsid w:val="00DF66EE"/>
    <w:rsid w:val="00DF7686"/>
    <w:rsid w:val="00DF7DEE"/>
    <w:rsid w:val="00E0107D"/>
    <w:rsid w:val="00E02CE9"/>
    <w:rsid w:val="00E04D14"/>
    <w:rsid w:val="00E04EE1"/>
    <w:rsid w:val="00E054E5"/>
    <w:rsid w:val="00E05FBE"/>
    <w:rsid w:val="00E07724"/>
    <w:rsid w:val="00E138D2"/>
    <w:rsid w:val="00E153AC"/>
    <w:rsid w:val="00E153B0"/>
    <w:rsid w:val="00E167C7"/>
    <w:rsid w:val="00E21785"/>
    <w:rsid w:val="00E22D5C"/>
    <w:rsid w:val="00E23170"/>
    <w:rsid w:val="00E23297"/>
    <w:rsid w:val="00E25067"/>
    <w:rsid w:val="00E2513F"/>
    <w:rsid w:val="00E256FA"/>
    <w:rsid w:val="00E3091B"/>
    <w:rsid w:val="00E3151A"/>
    <w:rsid w:val="00E3187A"/>
    <w:rsid w:val="00E31EEE"/>
    <w:rsid w:val="00E32548"/>
    <w:rsid w:val="00E34007"/>
    <w:rsid w:val="00E35846"/>
    <w:rsid w:val="00E359A7"/>
    <w:rsid w:val="00E370D0"/>
    <w:rsid w:val="00E37E3A"/>
    <w:rsid w:val="00E428F1"/>
    <w:rsid w:val="00E42AF3"/>
    <w:rsid w:val="00E43548"/>
    <w:rsid w:val="00E43928"/>
    <w:rsid w:val="00E4400D"/>
    <w:rsid w:val="00E45571"/>
    <w:rsid w:val="00E474DD"/>
    <w:rsid w:val="00E47835"/>
    <w:rsid w:val="00E50001"/>
    <w:rsid w:val="00E5163B"/>
    <w:rsid w:val="00E51FB5"/>
    <w:rsid w:val="00E53430"/>
    <w:rsid w:val="00E56628"/>
    <w:rsid w:val="00E6055E"/>
    <w:rsid w:val="00E60746"/>
    <w:rsid w:val="00E6251D"/>
    <w:rsid w:val="00E7184F"/>
    <w:rsid w:val="00E7452A"/>
    <w:rsid w:val="00E746E1"/>
    <w:rsid w:val="00E751C8"/>
    <w:rsid w:val="00E84297"/>
    <w:rsid w:val="00E90110"/>
    <w:rsid w:val="00E903B8"/>
    <w:rsid w:val="00E91B10"/>
    <w:rsid w:val="00E94079"/>
    <w:rsid w:val="00E95013"/>
    <w:rsid w:val="00E9574F"/>
    <w:rsid w:val="00E960AA"/>
    <w:rsid w:val="00E97C99"/>
    <w:rsid w:val="00EA0FA5"/>
    <w:rsid w:val="00EA2477"/>
    <w:rsid w:val="00EA4539"/>
    <w:rsid w:val="00EA65F9"/>
    <w:rsid w:val="00EA6864"/>
    <w:rsid w:val="00EA709C"/>
    <w:rsid w:val="00EB060B"/>
    <w:rsid w:val="00EB3A2A"/>
    <w:rsid w:val="00EB3F39"/>
    <w:rsid w:val="00EB489A"/>
    <w:rsid w:val="00EB53D9"/>
    <w:rsid w:val="00EB5997"/>
    <w:rsid w:val="00EB622F"/>
    <w:rsid w:val="00EB7B5F"/>
    <w:rsid w:val="00EC1029"/>
    <w:rsid w:val="00EC288E"/>
    <w:rsid w:val="00EC3117"/>
    <w:rsid w:val="00EC3B17"/>
    <w:rsid w:val="00EC4427"/>
    <w:rsid w:val="00EC5923"/>
    <w:rsid w:val="00EC63F3"/>
    <w:rsid w:val="00EC65C8"/>
    <w:rsid w:val="00EC6B7B"/>
    <w:rsid w:val="00ED1E77"/>
    <w:rsid w:val="00ED45AB"/>
    <w:rsid w:val="00ED69E7"/>
    <w:rsid w:val="00ED7123"/>
    <w:rsid w:val="00ED7A27"/>
    <w:rsid w:val="00ED7C1A"/>
    <w:rsid w:val="00EE3603"/>
    <w:rsid w:val="00EE389C"/>
    <w:rsid w:val="00EE69D0"/>
    <w:rsid w:val="00EE768B"/>
    <w:rsid w:val="00EF21AE"/>
    <w:rsid w:val="00EF2DCE"/>
    <w:rsid w:val="00EF3AEC"/>
    <w:rsid w:val="00EF3F17"/>
    <w:rsid w:val="00EF50F9"/>
    <w:rsid w:val="00EF5764"/>
    <w:rsid w:val="00EF6ACE"/>
    <w:rsid w:val="00F01244"/>
    <w:rsid w:val="00F0467A"/>
    <w:rsid w:val="00F062FB"/>
    <w:rsid w:val="00F063C8"/>
    <w:rsid w:val="00F06F63"/>
    <w:rsid w:val="00F079B2"/>
    <w:rsid w:val="00F11906"/>
    <w:rsid w:val="00F12106"/>
    <w:rsid w:val="00F12416"/>
    <w:rsid w:val="00F1730C"/>
    <w:rsid w:val="00F17BD3"/>
    <w:rsid w:val="00F220B2"/>
    <w:rsid w:val="00F2326B"/>
    <w:rsid w:val="00F23C00"/>
    <w:rsid w:val="00F25455"/>
    <w:rsid w:val="00F30AB0"/>
    <w:rsid w:val="00F30CB4"/>
    <w:rsid w:val="00F31E3D"/>
    <w:rsid w:val="00F332FE"/>
    <w:rsid w:val="00F33F41"/>
    <w:rsid w:val="00F35E7B"/>
    <w:rsid w:val="00F42684"/>
    <w:rsid w:val="00F441CE"/>
    <w:rsid w:val="00F458F4"/>
    <w:rsid w:val="00F46373"/>
    <w:rsid w:val="00F46F5A"/>
    <w:rsid w:val="00F514B3"/>
    <w:rsid w:val="00F51B88"/>
    <w:rsid w:val="00F524E5"/>
    <w:rsid w:val="00F529AC"/>
    <w:rsid w:val="00F53934"/>
    <w:rsid w:val="00F55021"/>
    <w:rsid w:val="00F57298"/>
    <w:rsid w:val="00F603CE"/>
    <w:rsid w:val="00F60457"/>
    <w:rsid w:val="00F61B61"/>
    <w:rsid w:val="00F6290D"/>
    <w:rsid w:val="00F744FB"/>
    <w:rsid w:val="00F7614E"/>
    <w:rsid w:val="00F84DC2"/>
    <w:rsid w:val="00F85D53"/>
    <w:rsid w:val="00F86FD0"/>
    <w:rsid w:val="00F911F4"/>
    <w:rsid w:val="00F959DC"/>
    <w:rsid w:val="00F96A51"/>
    <w:rsid w:val="00F96F0D"/>
    <w:rsid w:val="00F96F65"/>
    <w:rsid w:val="00F972B2"/>
    <w:rsid w:val="00FA18B9"/>
    <w:rsid w:val="00FA3195"/>
    <w:rsid w:val="00FA36ED"/>
    <w:rsid w:val="00FA5B5A"/>
    <w:rsid w:val="00FA6A78"/>
    <w:rsid w:val="00FA6E46"/>
    <w:rsid w:val="00FB0CB4"/>
    <w:rsid w:val="00FB0ED9"/>
    <w:rsid w:val="00FB39CD"/>
    <w:rsid w:val="00FB3C88"/>
    <w:rsid w:val="00FB6107"/>
    <w:rsid w:val="00FC3B69"/>
    <w:rsid w:val="00FC4CFA"/>
    <w:rsid w:val="00FC61A4"/>
    <w:rsid w:val="00FD1F18"/>
    <w:rsid w:val="00FD28F6"/>
    <w:rsid w:val="00FD4A15"/>
    <w:rsid w:val="00FD655E"/>
    <w:rsid w:val="00FD748F"/>
    <w:rsid w:val="00FD78EE"/>
    <w:rsid w:val="00FD7EA2"/>
    <w:rsid w:val="00FE1927"/>
    <w:rsid w:val="00FE2D26"/>
    <w:rsid w:val="00FE4295"/>
    <w:rsid w:val="00FE47C0"/>
    <w:rsid w:val="00FE4DD0"/>
    <w:rsid w:val="00FE5983"/>
    <w:rsid w:val="00FE78A7"/>
    <w:rsid w:val="00FF0385"/>
    <w:rsid w:val="00FF5974"/>
    <w:rsid w:val="00FF7C1D"/>
    <w:rsid w:val="01F8FE1A"/>
    <w:rsid w:val="0261DAF3"/>
    <w:rsid w:val="02F2ED0A"/>
    <w:rsid w:val="03199459"/>
    <w:rsid w:val="035C78B8"/>
    <w:rsid w:val="03E8081A"/>
    <w:rsid w:val="0420A35B"/>
    <w:rsid w:val="04FC4371"/>
    <w:rsid w:val="056568AB"/>
    <w:rsid w:val="056AEB4C"/>
    <w:rsid w:val="05AEA66A"/>
    <w:rsid w:val="06812F7E"/>
    <w:rsid w:val="0787D4D1"/>
    <w:rsid w:val="08EF1647"/>
    <w:rsid w:val="0961F169"/>
    <w:rsid w:val="0B221E3F"/>
    <w:rsid w:val="0B472755"/>
    <w:rsid w:val="0B8B9640"/>
    <w:rsid w:val="0C52B9B6"/>
    <w:rsid w:val="0CB22596"/>
    <w:rsid w:val="0CBB7592"/>
    <w:rsid w:val="0E2092B2"/>
    <w:rsid w:val="0F1DFE8A"/>
    <w:rsid w:val="0F37F16E"/>
    <w:rsid w:val="1046161D"/>
    <w:rsid w:val="10BAD104"/>
    <w:rsid w:val="110960F4"/>
    <w:rsid w:val="11B8CB1C"/>
    <w:rsid w:val="11EC8CB2"/>
    <w:rsid w:val="12E7E49A"/>
    <w:rsid w:val="1394570D"/>
    <w:rsid w:val="159E373B"/>
    <w:rsid w:val="1683EDD3"/>
    <w:rsid w:val="17E83264"/>
    <w:rsid w:val="18442548"/>
    <w:rsid w:val="18F523E1"/>
    <w:rsid w:val="191F8B42"/>
    <w:rsid w:val="196BFA82"/>
    <w:rsid w:val="197964D9"/>
    <w:rsid w:val="1A50D3B0"/>
    <w:rsid w:val="1B33CA2F"/>
    <w:rsid w:val="1B7CCF44"/>
    <w:rsid w:val="1C03EE39"/>
    <w:rsid w:val="1D37B9E3"/>
    <w:rsid w:val="1DDDA1D7"/>
    <w:rsid w:val="1E18AE8C"/>
    <w:rsid w:val="1E1CC6AC"/>
    <w:rsid w:val="1E9E2DDE"/>
    <w:rsid w:val="1EE963BA"/>
    <w:rsid w:val="24E20A6D"/>
    <w:rsid w:val="276CE161"/>
    <w:rsid w:val="280A29FB"/>
    <w:rsid w:val="29A3250C"/>
    <w:rsid w:val="2AA0C595"/>
    <w:rsid w:val="2AEAC1B6"/>
    <w:rsid w:val="2B24C19A"/>
    <w:rsid w:val="2BB2967A"/>
    <w:rsid w:val="2CCF357C"/>
    <w:rsid w:val="2D43C6CE"/>
    <w:rsid w:val="2DF03AB3"/>
    <w:rsid w:val="2F37FBB9"/>
    <w:rsid w:val="2F6D6753"/>
    <w:rsid w:val="2FD7A8EB"/>
    <w:rsid w:val="2FEDB727"/>
    <w:rsid w:val="319A3DD3"/>
    <w:rsid w:val="3218A03D"/>
    <w:rsid w:val="32FA321A"/>
    <w:rsid w:val="34188564"/>
    <w:rsid w:val="346CE704"/>
    <w:rsid w:val="34730667"/>
    <w:rsid w:val="34961837"/>
    <w:rsid w:val="34E63877"/>
    <w:rsid w:val="351A9ADC"/>
    <w:rsid w:val="35317EE4"/>
    <w:rsid w:val="35346B61"/>
    <w:rsid w:val="361B421F"/>
    <w:rsid w:val="36ABC315"/>
    <w:rsid w:val="36C9471B"/>
    <w:rsid w:val="37236C5E"/>
    <w:rsid w:val="37ABD685"/>
    <w:rsid w:val="37D47EA2"/>
    <w:rsid w:val="384FB1F8"/>
    <w:rsid w:val="3917D444"/>
    <w:rsid w:val="39BF701F"/>
    <w:rsid w:val="3A27F0CC"/>
    <w:rsid w:val="3B279B97"/>
    <w:rsid w:val="3B75DC94"/>
    <w:rsid w:val="3B7F4B00"/>
    <w:rsid w:val="3BBB55DA"/>
    <w:rsid w:val="3C643B74"/>
    <w:rsid w:val="3D0342BE"/>
    <w:rsid w:val="3DDC06FF"/>
    <w:rsid w:val="3DF558BA"/>
    <w:rsid w:val="3E6D1107"/>
    <w:rsid w:val="3EA42355"/>
    <w:rsid w:val="3F36B119"/>
    <w:rsid w:val="409505BD"/>
    <w:rsid w:val="4139326E"/>
    <w:rsid w:val="419A4E3F"/>
    <w:rsid w:val="4415A6F9"/>
    <w:rsid w:val="4463B218"/>
    <w:rsid w:val="448DBC14"/>
    <w:rsid w:val="4544E74A"/>
    <w:rsid w:val="4556E6D2"/>
    <w:rsid w:val="458AB2D5"/>
    <w:rsid w:val="467D16E2"/>
    <w:rsid w:val="472FF82B"/>
    <w:rsid w:val="476640E1"/>
    <w:rsid w:val="478E12F9"/>
    <w:rsid w:val="489E235C"/>
    <w:rsid w:val="499294C3"/>
    <w:rsid w:val="4AFAC6B0"/>
    <w:rsid w:val="4B408FB2"/>
    <w:rsid w:val="4BB3E598"/>
    <w:rsid w:val="4CCDCE68"/>
    <w:rsid w:val="4EFADD2E"/>
    <w:rsid w:val="4FD9E830"/>
    <w:rsid w:val="4FF3FB37"/>
    <w:rsid w:val="515F816C"/>
    <w:rsid w:val="5181EEDA"/>
    <w:rsid w:val="52B5D480"/>
    <w:rsid w:val="530B021B"/>
    <w:rsid w:val="53985D1C"/>
    <w:rsid w:val="546AD793"/>
    <w:rsid w:val="54818C73"/>
    <w:rsid w:val="56760B84"/>
    <w:rsid w:val="56B29F5E"/>
    <w:rsid w:val="5729A34B"/>
    <w:rsid w:val="5880BBEE"/>
    <w:rsid w:val="58907A3A"/>
    <w:rsid w:val="58E7A355"/>
    <w:rsid w:val="59B89B86"/>
    <w:rsid w:val="59C7AB5C"/>
    <w:rsid w:val="5BFDB33F"/>
    <w:rsid w:val="5C02C25F"/>
    <w:rsid w:val="5CC735EF"/>
    <w:rsid w:val="5D7F799D"/>
    <w:rsid w:val="5D8F14BE"/>
    <w:rsid w:val="5FD2D4D8"/>
    <w:rsid w:val="60A54E14"/>
    <w:rsid w:val="60ED8451"/>
    <w:rsid w:val="610EAA2A"/>
    <w:rsid w:val="61F9803F"/>
    <w:rsid w:val="6337F551"/>
    <w:rsid w:val="63428682"/>
    <w:rsid w:val="63B175B5"/>
    <w:rsid w:val="63BBD7DE"/>
    <w:rsid w:val="648B9A71"/>
    <w:rsid w:val="65761577"/>
    <w:rsid w:val="65ED8584"/>
    <w:rsid w:val="66328CE0"/>
    <w:rsid w:val="66A169F0"/>
    <w:rsid w:val="66BA1E0E"/>
    <w:rsid w:val="670FF2DA"/>
    <w:rsid w:val="6853F7A5"/>
    <w:rsid w:val="686D5713"/>
    <w:rsid w:val="6884704A"/>
    <w:rsid w:val="69BBBAD6"/>
    <w:rsid w:val="69F8A27F"/>
    <w:rsid w:val="6A887092"/>
    <w:rsid w:val="6A88DB4F"/>
    <w:rsid w:val="6B770890"/>
    <w:rsid w:val="6C69BC0A"/>
    <w:rsid w:val="6DD3F092"/>
    <w:rsid w:val="6E4396B9"/>
    <w:rsid w:val="6E5B92D4"/>
    <w:rsid w:val="6F79691E"/>
    <w:rsid w:val="709F781C"/>
    <w:rsid w:val="7191D7A3"/>
    <w:rsid w:val="73D55D46"/>
    <w:rsid w:val="74506A4E"/>
    <w:rsid w:val="74A5E7D0"/>
    <w:rsid w:val="7625F138"/>
    <w:rsid w:val="76981EAF"/>
    <w:rsid w:val="76A6A37B"/>
    <w:rsid w:val="7888C720"/>
    <w:rsid w:val="7913B636"/>
    <w:rsid w:val="7A2B633E"/>
    <w:rsid w:val="7A2DA62E"/>
    <w:rsid w:val="7A4A9DAE"/>
    <w:rsid w:val="7A93FDCF"/>
    <w:rsid w:val="7B08FCFD"/>
    <w:rsid w:val="7B98DA82"/>
    <w:rsid w:val="7CD40E3A"/>
    <w:rsid w:val="7D1236D1"/>
    <w:rsid w:val="7D34A2BB"/>
    <w:rsid w:val="7EA19CBB"/>
    <w:rsid w:val="7EB157BE"/>
    <w:rsid w:val="7F32DEAF"/>
    <w:rsid w:val="7F67952E"/>
    <w:rsid w:val="7F68AB1B"/>
    <w:rsid w:val="7F9E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60B84"/>
  <w15:chartTrackingRefBased/>
  <w15:docId w15:val="{B4CB5292-6234-4AA3-BCAE-8286DB19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1B7CCF4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1B7CCF44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32FA321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47E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7E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7E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7E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7E8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A30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0BB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8C07B6"/>
  </w:style>
  <w:style w:type="character" w:customStyle="1" w:styleId="FooterChar">
    <w:name w:val="Footer Char"/>
    <w:basedOn w:val="DefaultParagraphFont"/>
    <w:link w:val="Footer"/>
    <w:uiPriority w:val="99"/>
    <w:rsid w:val="008C0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https://www.canada.ca/en/department-national-defence/news/2022/06/minister-of-national-defence-announces-canadas-norad-modernization-plan.html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IC xmlns="4e4e7067-1b66-4815-83c0-e5717f015141">3373</UIC>
    <_dlc_DocId xmlns="a57bd105-67ad-42b7-94e1-a7fd6d354823">RFEEHX7YURNV-1374883670-16265</_dlc_DocId>
    <Unit_x0020_Name xmlns="4e4e7067-1b66-4815-83c0-e5717f015141">NORAD Continental Defence Modernization Office </Unit_x0020_Name>
    <Parent_Org xmlns="4e4e7067-1b66-4815-83c0-e5717f015141">RCAF</Parent_Org>
    <_dlc_DocIdUrl xmlns="a57bd105-67ad-42b7-94e1-a7fd6d354823">
      <Url>https://018gc.sharepoint.com/sites/ORG-3373-0045/_layouts/15/DocIdRedir.aspx?ID=RFEEHX7YURNV-1374883670-16265</Url>
      <Description>RFEEHX7YURNV-1374883670-16265</Description>
    </_dlc_DocIdUrl>
    <_ip_UnifiedCompliancePolicyUIAction xmlns="http://schemas.microsoft.com/sharepoint/v3" xsi:nil="true"/>
    <Link xmlns="b1030391-5868-42e5-83b2-2ec65e945a36">
      <Url xsi:nil="true"/>
      <Description xsi:nil="true"/>
    </Link>
    <DocumentSetDescription xmlns="http://schemas.microsoft.com/sharepoint/v3" xsi:nil="true"/>
    <_Flow_SignoffStatus xmlns="b1030391-5868-42e5-83b2-2ec65e945a36" xsi:nil="true"/>
    <_ip_UnifiedCompliancePolicyProperties xmlns="http://schemas.microsoft.com/sharepoint/v3" xsi:nil="true"/>
    <TaxCatchAll xmlns="db4a00a1-5dca-4b0f-a5d1-f32cad164b69" xsi:nil="true"/>
    <lcf76f155ced4ddcb4097134ff3c332f xmlns="b1030391-5868-42e5-83b2-2ec65e945a36">
      <Terms xmlns="http://schemas.microsoft.com/office/infopath/2007/PartnerControls"/>
    </lcf76f155ced4ddcb4097134ff3c332f>
    <Function xmlns="4e4e7067-1b66-4815-83c0-e5717f015141" xsi:nil="true"/>
    <Date xmlns="b1030391-5868-42e5-83b2-2ec65e945a3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ND Document" ma:contentTypeID="0x010100010C2ADD635BB5409CEF3A212D7D66C800C5221D45544B454CA1806D009C3F3AF0" ma:contentTypeVersion="31" ma:contentTypeDescription="This Content Type applies the default UIC, Unit Name and Parent Org to all documents in the site." ma:contentTypeScope="" ma:versionID="4c53395554fb950ff9378b301346927b">
  <xsd:schema xmlns:xsd="http://www.w3.org/2001/XMLSchema" xmlns:xs="http://www.w3.org/2001/XMLSchema" xmlns:p="http://schemas.microsoft.com/office/2006/metadata/properties" xmlns:ns1="http://schemas.microsoft.com/sharepoint/v3" xmlns:ns2="4e4e7067-1b66-4815-83c0-e5717f015141" xmlns:ns3="a57bd105-67ad-42b7-94e1-a7fd6d354823" xmlns:ns4="b1030391-5868-42e5-83b2-2ec65e945a36" xmlns:ns5="db4a00a1-5dca-4b0f-a5d1-f32cad164b69" targetNamespace="http://schemas.microsoft.com/office/2006/metadata/properties" ma:root="true" ma:fieldsID="6680ee46a86aae724dd7dcc1c1a2baf1" ns1:_="" ns2:_="" ns3:_="" ns4:_="" ns5:_="">
    <xsd:import namespace="http://schemas.microsoft.com/sharepoint/v3"/>
    <xsd:import namespace="4e4e7067-1b66-4815-83c0-e5717f015141"/>
    <xsd:import namespace="a57bd105-67ad-42b7-94e1-a7fd6d354823"/>
    <xsd:import namespace="b1030391-5868-42e5-83b2-2ec65e945a36"/>
    <xsd:import namespace="db4a00a1-5dca-4b0f-a5d1-f32cad164b69"/>
    <xsd:element name="properties">
      <xsd:complexType>
        <xsd:sequence>
          <xsd:element name="documentManagement">
            <xsd:complexType>
              <xsd:all>
                <xsd:element ref="ns2:UIC" minOccurs="0"/>
                <xsd:element ref="ns2:Unit_x0020_Name"/>
                <xsd:element ref="ns2:Parent_Org"/>
                <xsd:element ref="ns3:_dlc_DocId" minOccurs="0"/>
                <xsd:element ref="ns3:_dlc_DocIdUrl" minOccurs="0"/>
                <xsd:element ref="ns3:_dlc_DocIdPersistId" minOccurs="0"/>
                <xsd:element ref="ns2:Function" minOccurs="0"/>
                <xsd:element ref="ns1:DocumentSetDescription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lcf76f155ced4ddcb4097134ff3c332f" minOccurs="0"/>
                <xsd:element ref="ns5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Users" minOccurs="0"/>
                <xsd:element ref="ns3:SharedWithDetails" minOccurs="0"/>
                <xsd:element ref="ns4:_Flow_SignoffStatus" minOccurs="0"/>
                <xsd:element ref="ns4:MediaServiceSearchProperties" minOccurs="0"/>
                <xsd:element ref="ns4:Link" minOccurs="0"/>
                <xsd:element ref="ns4:Date" minOccurs="0"/>
                <xsd:element ref="ns1:_ip_UnifiedCompliancePolicyProperties" minOccurs="0"/>
                <xsd:element ref="ns1:_ip_UnifiedCompliancePolicyUIAction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15" nillable="true" ma:displayName="Description" ma:description="A description of the Document Set" ma:internalName="DocumentSetDescription">
      <xsd:simpleType>
        <xsd:restriction base="dms:Note"/>
      </xsd:simpleType>
    </xsd:element>
    <xsd:element name="_ip_UnifiedCompliancePolicyProperties" ma:index="3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e7067-1b66-4815-83c0-e5717f015141" elementFormDefault="qualified">
    <xsd:import namespace="http://schemas.microsoft.com/office/2006/documentManagement/types"/>
    <xsd:import namespace="http://schemas.microsoft.com/office/infopath/2007/PartnerControls"/>
    <xsd:element name="UIC" ma:index="8" nillable="true" ma:displayName="UIC" ma:default="3373" ma:description="UIC" ma:internalName="UIC">
      <xsd:simpleType>
        <xsd:restriction base="dms:Text">
          <xsd:maxLength value="4"/>
        </xsd:restriction>
      </xsd:simpleType>
    </xsd:element>
    <xsd:element name="Unit_x0020_Name" ma:index="9" ma:displayName="Unit Name" ma:default="NORAD Continental Defence Modernization Office " ma:description="Unit Name" ma:internalName="Unit_x0020_Name">
      <xsd:simpleType>
        <xsd:restriction base="dms:Text">
          <xsd:maxLength value="255"/>
        </xsd:restriction>
      </xsd:simpleType>
    </xsd:element>
    <xsd:element name="Parent_Org" ma:index="10" ma:displayName="Parent_Org" ma:default="RCAF" ma:format="Dropdown" ma:internalName="Parent_Org">
      <xsd:simpleType>
        <xsd:restriction base="dms:Choice">
          <xsd:enumeration value="O365_Admin"/>
          <xsd:enumeration value="CJOC"/>
          <xsd:enumeration value="ADM(RS)"/>
          <xsd:enumeration value="ADM(IE)"/>
          <xsd:enumeration value="ADM(Fin)"/>
          <xsd:enumeration value="ADM(S&amp;T)"/>
          <xsd:enumeration value="ADM(DIA)"/>
          <xsd:enumeration value="ADM(HR Civ)"/>
          <xsd:enumeration value="ADM(IM)"/>
          <xsd:enumeration value="ADM(Mat)"/>
          <xsd:enumeration value="ADM(PA)"/>
          <xsd:enumeration value="ADM(POL)"/>
          <xsd:enumeration value="CANSOFCOM"/>
          <xsd:enumeration value="CFINTCOM"/>
          <xsd:enumeration value="CMJ"/>
          <xsd:enumeration value="MPC"/>
          <xsd:enumeration value="Corp Sec"/>
          <xsd:enumeration value="CFHA"/>
          <xsd:enumeration value="JAG"/>
          <xsd:enumeration value="RCAF"/>
          <xsd:enumeration value="RCN"/>
          <xsd:enumeration value="SJS"/>
          <xsd:enumeration value="VCDS"/>
          <xsd:enumeration value="CA"/>
          <xsd:enumeration value="Ombudsman"/>
        </xsd:restriction>
      </xsd:simpleType>
    </xsd:element>
    <xsd:element name="Function" ma:index="14" nillable="true" ma:displayName="Function" ma:format="Dropdown" ma:internalName="Function">
      <xsd:simpleType>
        <xsd:restriction base="dms:Choice">
          <xsd:enumeration value="Acquisitions-Procurement"/>
          <xsd:enumeration value="Travel and Events"/>
          <xsd:enumeration value="Environment"/>
          <xsd:enumeration value="Finances"/>
          <xsd:enumeration value="Human Resources"/>
          <xsd:enumeration value="Information Management"/>
          <xsd:enumeration value="Information Technology"/>
          <xsd:enumeration value="Management and Oversight"/>
          <xsd:enumeration value="Materiel"/>
          <xsd:enumeration value="Military Personnel"/>
          <xsd:enumeration value="Occupational Health and Safety"/>
          <xsd:enumeration value="Public Affairs"/>
          <xsd:enumeration value="Real Property"/>
          <xsd:enumeration value="Ready Forces"/>
          <xsd:enumeration value="Operations"/>
          <xsd:enumeration value="Communications"/>
          <xsd:enumeration value="Legal Services"/>
          <xsd:enumeration value="Future Force Design"/>
          <xsd:enumeration value="Defence Team"/>
          <xsd:enumeration value="Sustainable Bases Information Technology System &amp; Infrastructure"/>
          <xsd:enumeration value="Procurement of Capabilitie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bd105-67ad-42b7-94e1-a7fd6d35482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30391-5868-42e5-83b2-2ec65e945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ef6f2b6-e1f4-452e-8a28-a5369d3fc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9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ate" ma:index="30" nillable="true" ma:displayName="Date" ma:format="DateOnly" ma:indexed="true" ma:internalName="Date">
      <xsd:simpleType>
        <xsd:restriction base="dms:DateTime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3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3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3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4a00a1-5dca-4b0f-a5d1-f32cad164b6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86fa348-2a86-44a7-8bb3-d2f0f7ed1f48}" ma:internalName="TaxCatchAll" ma:showField="CatchAllData" ma:web="a57bd105-67ad-42b7-94e1-a7fd6d3548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E9B3E9-399A-4EE5-B78E-0511CDE8EA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7E20588-97C8-4C92-A3E4-15879D2F17C1}">
  <ds:schemaRefs>
    <ds:schemaRef ds:uri="http://schemas.microsoft.com/office/2006/metadata/properties"/>
    <ds:schemaRef ds:uri="http://schemas.microsoft.com/office/infopath/2007/PartnerControls"/>
    <ds:schemaRef ds:uri="4e4e7067-1b66-4815-83c0-e5717f015141"/>
    <ds:schemaRef ds:uri="a57bd105-67ad-42b7-94e1-a7fd6d354823"/>
    <ds:schemaRef ds:uri="http://schemas.microsoft.com/sharepoint/v3"/>
    <ds:schemaRef ds:uri="b1030391-5868-42e5-83b2-2ec65e945a36"/>
    <ds:schemaRef ds:uri="db4a00a1-5dca-4b0f-a5d1-f32cad164b69"/>
  </ds:schemaRefs>
</ds:datastoreItem>
</file>

<file path=customXml/itemProps3.xml><?xml version="1.0" encoding="utf-8"?>
<ds:datastoreItem xmlns:ds="http://schemas.openxmlformats.org/officeDocument/2006/customXml" ds:itemID="{C59BC127-E720-48F2-80DC-5CE32E08B7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35B96A-D89F-4105-B148-4ABE10F82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e4e7067-1b66-4815-83c0-e5717f015141"/>
    <ds:schemaRef ds:uri="a57bd105-67ad-42b7-94e1-a7fd6d354823"/>
    <ds:schemaRef ds:uri="b1030391-5868-42e5-83b2-2ec65e945a36"/>
    <ds:schemaRef ds:uri="db4a00a1-5dca-4b0f-a5d1-f32cad164b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2415</Words>
  <Characters>13772</Characters>
  <Application>Microsoft Office Word</Application>
  <DocSecurity>4</DocSecurity>
  <Lines>114</Lines>
  <Paragraphs>32</Paragraphs>
  <ScaleCrop>false</ScaleCrop>
  <Company/>
  <LinksUpToDate>false</LinksUpToDate>
  <CharactersWithSpaces>16155</CharactersWithSpaces>
  <SharedDoc>false</SharedDoc>
  <HLinks>
    <vt:vector size="6" baseType="variant">
      <vt:variant>
        <vt:i4>7798905</vt:i4>
      </vt:variant>
      <vt:variant>
        <vt:i4>0</vt:i4>
      </vt:variant>
      <vt:variant>
        <vt:i4>0</vt:i4>
      </vt:variant>
      <vt:variant>
        <vt:i4>5</vt:i4>
      </vt:variant>
      <vt:variant>
        <vt:lpwstr>https://www.canada.ca/en/department-national-defence/news/2022/06/minister-of-national-defence-announces-canadas-norad-modernization-plan.html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Surette RA@C Air Force DG NCDMO@Defence365</dc:creator>
  <cp:keywords/>
  <dc:description/>
  <cp:lastModifiedBy>Russell, Adam</cp:lastModifiedBy>
  <cp:revision>2</cp:revision>
  <dcterms:created xsi:type="dcterms:W3CDTF">2026-09-17T15:36:00Z</dcterms:created>
  <dcterms:modified xsi:type="dcterms:W3CDTF">2026-09-17T15:36:00Z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0x010100010C2ADD635BB5409CEF3A212D7D66C800C5221D45544B454CA1806D009C3F3AF0</vt:lpwstr>
  </property>
  <property fmtid="{D5CDD505-2E9C-101B-9397-08002B2CF9AE}" pid="3" name="_dlc_DocIdItemGuid">
    <vt:lpwstr>ef619fca-0adb-431d-9d94-36e3c921147b</vt:lpwstr>
  </property>
  <property fmtid="{D5CDD505-2E9C-101B-9397-08002B2CF9AE}" pid="4" name="MSIP_Label_3e33c1f9-43dd-4e5b-bd09-632e008e075a_Enabled">
    <vt:lpwstr>true</vt:lpwstr>
  </property>
  <property fmtid="{D5CDD505-2E9C-101B-9397-08002B2CF9AE}" pid="5" name="MSIP_Label_3e33c1f9-43dd-4e5b-bd09-632e008e075a_SetDate">
    <vt:lpwstr>2026-02-05T15:03:33Z</vt:lpwstr>
  </property>
  <property fmtid="{D5CDD505-2E9C-101B-9397-08002B2CF9AE}" pid="6" name="MSIP_Label_3e33c1f9-43dd-4e5b-bd09-632e008e075a_Method">
    <vt:lpwstr>Standard</vt:lpwstr>
  </property>
  <property fmtid="{D5CDD505-2E9C-101B-9397-08002B2CF9AE}" pid="7" name="MSIP_Label_3e33c1f9-43dd-4e5b-bd09-632e008e075a_Name">
    <vt:lpwstr>UNCLASSIFIED INTERNAL</vt:lpwstr>
  </property>
  <property fmtid="{D5CDD505-2E9C-101B-9397-08002B2CF9AE}" pid="8" name="MSIP_Label_3e33c1f9-43dd-4e5b-bd09-632e008e075a_SiteId">
    <vt:lpwstr>325b4494-1587-40d5-bb31-8b660b7f1038</vt:lpwstr>
  </property>
  <property fmtid="{D5CDD505-2E9C-101B-9397-08002B2CF9AE}" pid="9" name="MSIP_Label_3e33c1f9-43dd-4e5b-bd09-632e008e075a_ActionId">
    <vt:lpwstr>e9729ef8-a490-4ac8-b5ba-a9ddc9209652</vt:lpwstr>
  </property>
  <property fmtid="{D5CDD505-2E9C-101B-9397-08002B2CF9AE}" pid="10" name="MSIP_Label_3e33c1f9-43dd-4e5b-bd09-632e008e075a_ContentBits">
    <vt:lpwstr>0</vt:lpwstr>
  </property>
  <property fmtid="{D5CDD505-2E9C-101B-9397-08002B2CF9AE}" pid="11" name="MSIP_Label_3e33c1f9-43dd-4e5b-bd09-632e008e075a_Tag">
    <vt:lpwstr>10, 3, 0, 2</vt:lpwstr>
  </property>
  <property fmtid="{D5CDD505-2E9C-101B-9397-08002B2CF9AE}" pid="12" name="MediaServiceImageTags">
    <vt:lpwstr/>
  </property>
</Properties>
</file>