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AF" w:rsidRDefault="008374AF">
      <w:pPr>
        <w:pStyle w:val="NoSpacing1"/>
      </w:pPr>
    </w:p>
    <w:p w:rsidR="00C82CC3" w:rsidRDefault="00C82CC3">
      <w:pPr>
        <w:pStyle w:val="NoSpacing1"/>
      </w:pPr>
    </w:p>
    <w:p w:rsidR="008374AF" w:rsidRDefault="00C82CC3">
      <w:pPr>
        <w:pStyle w:val="NoSpacing1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A47021" wp14:editId="676E81D2">
            <wp:simplePos x="0" y="0"/>
            <wp:positionH relativeFrom="margin">
              <wp:posOffset>1619250</wp:posOffset>
            </wp:positionH>
            <wp:positionV relativeFrom="margin">
              <wp:posOffset>-314325</wp:posOffset>
            </wp:positionV>
            <wp:extent cx="3305175" cy="657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July 17, 201</w:t>
      </w:r>
      <w:r>
        <w:rPr>
          <w:sz w:val="36"/>
          <w:szCs w:val="36"/>
          <w:lang w:val="en-CA"/>
        </w:rPr>
        <w:t>7</w:t>
      </w:r>
    </w:p>
    <w:p w:rsidR="008374AF" w:rsidRDefault="008374AF">
      <w:pPr>
        <w:pStyle w:val="NoSpacing1"/>
        <w:rPr>
          <w:sz w:val="32"/>
          <w:szCs w:val="32"/>
        </w:rPr>
      </w:pPr>
    </w:p>
    <w:p w:rsidR="008374AF" w:rsidRDefault="00C82CC3">
      <w:pPr>
        <w:pStyle w:val="NoSpacing1"/>
        <w:rPr>
          <w:sz w:val="32"/>
          <w:szCs w:val="32"/>
        </w:rPr>
      </w:pPr>
      <w:r>
        <w:rPr>
          <w:sz w:val="32"/>
          <w:szCs w:val="32"/>
        </w:rPr>
        <w:t xml:space="preserve">Nunavut Impact Review Board </w:t>
      </w:r>
    </w:p>
    <w:p w:rsidR="008374AF" w:rsidRDefault="00C82CC3">
      <w:pPr>
        <w:pStyle w:val="NoSpacing1"/>
        <w:rPr>
          <w:sz w:val="32"/>
          <w:szCs w:val="32"/>
        </w:rPr>
      </w:pPr>
      <w:r>
        <w:rPr>
          <w:sz w:val="32"/>
          <w:szCs w:val="32"/>
        </w:rPr>
        <w:t>PO Box 1360</w:t>
      </w:r>
    </w:p>
    <w:p w:rsidR="008374AF" w:rsidRDefault="00C82CC3">
      <w:pPr>
        <w:pStyle w:val="NoSpacing1"/>
        <w:rPr>
          <w:sz w:val="32"/>
          <w:szCs w:val="32"/>
        </w:rPr>
      </w:pPr>
      <w:r>
        <w:rPr>
          <w:sz w:val="32"/>
          <w:szCs w:val="32"/>
        </w:rPr>
        <w:t>Cambridge Bay, NU X0B 0C0</w:t>
      </w:r>
    </w:p>
    <w:p w:rsidR="008374AF" w:rsidRDefault="008374AF">
      <w:pPr>
        <w:pStyle w:val="NoSpacing1"/>
        <w:rPr>
          <w:sz w:val="32"/>
          <w:szCs w:val="32"/>
        </w:rPr>
      </w:pPr>
    </w:p>
    <w:p w:rsidR="008374AF" w:rsidRDefault="00C82CC3">
      <w:pPr>
        <w:pStyle w:val="NoSpacing1"/>
        <w:rPr>
          <w:sz w:val="40"/>
          <w:szCs w:val="40"/>
        </w:rPr>
      </w:pPr>
      <w:r>
        <w:rPr>
          <w:sz w:val="40"/>
          <w:szCs w:val="40"/>
        </w:rPr>
        <w:t>Seasonal Closure of Operations at Hackett River Camp</w:t>
      </w:r>
    </w:p>
    <w:p w:rsidR="008374AF" w:rsidRDefault="00C82CC3">
      <w:pPr>
        <w:pStyle w:val="NoSpacing1"/>
        <w:rPr>
          <w:sz w:val="40"/>
          <w:szCs w:val="40"/>
        </w:rPr>
      </w:pPr>
      <w:r>
        <w:rPr>
          <w:sz w:val="40"/>
          <w:szCs w:val="40"/>
        </w:rPr>
        <w:t>(Hackett River Project)</w:t>
      </w:r>
    </w:p>
    <w:p w:rsidR="008374AF" w:rsidRDefault="00C82CC3">
      <w:pPr>
        <w:pStyle w:val="NoSpacing1"/>
        <w:rPr>
          <w:sz w:val="28"/>
          <w:szCs w:val="28"/>
        </w:rPr>
      </w:pPr>
      <w:r>
        <w:rPr>
          <w:sz w:val="28"/>
          <w:szCs w:val="28"/>
        </w:rPr>
        <w:t>NWB Water License 2BE-HAK1621</w:t>
      </w:r>
    </w:p>
    <w:p w:rsidR="008374AF" w:rsidRDefault="00C82CC3">
      <w:pPr>
        <w:pStyle w:val="NoSpacing1"/>
        <w:rPr>
          <w:sz w:val="28"/>
          <w:szCs w:val="28"/>
        </w:rPr>
      </w:pPr>
      <w:r>
        <w:rPr>
          <w:sz w:val="28"/>
          <w:szCs w:val="28"/>
        </w:rPr>
        <w:t>AANDC Land Use Permit N2013C0017</w:t>
      </w:r>
    </w:p>
    <w:p w:rsidR="008374AF" w:rsidRDefault="00C82CC3">
      <w:pPr>
        <w:pStyle w:val="NoSpacing1"/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KIA Land Use License KTL31</w:t>
      </w:r>
      <w:r>
        <w:rPr>
          <w:sz w:val="28"/>
          <w:szCs w:val="28"/>
          <w:lang w:val="en-CA"/>
        </w:rPr>
        <w:t>3</w:t>
      </w:r>
      <w:r>
        <w:rPr>
          <w:sz w:val="28"/>
          <w:szCs w:val="28"/>
        </w:rPr>
        <w:t>C005</w:t>
      </w:r>
    </w:p>
    <w:p w:rsidR="008374AF" w:rsidRDefault="008374AF">
      <w:pPr>
        <w:pStyle w:val="NoSpacing1"/>
        <w:pBdr>
          <w:bottom w:val="single" w:sz="4" w:space="1" w:color="auto"/>
        </w:pBdr>
        <w:rPr>
          <w:sz w:val="28"/>
          <w:szCs w:val="28"/>
        </w:rPr>
      </w:pPr>
    </w:p>
    <w:p w:rsidR="008374AF" w:rsidRDefault="008374AF">
      <w:pPr>
        <w:pStyle w:val="NoSpacing1"/>
        <w:rPr>
          <w:sz w:val="28"/>
          <w:szCs w:val="28"/>
        </w:rPr>
      </w:pPr>
    </w:p>
    <w:p w:rsidR="008374AF" w:rsidRDefault="00C82CC3">
      <w:pPr>
        <w:pStyle w:val="NoSpacing1"/>
        <w:rPr>
          <w:sz w:val="28"/>
          <w:szCs w:val="28"/>
        </w:rPr>
      </w:pPr>
      <w:r>
        <w:rPr>
          <w:sz w:val="28"/>
          <w:szCs w:val="28"/>
        </w:rPr>
        <w:t>Good Morning,</w:t>
      </w:r>
    </w:p>
    <w:p w:rsidR="008374AF" w:rsidRDefault="008374AF">
      <w:pPr>
        <w:pStyle w:val="NoSpacing1"/>
        <w:rPr>
          <w:sz w:val="28"/>
          <w:szCs w:val="28"/>
        </w:rPr>
      </w:pPr>
    </w:p>
    <w:p w:rsidR="008374AF" w:rsidRDefault="00C82CC3">
      <w:pPr>
        <w:pStyle w:val="NoSpacing1"/>
        <w:rPr>
          <w:sz w:val="28"/>
          <w:szCs w:val="28"/>
        </w:rPr>
      </w:pPr>
      <w:r>
        <w:rPr>
          <w:sz w:val="28"/>
          <w:szCs w:val="28"/>
        </w:rPr>
        <w:t>This letter will serve to advise you that Glencore Canada Corp. has closed the Hackett River Project camp as of July 1</w:t>
      </w:r>
      <w:r w:rsidR="002F1101">
        <w:rPr>
          <w:sz w:val="28"/>
          <w:szCs w:val="28"/>
          <w:lang w:val="en-CA"/>
        </w:rPr>
        <w:t>4</w:t>
      </w:r>
      <w:bookmarkStart w:id="0" w:name="_GoBack"/>
      <w:bookmarkEnd w:id="0"/>
      <w:r>
        <w:rPr>
          <w:sz w:val="28"/>
          <w:szCs w:val="28"/>
        </w:rPr>
        <w:t>, 201</w:t>
      </w:r>
      <w:r>
        <w:rPr>
          <w:sz w:val="28"/>
          <w:szCs w:val="28"/>
          <w:lang w:val="en-CA"/>
        </w:rPr>
        <w:t>7</w:t>
      </w:r>
      <w:r>
        <w:rPr>
          <w:sz w:val="28"/>
          <w:szCs w:val="28"/>
        </w:rPr>
        <w:t>.</w:t>
      </w:r>
    </w:p>
    <w:p w:rsidR="008374AF" w:rsidRDefault="008374AF">
      <w:pPr>
        <w:pStyle w:val="NoSpacing1"/>
        <w:rPr>
          <w:sz w:val="28"/>
          <w:szCs w:val="28"/>
        </w:rPr>
      </w:pPr>
    </w:p>
    <w:p w:rsidR="008374AF" w:rsidRDefault="00C82CC3">
      <w:pPr>
        <w:pStyle w:val="NoSpacing1"/>
        <w:rPr>
          <w:sz w:val="28"/>
          <w:szCs w:val="28"/>
        </w:rPr>
      </w:pPr>
      <w:r>
        <w:rPr>
          <w:sz w:val="28"/>
          <w:szCs w:val="28"/>
        </w:rPr>
        <w:t>Two additional visits are scheduled for August and September to inspect and monitor the site.</w:t>
      </w:r>
    </w:p>
    <w:p w:rsidR="008374AF" w:rsidRDefault="008374AF">
      <w:pPr>
        <w:pStyle w:val="NoSpacing1"/>
        <w:rPr>
          <w:sz w:val="28"/>
          <w:szCs w:val="28"/>
        </w:rPr>
      </w:pPr>
    </w:p>
    <w:p w:rsidR="008374AF" w:rsidRDefault="00C82CC3">
      <w:pPr>
        <w:pStyle w:val="NoSpacing1"/>
        <w:rPr>
          <w:sz w:val="28"/>
          <w:szCs w:val="28"/>
        </w:rPr>
      </w:pPr>
      <w:r>
        <w:rPr>
          <w:sz w:val="28"/>
          <w:szCs w:val="28"/>
        </w:rPr>
        <w:t>Annual reports and summaries will be completed as required and forwarded to the respective agencies as outlined in the terms and conditions of our permits and licenses.</w:t>
      </w:r>
    </w:p>
    <w:p w:rsidR="008374AF" w:rsidRDefault="008374AF">
      <w:pPr>
        <w:pStyle w:val="NoSpacing1"/>
        <w:rPr>
          <w:sz w:val="28"/>
          <w:szCs w:val="28"/>
        </w:rPr>
      </w:pPr>
    </w:p>
    <w:p w:rsidR="008374AF" w:rsidRDefault="00C82CC3">
      <w:pPr>
        <w:pStyle w:val="NoSpacing1"/>
        <w:rPr>
          <w:sz w:val="28"/>
          <w:szCs w:val="28"/>
        </w:rPr>
      </w:pPr>
      <w:r>
        <w:rPr>
          <w:sz w:val="28"/>
          <w:szCs w:val="28"/>
        </w:rPr>
        <w:t xml:space="preserve">Should you have any questions or concerns, please do not hesitate to contact me at </w:t>
      </w:r>
      <w:hyperlink r:id="rId7" w:history="1">
        <w:r>
          <w:rPr>
            <w:rStyle w:val="Hyperlink"/>
            <w:sz w:val="28"/>
            <w:szCs w:val="28"/>
          </w:rPr>
          <w:t>willowbrk@hotmail.com</w:t>
        </w:r>
      </w:hyperlink>
      <w:r>
        <w:rPr>
          <w:sz w:val="28"/>
          <w:szCs w:val="28"/>
        </w:rPr>
        <w:t xml:space="preserve"> or by telephone 905 623 4930.</w:t>
      </w:r>
    </w:p>
    <w:p w:rsidR="008374AF" w:rsidRDefault="008374AF">
      <w:pPr>
        <w:pStyle w:val="NoSpacing1"/>
        <w:rPr>
          <w:sz w:val="28"/>
          <w:szCs w:val="28"/>
        </w:rPr>
      </w:pPr>
    </w:p>
    <w:p w:rsidR="008374AF" w:rsidRDefault="00C82CC3">
      <w:pPr>
        <w:pStyle w:val="NoSpacing1"/>
        <w:rPr>
          <w:sz w:val="28"/>
          <w:szCs w:val="28"/>
        </w:rPr>
      </w:pPr>
      <w:r>
        <w:rPr>
          <w:sz w:val="28"/>
          <w:szCs w:val="28"/>
        </w:rPr>
        <w:t>Best Regards,</w:t>
      </w:r>
    </w:p>
    <w:p w:rsidR="008374AF" w:rsidRDefault="008374AF">
      <w:pPr>
        <w:pStyle w:val="NoSpacing1"/>
        <w:rPr>
          <w:sz w:val="28"/>
          <w:szCs w:val="28"/>
        </w:rPr>
      </w:pPr>
    </w:p>
    <w:p w:rsidR="008374AF" w:rsidRDefault="00C82CC3">
      <w:pPr>
        <w:pStyle w:val="NoSpacing1"/>
        <w:rPr>
          <w:sz w:val="28"/>
          <w:szCs w:val="28"/>
        </w:rPr>
      </w:pPr>
      <w:r>
        <w:rPr>
          <w:sz w:val="28"/>
          <w:szCs w:val="28"/>
        </w:rPr>
        <w:t>Rob Davidson</w:t>
      </w:r>
    </w:p>
    <w:p w:rsidR="008374AF" w:rsidRDefault="00C82CC3">
      <w:pPr>
        <w:pStyle w:val="NoSpacing1"/>
        <w:rPr>
          <w:sz w:val="28"/>
          <w:szCs w:val="28"/>
        </w:rPr>
      </w:pPr>
      <w:r>
        <w:rPr>
          <w:sz w:val="28"/>
          <w:szCs w:val="28"/>
        </w:rPr>
        <w:t>Site Manager Hackett River</w:t>
      </w:r>
    </w:p>
    <w:p w:rsidR="008374AF" w:rsidRDefault="00C82CC3">
      <w:pPr>
        <w:pStyle w:val="NoSpacing1"/>
      </w:pPr>
      <w:r>
        <w:t xml:space="preserve"> </w:t>
      </w:r>
    </w:p>
    <w:sectPr w:rsidR="00837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50"/>
    <w:rsid w:val="002F1101"/>
    <w:rsid w:val="008374AF"/>
    <w:rsid w:val="009F5450"/>
    <w:rsid w:val="00A7159F"/>
    <w:rsid w:val="00B10398"/>
    <w:rsid w:val="00C1545F"/>
    <w:rsid w:val="00C82CC3"/>
    <w:rsid w:val="00EB1B9A"/>
    <w:rsid w:val="00FE04D6"/>
    <w:rsid w:val="12F2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NoSpacing1">
    <w:name w:val="No Spacing1"/>
    <w:uiPriority w:val="1"/>
    <w:qFormat/>
    <w:pPr>
      <w:spacing w:after="0" w:line="240" w:lineRule="auto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NoSpacing1">
    <w:name w:val="No Spacing1"/>
    <w:uiPriority w:val="1"/>
    <w:qFormat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illowbrk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Xstrata Zinc Canada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Davidson, Robert (Montreal - Zinc)</dc:creator>
  <cp:lastModifiedBy>Rob Davidson</cp:lastModifiedBy>
  <cp:revision>4</cp:revision>
  <dcterms:created xsi:type="dcterms:W3CDTF">2017-07-17T14:53:00Z</dcterms:created>
  <dcterms:modified xsi:type="dcterms:W3CDTF">2017-07-17T15:03:00Z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