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F4" w:rsidRDefault="00AD6AF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1466850</wp:posOffset>
            </wp:positionH>
            <wp:positionV relativeFrom="margin">
              <wp:posOffset>-466725</wp:posOffset>
            </wp:positionV>
            <wp:extent cx="3305175" cy="6572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`</w:t>
      </w:r>
    </w:p>
    <w:p w:rsidR="00CB20F4" w:rsidRDefault="0013353E">
      <w:pPr>
        <w:pStyle w:val="NoSpacing1"/>
        <w:jc w:val="right"/>
        <w:rPr>
          <w:sz w:val="36"/>
          <w:szCs w:val="36"/>
        </w:rPr>
      </w:pPr>
      <w:r>
        <w:rPr>
          <w:sz w:val="36"/>
          <w:szCs w:val="36"/>
        </w:rPr>
        <w:t>June 28</w:t>
      </w:r>
      <w:r w:rsidR="00AD6AF6">
        <w:rPr>
          <w:sz w:val="36"/>
          <w:szCs w:val="36"/>
        </w:rPr>
        <w:t>, 201</w:t>
      </w:r>
      <w:r>
        <w:rPr>
          <w:sz w:val="36"/>
          <w:szCs w:val="36"/>
          <w:lang w:val="en-CA"/>
        </w:rPr>
        <w:t>9</w:t>
      </w:r>
      <w:r w:rsidR="00AD6AF6">
        <w:rPr>
          <w:sz w:val="36"/>
          <w:szCs w:val="36"/>
        </w:rPr>
        <w:t xml:space="preserve">                </w:t>
      </w:r>
    </w:p>
    <w:p w:rsidR="00CB20F4" w:rsidRDefault="00CB20F4">
      <w:pPr>
        <w:pStyle w:val="NoSpacing1"/>
        <w:rPr>
          <w:sz w:val="28"/>
          <w:szCs w:val="28"/>
        </w:rPr>
      </w:pPr>
    </w:p>
    <w:p w:rsidR="00CB20F4" w:rsidRDefault="00AD6AF6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Nunavut Impact Review Board</w:t>
      </w:r>
    </w:p>
    <w:p w:rsidR="00CB20F4" w:rsidRDefault="00AD6AF6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PO Box 1360</w:t>
      </w:r>
    </w:p>
    <w:p w:rsidR="00CB20F4" w:rsidRDefault="00AD6AF6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Cambridge Bay, NU X0B 0C0</w:t>
      </w:r>
    </w:p>
    <w:p w:rsidR="00CB20F4" w:rsidRDefault="00CB20F4">
      <w:pPr>
        <w:pStyle w:val="NoSpacing1"/>
      </w:pPr>
    </w:p>
    <w:p w:rsidR="00CB20F4" w:rsidRDefault="00AD6AF6">
      <w:pPr>
        <w:pStyle w:val="NoSpacing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Resumption of </w:t>
      </w:r>
      <w:r>
        <w:rPr>
          <w:b/>
          <w:sz w:val="36"/>
          <w:szCs w:val="36"/>
          <w:lang w:val="en-CA"/>
        </w:rPr>
        <w:t>O</w:t>
      </w:r>
      <w:r>
        <w:rPr>
          <w:b/>
          <w:sz w:val="36"/>
          <w:szCs w:val="36"/>
        </w:rPr>
        <w:t>perations at Hackett River (Hackett River Project)</w:t>
      </w:r>
    </w:p>
    <w:p w:rsidR="00CB20F4" w:rsidRDefault="00AD6AF6">
      <w:pPr>
        <w:pStyle w:val="NoSpacing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CA"/>
        </w:rPr>
        <w:t>N</w:t>
      </w:r>
      <w:r>
        <w:rPr>
          <w:b/>
          <w:sz w:val="28"/>
          <w:szCs w:val="28"/>
        </w:rPr>
        <w:t>WB License 2BE-HAK1621</w:t>
      </w:r>
    </w:p>
    <w:p w:rsidR="00CB20F4" w:rsidRDefault="00F31281">
      <w:pPr>
        <w:pStyle w:val="NoSpacing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AANDC License N2017C0007</w:t>
      </w:r>
    </w:p>
    <w:p w:rsidR="00CB20F4" w:rsidRDefault="00AD6AF6">
      <w:pPr>
        <w:pStyle w:val="NoSpacing1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KIA License KTL31</w:t>
      </w:r>
      <w:r>
        <w:rPr>
          <w:b/>
          <w:sz w:val="28"/>
          <w:szCs w:val="28"/>
          <w:lang w:val="en-CA"/>
        </w:rPr>
        <w:t>3</w:t>
      </w:r>
      <w:r>
        <w:rPr>
          <w:b/>
          <w:sz w:val="28"/>
          <w:szCs w:val="28"/>
        </w:rPr>
        <w:t>C005</w:t>
      </w:r>
    </w:p>
    <w:p w:rsidR="00CB20F4" w:rsidRDefault="00CB20F4">
      <w:pPr>
        <w:pStyle w:val="NoSpacing1"/>
        <w:pBdr>
          <w:bottom w:val="single" w:sz="4" w:space="1" w:color="auto"/>
        </w:pBdr>
        <w:rPr>
          <w:b/>
          <w:sz w:val="28"/>
          <w:szCs w:val="28"/>
        </w:rPr>
      </w:pPr>
    </w:p>
    <w:p w:rsidR="00CB20F4" w:rsidRDefault="00CB20F4">
      <w:pPr>
        <w:pStyle w:val="NoSpacing1"/>
        <w:rPr>
          <w:sz w:val="28"/>
          <w:szCs w:val="28"/>
        </w:rPr>
      </w:pPr>
    </w:p>
    <w:p w:rsidR="00CB20F4" w:rsidRDefault="00AD6AF6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 xml:space="preserve">Good </w:t>
      </w:r>
      <w:r w:rsidR="000B0D33">
        <w:rPr>
          <w:sz w:val="28"/>
          <w:szCs w:val="28"/>
          <w:lang w:val="en-CA"/>
        </w:rPr>
        <w:t>afternoon</w:t>
      </w:r>
      <w:r>
        <w:rPr>
          <w:sz w:val="28"/>
          <w:szCs w:val="28"/>
        </w:rPr>
        <w:t>,</w:t>
      </w:r>
    </w:p>
    <w:p w:rsidR="00CB20F4" w:rsidRDefault="00CB20F4">
      <w:pPr>
        <w:pStyle w:val="NoSpacing1"/>
        <w:rPr>
          <w:sz w:val="28"/>
          <w:szCs w:val="28"/>
        </w:rPr>
      </w:pPr>
    </w:p>
    <w:p w:rsidR="00CB20F4" w:rsidRDefault="00AD6AF6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 xml:space="preserve">This letter will serve to advise you that Glencore Canada Corporation (Glencore) will be resuming </w:t>
      </w:r>
      <w:r w:rsidR="00F31281">
        <w:rPr>
          <w:sz w:val="28"/>
          <w:szCs w:val="28"/>
        </w:rPr>
        <w:t>ope</w:t>
      </w:r>
      <w:r w:rsidR="0013353E">
        <w:rPr>
          <w:sz w:val="28"/>
          <w:szCs w:val="28"/>
        </w:rPr>
        <w:t>rations on or about July 6</w:t>
      </w:r>
      <w:r>
        <w:rPr>
          <w:sz w:val="28"/>
          <w:szCs w:val="28"/>
        </w:rPr>
        <w:t>, 201</w:t>
      </w:r>
      <w:r w:rsidR="0013353E">
        <w:rPr>
          <w:sz w:val="28"/>
          <w:szCs w:val="28"/>
          <w:lang w:val="en-CA"/>
        </w:rPr>
        <w:t>9</w:t>
      </w:r>
      <w:r>
        <w:rPr>
          <w:sz w:val="28"/>
          <w:szCs w:val="28"/>
          <w:lang w:val="en-CA"/>
        </w:rPr>
        <w:t xml:space="preserve"> </w:t>
      </w:r>
      <w:r w:rsidR="00F31281">
        <w:rPr>
          <w:sz w:val="28"/>
          <w:szCs w:val="28"/>
        </w:rPr>
        <w:t>at</w:t>
      </w:r>
      <w:r>
        <w:rPr>
          <w:sz w:val="28"/>
          <w:szCs w:val="28"/>
        </w:rPr>
        <w:t xml:space="preserve"> Hackett Camp (the ‘Hackett River Project’).</w:t>
      </w:r>
    </w:p>
    <w:p w:rsidR="00CB20F4" w:rsidRDefault="00CB20F4">
      <w:pPr>
        <w:pStyle w:val="NoSpacing1"/>
        <w:rPr>
          <w:sz w:val="28"/>
          <w:szCs w:val="28"/>
        </w:rPr>
      </w:pPr>
    </w:p>
    <w:p w:rsidR="00CB20F4" w:rsidRDefault="0082394B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A maximum of 4</w:t>
      </w:r>
      <w:r w:rsidR="00AD6AF6">
        <w:rPr>
          <w:sz w:val="28"/>
          <w:szCs w:val="28"/>
        </w:rPr>
        <w:t xml:space="preserve"> people will be on site. The camp will remain</w:t>
      </w:r>
      <w:r w:rsidR="0013353E">
        <w:rPr>
          <w:sz w:val="28"/>
          <w:szCs w:val="28"/>
        </w:rPr>
        <w:t xml:space="preserve"> open for four</w:t>
      </w:r>
      <w:r w:rsidR="00F31281">
        <w:rPr>
          <w:sz w:val="28"/>
          <w:szCs w:val="28"/>
        </w:rPr>
        <w:t xml:space="preserve"> days</w:t>
      </w:r>
      <w:r w:rsidR="00AD6AF6">
        <w:rPr>
          <w:sz w:val="28"/>
          <w:szCs w:val="28"/>
        </w:rPr>
        <w:t>. Activities planned for this</w:t>
      </w:r>
      <w:r w:rsidR="0013353E">
        <w:rPr>
          <w:sz w:val="28"/>
          <w:szCs w:val="28"/>
        </w:rPr>
        <w:t xml:space="preserve"> trip will include maintenance and</w:t>
      </w:r>
      <w:r>
        <w:rPr>
          <w:sz w:val="28"/>
          <w:szCs w:val="28"/>
        </w:rPr>
        <w:t xml:space="preserve"> </w:t>
      </w:r>
      <w:r w:rsidR="00AD6AF6">
        <w:rPr>
          <w:sz w:val="28"/>
          <w:szCs w:val="28"/>
        </w:rPr>
        <w:t>environmental insp</w:t>
      </w:r>
      <w:r>
        <w:rPr>
          <w:sz w:val="28"/>
          <w:szCs w:val="28"/>
        </w:rPr>
        <w:t>ection</w:t>
      </w:r>
      <w:r w:rsidR="00AD6AF6">
        <w:rPr>
          <w:sz w:val="28"/>
          <w:szCs w:val="28"/>
        </w:rPr>
        <w:t>.  As per the terms of various licenses, best management practices will be applied.</w:t>
      </w:r>
    </w:p>
    <w:p w:rsidR="00CB20F4" w:rsidRDefault="00CB20F4">
      <w:pPr>
        <w:pStyle w:val="NoSpacing1"/>
        <w:rPr>
          <w:sz w:val="28"/>
          <w:szCs w:val="28"/>
        </w:rPr>
      </w:pPr>
    </w:p>
    <w:p w:rsidR="00CB20F4" w:rsidRDefault="00AD6AF6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We currently anticipate closing Hackett C</w:t>
      </w:r>
      <w:r w:rsidR="0013353E">
        <w:rPr>
          <w:sz w:val="28"/>
          <w:szCs w:val="28"/>
        </w:rPr>
        <w:t>amp on or about July 9</w:t>
      </w:r>
      <w:r w:rsidR="0082394B">
        <w:rPr>
          <w:sz w:val="28"/>
          <w:szCs w:val="28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and will advise you of the date as we complete </w:t>
      </w:r>
      <w:r w:rsidR="00F31281">
        <w:rPr>
          <w:sz w:val="28"/>
          <w:szCs w:val="28"/>
        </w:rPr>
        <w:t>our program.</w:t>
      </w:r>
    </w:p>
    <w:p w:rsidR="00CB20F4" w:rsidRDefault="00CB20F4">
      <w:pPr>
        <w:pStyle w:val="NoSpacing1"/>
        <w:rPr>
          <w:sz w:val="28"/>
          <w:szCs w:val="28"/>
        </w:rPr>
      </w:pPr>
    </w:p>
    <w:p w:rsidR="00CB20F4" w:rsidRDefault="00AD6AF6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 xml:space="preserve">Should you have any questions or concerns, please do not hesitate to contact me at </w:t>
      </w:r>
      <w:hyperlink r:id="rId6" w:history="1">
        <w:r>
          <w:rPr>
            <w:rStyle w:val="Hyperlink"/>
            <w:sz w:val="28"/>
            <w:szCs w:val="28"/>
          </w:rPr>
          <w:t>willowbrk@hotmail.com</w:t>
        </w:r>
      </w:hyperlink>
      <w:r w:rsidR="0013353E">
        <w:rPr>
          <w:sz w:val="28"/>
          <w:szCs w:val="28"/>
        </w:rPr>
        <w:t>, 289-355-8816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CB20F4" w:rsidRDefault="00CB20F4">
      <w:pPr>
        <w:pStyle w:val="NoSpacing1"/>
        <w:rPr>
          <w:sz w:val="28"/>
          <w:szCs w:val="28"/>
        </w:rPr>
      </w:pPr>
    </w:p>
    <w:p w:rsidR="00CB20F4" w:rsidRDefault="00AD6AF6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 w:rsidR="00CB20F4" w:rsidRDefault="00CB20F4">
      <w:pPr>
        <w:pStyle w:val="NoSpacing1"/>
        <w:rPr>
          <w:sz w:val="28"/>
          <w:szCs w:val="28"/>
        </w:rPr>
      </w:pPr>
    </w:p>
    <w:p w:rsidR="00CB20F4" w:rsidRDefault="00AD6AF6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Rob Davidson</w:t>
      </w:r>
    </w:p>
    <w:p w:rsidR="00CB20F4" w:rsidRDefault="00AD6AF6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Site Manager Hackett River</w:t>
      </w:r>
    </w:p>
    <w:sectPr w:rsidR="00CB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C0"/>
    <w:rsid w:val="000B0D33"/>
    <w:rsid w:val="0013353E"/>
    <w:rsid w:val="00137C34"/>
    <w:rsid w:val="001D6198"/>
    <w:rsid w:val="00233397"/>
    <w:rsid w:val="00365FED"/>
    <w:rsid w:val="004110D2"/>
    <w:rsid w:val="00523364"/>
    <w:rsid w:val="0082394B"/>
    <w:rsid w:val="00951DC0"/>
    <w:rsid w:val="00AD6AF6"/>
    <w:rsid w:val="00AF1B7A"/>
    <w:rsid w:val="00CB20F4"/>
    <w:rsid w:val="00CE21B1"/>
    <w:rsid w:val="00D51DE6"/>
    <w:rsid w:val="00E4210C"/>
    <w:rsid w:val="00F31281"/>
    <w:rsid w:val="05BE0F3B"/>
    <w:rsid w:val="16E2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1DDAFD4-D89D-4D67-8B39-B3200ADB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llowbrk@hot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Xstrata Zinc Canada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Robert (Montreal - Zinc)</dc:creator>
  <cp:lastModifiedBy>Rob Davidson</cp:lastModifiedBy>
  <cp:revision>4</cp:revision>
  <cp:lastPrinted>2018-09-10T01:17:00Z</cp:lastPrinted>
  <dcterms:created xsi:type="dcterms:W3CDTF">2019-06-28T19:20:00Z</dcterms:created>
  <dcterms:modified xsi:type="dcterms:W3CDTF">2019-06-28T19:21:00Z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